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A2565C" w:rsidRPr="005C1EC8" w:rsidP="00BA0406">
      <w:pPr>
        <w:jc w:val="right"/>
      </w:pPr>
      <w:r>
        <w:t xml:space="preserve">   </w:t>
      </w:r>
    </w:p>
    <w:p w:rsidR="00BA0406" w:rsidRPr="00EA5963" w:rsidP="00267B98">
      <w:pPr>
        <w:jc w:val="center"/>
        <w:rPr>
          <w:sz w:val="28"/>
          <w:szCs w:val="28"/>
        </w:rPr>
      </w:pPr>
      <w:r w:rsidRPr="00EA5963">
        <w:rPr>
          <w:sz w:val="28"/>
          <w:szCs w:val="28"/>
        </w:rPr>
        <w:t>П</w:t>
      </w:r>
      <w:r w:rsidRPr="00EA5963" w:rsidR="00275696">
        <w:rPr>
          <w:sz w:val="28"/>
          <w:szCs w:val="28"/>
        </w:rPr>
        <w:t>риговор</w:t>
      </w:r>
    </w:p>
    <w:p w:rsidR="00A02A25" w:rsidRPr="00EA5963" w:rsidP="00275696">
      <w:pPr>
        <w:jc w:val="center"/>
      </w:pPr>
      <w:r w:rsidRPr="00EA5963">
        <w:rPr>
          <w:sz w:val="28"/>
          <w:szCs w:val="28"/>
        </w:rPr>
        <w:t>Именем Российской Федерации</w:t>
      </w:r>
    </w:p>
    <w:p w:rsidR="00A02A25" w:rsidP="00A02A25">
      <w:pPr>
        <w:jc w:val="center"/>
        <w:rPr>
          <w:bCs/>
          <w:sz w:val="28"/>
          <w:szCs w:val="28"/>
          <w:lang w:eastAsia="en-GB"/>
        </w:rPr>
      </w:pPr>
      <w:r>
        <w:tab/>
      </w:r>
    </w:p>
    <w:p w:rsidR="00A02A25" w:rsidP="00A02A25">
      <w:pPr>
        <w:jc w:val="center"/>
        <w:rPr>
          <w:sz w:val="28"/>
          <w:szCs w:val="28"/>
        </w:rPr>
      </w:pPr>
      <w:r>
        <w:rPr>
          <w:sz w:val="28"/>
          <w:szCs w:val="28"/>
        </w:rPr>
        <w:t>07</w:t>
      </w:r>
      <w:r>
        <w:rPr>
          <w:sz w:val="28"/>
          <w:szCs w:val="28"/>
        </w:rPr>
        <w:t xml:space="preserve"> </w:t>
      </w:r>
      <w:r>
        <w:rPr>
          <w:sz w:val="28"/>
          <w:szCs w:val="28"/>
        </w:rPr>
        <w:t xml:space="preserve">сентября </w:t>
      </w:r>
      <w:r>
        <w:rPr>
          <w:sz w:val="28"/>
          <w:szCs w:val="28"/>
        </w:rPr>
        <w:t>201</w:t>
      </w:r>
      <w:r>
        <w:rPr>
          <w:sz w:val="28"/>
          <w:szCs w:val="28"/>
        </w:rPr>
        <w:t>7</w:t>
      </w:r>
      <w:r>
        <w:rPr>
          <w:sz w:val="28"/>
          <w:szCs w:val="28"/>
        </w:rPr>
        <w:t xml:space="preserve"> года                                                                       </w:t>
      </w:r>
      <w:r w:rsidR="00C16C7A">
        <w:rPr>
          <w:sz w:val="28"/>
          <w:szCs w:val="28"/>
        </w:rPr>
        <w:t xml:space="preserve">    </w:t>
      </w:r>
      <w:r>
        <w:rPr>
          <w:sz w:val="28"/>
          <w:szCs w:val="28"/>
        </w:rPr>
        <w:t xml:space="preserve">     город Сургут</w:t>
      </w:r>
    </w:p>
    <w:p w:rsidR="00A02A25" w:rsidP="00A02A25">
      <w:pPr>
        <w:jc w:val="both"/>
        <w:rPr>
          <w:sz w:val="28"/>
          <w:szCs w:val="28"/>
        </w:rPr>
      </w:pPr>
    </w:p>
    <w:p w:rsidR="00602A29" w:rsidRPr="00411DD7" w:rsidP="00B74B04">
      <w:pPr>
        <w:ind w:firstLine="567"/>
        <w:jc w:val="both"/>
        <w:rPr>
          <w:sz w:val="28"/>
          <w:szCs w:val="28"/>
        </w:rPr>
      </w:pPr>
      <w:r w:rsidRPr="00411DD7">
        <w:rPr>
          <w:sz w:val="28"/>
          <w:szCs w:val="28"/>
        </w:rPr>
        <w:t>Мировой судья судебного участка № 3 Сургутского судебного района  города окружного значения Сургута Ханты-Мансийского автономного округа – Югры Корякин А.Л.,</w:t>
      </w:r>
      <w:r w:rsidRPr="00411DD7">
        <w:rPr>
          <w:sz w:val="28"/>
          <w:szCs w:val="28"/>
        </w:rPr>
        <w:t xml:space="preserve"> </w:t>
      </w:r>
      <w:r w:rsidRPr="00411DD7">
        <w:rPr>
          <w:sz w:val="28"/>
          <w:szCs w:val="28"/>
        </w:rPr>
        <w:t>при секретаре Мазняк Е.В., с участием:</w:t>
      </w:r>
      <w:r w:rsidRPr="00411DD7">
        <w:rPr>
          <w:sz w:val="28"/>
          <w:szCs w:val="28"/>
        </w:rPr>
        <w:t xml:space="preserve"> прокурора </w:t>
      </w:r>
      <w:r w:rsidR="0083337B">
        <w:rPr>
          <w:sz w:val="28"/>
          <w:szCs w:val="28"/>
        </w:rPr>
        <w:t>Лунёва Д.А.</w:t>
      </w:r>
      <w:r w:rsidRPr="00411DD7">
        <w:rPr>
          <w:sz w:val="28"/>
          <w:szCs w:val="28"/>
        </w:rPr>
        <w:t>, защитника – адвоката</w:t>
      </w:r>
      <w:r w:rsidR="0083337B">
        <w:rPr>
          <w:sz w:val="28"/>
          <w:szCs w:val="28"/>
        </w:rPr>
        <w:t xml:space="preserve"> Шкредова А.В.</w:t>
      </w:r>
      <w:r w:rsidRPr="00411DD7">
        <w:rPr>
          <w:sz w:val="28"/>
          <w:szCs w:val="28"/>
        </w:rPr>
        <w:t xml:space="preserve">, </w:t>
      </w:r>
      <w:r w:rsidRPr="00411DD7" w:rsidR="00EA5963">
        <w:rPr>
          <w:sz w:val="28"/>
          <w:szCs w:val="28"/>
        </w:rPr>
        <w:t>подсудимо</w:t>
      </w:r>
      <w:r w:rsidRPr="00411DD7">
        <w:rPr>
          <w:sz w:val="28"/>
          <w:szCs w:val="28"/>
        </w:rPr>
        <w:t>й</w:t>
      </w:r>
      <w:r w:rsidRPr="00411DD7" w:rsidR="00EA5963">
        <w:rPr>
          <w:sz w:val="28"/>
          <w:szCs w:val="28"/>
        </w:rPr>
        <w:t xml:space="preserve"> </w:t>
      </w:r>
      <w:r w:rsidRPr="00411DD7">
        <w:rPr>
          <w:sz w:val="28"/>
          <w:szCs w:val="28"/>
        </w:rPr>
        <w:t xml:space="preserve">Дубовой С.А.,  </w:t>
      </w:r>
      <w:r w:rsidRPr="00411DD7">
        <w:rPr>
          <w:sz w:val="28"/>
          <w:szCs w:val="28"/>
        </w:rPr>
        <w:t>рассмотрев в открытом судебном заседании уголовное дело в отношении</w:t>
      </w:r>
    </w:p>
    <w:p w:rsidR="00EB6D8F" w:rsidRPr="00411DD7" w:rsidP="006D0099">
      <w:pPr>
        <w:ind w:firstLine="567"/>
        <w:jc w:val="both"/>
        <w:rPr>
          <w:sz w:val="28"/>
          <w:szCs w:val="28"/>
        </w:rPr>
      </w:pPr>
      <w:r w:rsidRPr="00411DD7">
        <w:rPr>
          <w:sz w:val="28"/>
          <w:szCs w:val="28"/>
        </w:rPr>
        <w:t>Дубовой Светланы Анатольевны</w:t>
      </w:r>
      <w:r w:rsidRPr="00411DD7" w:rsidR="001D52CA">
        <w:rPr>
          <w:sz w:val="28"/>
          <w:szCs w:val="28"/>
        </w:rPr>
        <w:t>,</w:t>
      </w:r>
      <w:r w:rsidRPr="00411DD7" w:rsidR="00440666">
        <w:rPr>
          <w:sz w:val="28"/>
          <w:szCs w:val="28"/>
        </w:rPr>
        <w:t xml:space="preserve"> </w:t>
      </w:r>
      <w:r w:rsidRPr="006D0099" w:rsidR="006D0099">
        <w:rPr>
          <w:sz w:val="28"/>
          <w:szCs w:val="28"/>
        </w:rPr>
        <w:t>&lt;&lt;*</w:t>
      </w:r>
      <w:r w:rsidR="006D0099">
        <w:rPr>
          <w:sz w:val="28"/>
          <w:szCs w:val="28"/>
        </w:rPr>
        <w:t>*&gt;&gt;</w:t>
      </w:r>
      <w:r w:rsidRPr="00411DD7" w:rsidR="005F49B0">
        <w:rPr>
          <w:sz w:val="28"/>
          <w:szCs w:val="28"/>
        </w:rPr>
        <w:t xml:space="preserve"> </w:t>
      </w:r>
      <w:r w:rsidRPr="00411DD7" w:rsidR="00F13BE8">
        <w:rPr>
          <w:sz w:val="28"/>
          <w:szCs w:val="28"/>
        </w:rPr>
        <w:t>по</w:t>
      </w:r>
      <w:r w:rsidRPr="00411DD7" w:rsidR="00A02A25">
        <w:rPr>
          <w:sz w:val="28"/>
          <w:szCs w:val="28"/>
        </w:rPr>
        <w:t xml:space="preserve"> обвинению в совершении преступления, предусмотренного</w:t>
      </w:r>
      <w:r w:rsidRPr="00411DD7" w:rsidR="00AB4446">
        <w:rPr>
          <w:sz w:val="28"/>
          <w:szCs w:val="28"/>
        </w:rPr>
        <w:t xml:space="preserve"> </w:t>
      </w:r>
      <w:r w:rsidRPr="00411DD7" w:rsidR="00A02A25">
        <w:rPr>
          <w:sz w:val="28"/>
          <w:szCs w:val="28"/>
        </w:rPr>
        <w:t>ст.</w:t>
      </w:r>
      <w:r w:rsidRPr="00411DD7" w:rsidR="00AB4446">
        <w:rPr>
          <w:sz w:val="28"/>
          <w:szCs w:val="28"/>
        </w:rPr>
        <w:t>322.3</w:t>
      </w:r>
      <w:r w:rsidRPr="00411DD7" w:rsidR="00A02A25">
        <w:rPr>
          <w:sz w:val="28"/>
          <w:szCs w:val="28"/>
        </w:rPr>
        <w:t xml:space="preserve"> Уголовного кодекса Российской Федерации,</w:t>
      </w:r>
    </w:p>
    <w:p w:rsidR="00EB6D8F" w:rsidRPr="00411DD7" w:rsidP="00B74B04">
      <w:pPr>
        <w:ind w:firstLine="567"/>
        <w:jc w:val="both"/>
        <w:rPr>
          <w:sz w:val="28"/>
          <w:szCs w:val="28"/>
        </w:rPr>
      </w:pPr>
    </w:p>
    <w:p w:rsidR="00411DD7" w:rsidRPr="00411DD7" w:rsidP="00B74B04">
      <w:pPr>
        <w:ind w:left="20" w:firstLine="567"/>
        <w:jc w:val="center"/>
        <w:rPr>
          <w:sz w:val="28"/>
          <w:szCs w:val="28"/>
        </w:rPr>
      </w:pPr>
      <w:r w:rsidRPr="00411DD7">
        <w:rPr>
          <w:sz w:val="28"/>
          <w:szCs w:val="28"/>
        </w:rPr>
        <w:t>Установил:</w:t>
      </w:r>
    </w:p>
    <w:p w:rsidR="00411DD7" w:rsidRPr="00411DD7" w:rsidP="00B74B04">
      <w:pPr>
        <w:ind w:left="20" w:firstLine="567"/>
        <w:jc w:val="center"/>
        <w:rPr>
          <w:sz w:val="28"/>
          <w:szCs w:val="28"/>
        </w:rPr>
      </w:pPr>
    </w:p>
    <w:p w:rsidR="00B74B04" w:rsidP="00B74B04">
      <w:pPr>
        <w:ind w:firstLine="567"/>
        <w:jc w:val="both"/>
        <w:rPr>
          <w:sz w:val="28"/>
          <w:szCs w:val="28"/>
        </w:rPr>
      </w:pPr>
      <w:r w:rsidRPr="00411DD7">
        <w:rPr>
          <w:sz w:val="28"/>
          <w:szCs w:val="28"/>
        </w:rPr>
        <w:t xml:space="preserve"> </w:t>
      </w:r>
      <w:r w:rsidRPr="00B74B04" w:rsidR="00411DD7">
        <w:rPr>
          <w:sz w:val="28"/>
          <w:szCs w:val="28"/>
        </w:rPr>
        <w:t xml:space="preserve">Дубовая Светлана Анатольевна, в период времени с 24.09.2015 года по 05.07.2017 года, умышленно, с целью незаконного обогащения, неоднократно совершила фиктивную постановку на учет 10 иностранных граждан Республики Таджикистан и Кыргызстан по адресу: </w:t>
      </w:r>
      <w:r w:rsidRPr="006D0099" w:rsidR="006D0099">
        <w:rPr>
          <w:sz w:val="28"/>
          <w:szCs w:val="28"/>
        </w:rPr>
        <w:t>&lt;&lt;*</w:t>
      </w:r>
      <w:r w:rsidR="006D0099">
        <w:rPr>
          <w:sz w:val="28"/>
          <w:szCs w:val="28"/>
        </w:rPr>
        <w:t>*&gt;&gt;</w:t>
      </w:r>
      <w:r w:rsidRPr="00B74B04" w:rsidR="00411DD7">
        <w:rPr>
          <w:sz w:val="28"/>
          <w:szCs w:val="28"/>
        </w:rPr>
        <w:t xml:space="preserve">. </w:t>
      </w:r>
    </w:p>
    <w:p w:rsidR="00B74B04" w:rsidP="00B74B04">
      <w:pPr>
        <w:ind w:firstLine="567"/>
        <w:jc w:val="both"/>
        <w:rPr>
          <w:sz w:val="28"/>
          <w:szCs w:val="28"/>
        </w:rPr>
      </w:pPr>
      <w:r w:rsidRPr="00B74B04">
        <w:rPr>
          <w:sz w:val="28"/>
          <w:szCs w:val="28"/>
        </w:rPr>
        <w:t xml:space="preserve">Дубовая Светлана Анатольевна являясь гражданином </w:t>
      </w:r>
      <w:r w:rsidRPr="006D0099" w:rsidR="006D0099">
        <w:rPr>
          <w:sz w:val="28"/>
          <w:szCs w:val="28"/>
        </w:rPr>
        <w:t>&lt;&lt;*</w:t>
      </w:r>
      <w:r w:rsidR="006D0099">
        <w:rPr>
          <w:sz w:val="28"/>
          <w:szCs w:val="28"/>
        </w:rPr>
        <w:t>*&gt;&gt;</w:t>
      </w:r>
      <w:r w:rsidRPr="00B74B04">
        <w:rPr>
          <w:sz w:val="28"/>
          <w:szCs w:val="28"/>
        </w:rPr>
        <w:t xml:space="preserve">, обладая информацией о необходимости, соблюдения установленного порядка регистрации, передвижения и выбора места жительства иностранным гражданином, и уведомления органов миграционного контроля об их месте пребывания, понимая, что без данного уведомления их пребывание на территории РФ незаконно, в нарушение порядка, ст.25.10 Федерального Закона от 15 августа </w:t>
      </w:r>
      <w:r w:rsidR="0083337B">
        <w:rPr>
          <w:sz w:val="28"/>
          <w:szCs w:val="28"/>
        </w:rPr>
        <w:t>1996 г.</w:t>
      </w:r>
      <w:r w:rsidRPr="00B74B04">
        <w:rPr>
          <w:sz w:val="28"/>
          <w:szCs w:val="28"/>
        </w:rPr>
        <w:t xml:space="preserve"> №114-ФЗ «О порядке выезда из Российской Федерации и въезда в Российскую Федерацию» (в редакции от 28.11.2005 № 343-Ф</w:t>
      </w:r>
      <w:r w:rsidR="0083337B">
        <w:rPr>
          <w:sz w:val="28"/>
          <w:szCs w:val="28"/>
        </w:rPr>
        <w:t>З</w:t>
      </w:r>
      <w:r w:rsidRPr="00B74B04">
        <w:rPr>
          <w:sz w:val="28"/>
          <w:szCs w:val="28"/>
        </w:rPr>
        <w:t>) требований Федерального закона РФ от 25.07.2002 года № 115-ФЗ « О правовом положении иностранных граждан в Российской Федерации» ( в редакции от 28.11.2015 г. № 343-Ф</w:t>
      </w:r>
      <w:r w:rsidR="0083337B">
        <w:rPr>
          <w:sz w:val="28"/>
          <w:szCs w:val="28"/>
        </w:rPr>
        <w:t>З</w:t>
      </w:r>
      <w:r w:rsidRPr="00B74B04">
        <w:rPr>
          <w:sz w:val="28"/>
          <w:szCs w:val="28"/>
        </w:rPr>
        <w:t>), а также в нарушение требований Федерального закона РФ от 18.07.2006 года № 109-ФЗ ( в редакции от 28.</w:t>
      </w:r>
      <w:r>
        <w:rPr>
          <w:sz w:val="28"/>
          <w:szCs w:val="28"/>
        </w:rPr>
        <w:t>11</w:t>
      </w:r>
      <w:r w:rsidRPr="00B74B04">
        <w:rPr>
          <w:sz w:val="28"/>
          <w:szCs w:val="28"/>
        </w:rPr>
        <w:t>.2015 года № 358-Ф3) « О</w:t>
      </w:r>
      <w:r>
        <w:rPr>
          <w:sz w:val="28"/>
          <w:szCs w:val="28"/>
        </w:rPr>
        <w:t xml:space="preserve"> </w:t>
      </w:r>
      <w:r w:rsidRPr="00B74B04">
        <w:rPr>
          <w:sz w:val="28"/>
          <w:szCs w:val="28"/>
        </w:rPr>
        <w:t xml:space="preserve">миграционном учете иностранных граждан и лиц без гражданства </w:t>
      </w:r>
      <w:r>
        <w:rPr>
          <w:sz w:val="28"/>
          <w:szCs w:val="28"/>
        </w:rPr>
        <w:t>в</w:t>
      </w:r>
      <w:r w:rsidRPr="00B74B04">
        <w:rPr>
          <w:sz w:val="28"/>
          <w:szCs w:val="28"/>
        </w:rPr>
        <w:t xml:space="preserve"> Российской Федерации», а также постановления Правительства РФ от 16.08.2004г. </w:t>
      </w:r>
      <w:r>
        <w:rPr>
          <w:sz w:val="28"/>
          <w:szCs w:val="28"/>
        </w:rPr>
        <w:t xml:space="preserve">          </w:t>
      </w:r>
      <w:r w:rsidRPr="00B74B04">
        <w:rPr>
          <w:sz w:val="28"/>
          <w:szCs w:val="28"/>
        </w:rPr>
        <w:t xml:space="preserve">№ 413 (в редакции от 06.05.2006), действуя во исполнение своего преступного умысла, направленного на фиктивную постановку на учет иностранных граждан по месту пребывания в жилом помещении в Российской Федерации, фактически являясь принимающей стороной без намерения предоставлять иностранному гражданину жилое помещение для пребывания (проживания), расположенное по вышеуказанному адресу. </w:t>
      </w:r>
    </w:p>
    <w:p w:rsidR="00B74B04" w:rsidP="00B74B04">
      <w:pPr>
        <w:ind w:firstLine="567"/>
        <w:jc w:val="both"/>
        <w:rPr>
          <w:sz w:val="28"/>
          <w:szCs w:val="28"/>
        </w:rPr>
      </w:pPr>
      <w:r w:rsidRPr="00B74B04">
        <w:rPr>
          <w:sz w:val="28"/>
          <w:szCs w:val="28"/>
        </w:rPr>
        <w:t>24.09.2015 в дневное время су</w:t>
      </w:r>
      <w:r>
        <w:rPr>
          <w:sz w:val="28"/>
          <w:szCs w:val="28"/>
        </w:rPr>
        <w:t xml:space="preserve">ток, </w:t>
      </w:r>
      <w:r w:rsidRPr="00B74B04">
        <w:rPr>
          <w:sz w:val="28"/>
          <w:szCs w:val="28"/>
        </w:rPr>
        <w:t>находясь в помещении ОВМ УМВД России по г.Сургуту, расположенном не адресу д. 54 но ул. Профсоюзов г Сургута Ханты - Мансийского автономного округа Югры Тюменской области, получив документы от гражданина Республики Т</w:t>
      </w:r>
      <w:r>
        <w:rPr>
          <w:sz w:val="28"/>
          <w:szCs w:val="28"/>
        </w:rPr>
        <w:t>аджикистан</w:t>
      </w:r>
      <w:r w:rsidR="006D0099">
        <w:rPr>
          <w:sz w:val="28"/>
          <w:szCs w:val="28"/>
        </w:rPr>
        <w:t xml:space="preserve"> С</w:t>
      </w:r>
      <w:r>
        <w:rPr>
          <w:sz w:val="28"/>
          <w:szCs w:val="28"/>
        </w:rPr>
        <w:t xml:space="preserve">. </w:t>
      </w:r>
      <w:r w:rsidRPr="00B74B04">
        <w:rPr>
          <w:sz w:val="28"/>
          <w:szCs w:val="28"/>
        </w:rPr>
        <w:t>необходимые для оформления уведомления о прибытии иностранного гражданина в место пребывания, действуя умышленно, заполнила уведомление соответствующего образца, установленного Федеральным законом РФ от 18.07.2006 года № 109-ФЗ ( в редакции от 28.11.2015 года № 358-Ф</w:t>
      </w:r>
      <w:r>
        <w:rPr>
          <w:sz w:val="28"/>
          <w:szCs w:val="28"/>
        </w:rPr>
        <w:t>З</w:t>
      </w:r>
      <w:r w:rsidRPr="00B74B04">
        <w:rPr>
          <w:sz w:val="28"/>
          <w:szCs w:val="28"/>
        </w:rPr>
        <w:t xml:space="preserve">) </w:t>
      </w:r>
      <w:r w:rsidRPr="00B74B04">
        <w:rPr>
          <w:sz w:val="28"/>
          <w:szCs w:val="28"/>
        </w:rPr>
        <w:t xml:space="preserve">«О миграционном учете иностранных граждан и лиц без гражданства Российской Федерации», </w:t>
      </w:r>
      <w:r>
        <w:rPr>
          <w:sz w:val="28"/>
          <w:szCs w:val="28"/>
        </w:rPr>
        <w:t>к</w:t>
      </w:r>
      <w:r w:rsidRPr="00B74B04">
        <w:rPr>
          <w:sz w:val="28"/>
          <w:szCs w:val="28"/>
        </w:rPr>
        <w:t>о</w:t>
      </w:r>
      <w:r>
        <w:rPr>
          <w:sz w:val="28"/>
          <w:szCs w:val="28"/>
        </w:rPr>
        <w:t>т</w:t>
      </w:r>
      <w:r w:rsidRPr="00B74B04">
        <w:rPr>
          <w:sz w:val="28"/>
          <w:szCs w:val="28"/>
        </w:rPr>
        <w:t>орое заверила своей подписью и предоставила в ОВМ УМВД России по г.Сургуту, указав местом постановки на миграционный учет ино</w:t>
      </w:r>
      <w:r w:rsidR="006D0099">
        <w:rPr>
          <w:sz w:val="28"/>
          <w:szCs w:val="28"/>
        </w:rPr>
        <w:t>странного гражданина С.</w:t>
      </w:r>
      <w:r w:rsidRPr="00B74B04">
        <w:rPr>
          <w:sz w:val="28"/>
          <w:szCs w:val="28"/>
        </w:rPr>
        <w:t xml:space="preserve"> город </w:t>
      </w:r>
      <w:r w:rsidRPr="006D0099" w:rsidR="006D0099">
        <w:rPr>
          <w:sz w:val="28"/>
          <w:szCs w:val="28"/>
        </w:rPr>
        <w:t>&lt;&lt;*</w:t>
      </w:r>
      <w:r w:rsidR="006D0099">
        <w:rPr>
          <w:sz w:val="28"/>
          <w:szCs w:val="28"/>
        </w:rPr>
        <w:t>*&gt;&gt;</w:t>
      </w:r>
      <w:r>
        <w:rPr>
          <w:sz w:val="28"/>
          <w:szCs w:val="28"/>
        </w:rPr>
        <w:t>,</w:t>
      </w:r>
      <w:r w:rsidRPr="00B74B04">
        <w:rPr>
          <w:sz w:val="28"/>
          <w:szCs w:val="28"/>
        </w:rPr>
        <w:t xml:space="preserve"> заведомо зная, что по данному адресу иностранный </w:t>
      </w:r>
      <w:r>
        <w:rPr>
          <w:sz w:val="28"/>
          <w:szCs w:val="28"/>
        </w:rPr>
        <w:t xml:space="preserve">гражданин </w:t>
      </w:r>
      <w:r w:rsidRPr="00B74B04">
        <w:rPr>
          <w:sz w:val="28"/>
          <w:szCs w:val="28"/>
        </w:rPr>
        <w:t>проживать не будет, поскольку фактически ему жилое помещение для проживания не предоставлялось. Тем самым Дубо</w:t>
      </w:r>
      <w:r>
        <w:rPr>
          <w:sz w:val="28"/>
          <w:szCs w:val="28"/>
        </w:rPr>
        <w:t>в</w:t>
      </w:r>
      <w:r w:rsidRPr="00B74B04">
        <w:rPr>
          <w:sz w:val="28"/>
          <w:szCs w:val="28"/>
        </w:rPr>
        <w:t xml:space="preserve">ая С.А. осуществила фиктивную постановку на </w:t>
      </w:r>
      <w:r>
        <w:rPr>
          <w:sz w:val="28"/>
          <w:szCs w:val="28"/>
        </w:rPr>
        <w:t>миграционный у</w:t>
      </w:r>
      <w:r w:rsidRPr="00B74B04">
        <w:rPr>
          <w:sz w:val="28"/>
          <w:szCs w:val="28"/>
        </w:rPr>
        <w:t>чет вышеуказанного иностранного гражданина, получив за это денежное вознаграждение в размере 2 000 рублей. Данные денежные средства Дубовая С.А. потратила на личные нужды.</w:t>
      </w:r>
    </w:p>
    <w:p w:rsidR="00B74B04" w:rsidP="00B74B04">
      <w:pPr>
        <w:ind w:firstLine="567"/>
        <w:jc w:val="both"/>
        <w:rPr>
          <w:sz w:val="28"/>
          <w:szCs w:val="28"/>
        </w:rPr>
      </w:pPr>
      <w:r w:rsidRPr="00B74B04">
        <w:rPr>
          <w:sz w:val="28"/>
          <w:szCs w:val="28"/>
        </w:rPr>
        <w:t xml:space="preserve">Также с целью исполнения своего единого преступного умысла, Дубовая С.А. 05.12.2015 года, 29.02.2016 года, 12.04.2016 года, в дневное время суток, находясь в помещении </w:t>
      </w:r>
      <w:r>
        <w:rPr>
          <w:sz w:val="28"/>
          <w:szCs w:val="28"/>
        </w:rPr>
        <w:t>ОВМ УМВД России по г.Сургуту</w:t>
      </w:r>
      <w:r w:rsidRPr="00B74B04">
        <w:rPr>
          <w:sz w:val="28"/>
          <w:szCs w:val="28"/>
        </w:rPr>
        <w:t>, расположенном по адресу: д. 54 по ул. Профсоюзов г</w:t>
      </w:r>
      <w:r>
        <w:rPr>
          <w:sz w:val="28"/>
          <w:szCs w:val="28"/>
        </w:rPr>
        <w:t>.Сургута</w:t>
      </w:r>
      <w:r w:rsidRPr="00B74B04">
        <w:rPr>
          <w:sz w:val="28"/>
          <w:szCs w:val="28"/>
        </w:rPr>
        <w:t xml:space="preserve"> Хан</w:t>
      </w:r>
      <w:r>
        <w:rPr>
          <w:sz w:val="28"/>
          <w:szCs w:val="28"/>
        </w:rPr>
        <w:t>т</w:t>
      </w:r>
      <w:r w:rsidRPr="00B74B04">
        <w:rPr>
          <w:sz w:val="28"/>
          <w:szCs w:val="28"/>
        </w:rPr>
        <w:t xml:space="preserve">ы - Мансийского автономного округа - Югры Тюменской области., получив документы от гражданина Республики </w:t>
      </w:r>
      <w:r w:rsidR="006D0099">
        <w:rPr>
          <w:sz w:val="28"/>
          <w:szCs w:val="28"/>
        </w:rPr>
        <w:t>Таджикистан</w:t>
      </w:r>
      <w:r w:rsidRPr="00B74B04">
        <w:rPr>
          <w:sz w:val="28"/>
          <w:szCs w:val="28"/>
        </w:rPr>
        <w:t xml:space="preserve"> Н</w:t>
      </w:r>
      <w:r>
        <w:rPr>
          <w:sz w:val="28"/>
          <w:szCs w:val="28"/>
        </w:rPr>
        <w:t>.,</w:t>
      </w:r>
      <w:r w:rsidRPr="00B74B04">
        <w:rPr>
          <w:sz w:val="28"/>
          <w:szCs w:val="28"/>
        </w:rPr>
        <w:t xml:space="preserve"> необходимые для оформления уведомления о прибытия иностранного</w:t>
      </w:r>
      <w:r w:rsidRPr="00B74B04" w:rsidR="00F125C0">
        <w:rPr>
          <w:sz w:val="28"/>
          <w:szCs w:val="28"/>
        </w:rPr>
        <w:t xml:space="preserve"> гражданина в место пребывания, действуя умышленно, заполнила уведомление соответствующего образца, установленного Федеральным законом РФ от 18.07.2006 года № 109-ФЗ ( в редакции от 28.11.2015 года № 358-Ф3) «О миграционном учете иностранных граждан и лиц без гражданства Российской Федерации», которое заверила своей подписью и предоставила в ОВМ УМВД России по г.Сургуту, указав местом постановки на миграционный учет ино</w:t>
      </w:r>
      <w:r w:rsidR="006D0099">
        <w:rPr>
          <w:sz w:val="28"/>
          <w:szCs w:val="28"/>
        </w:rPr>
        <w:t>странного гражданина Н</w:t>
      </w:r>
      <w:r w:rsidRPr="00B74B04" w:rsidR="00F125C0">
        <w:rPr>
          <w:sz w:val="28"/>
          <w:szCs w:val="28"/>
        </w:rPr>
        <w:t xml:space="preserve">. город </w:t>
      </w:r>
      <w:r w:rsidRPr="006D0099" w:rsidR="006D0099">
        <w:rPr>
          <w:sz w:val="28"/>
          <w:szCs w:val="28"/>
        </w:rPr>
        <w:t>&lt;&lt;*</w:t>
      </w:r>
      <w:r w:rsidR="006D0099">
        <w:rPr>
          <w:sz w:val="28"/>
          <w:szCs w:val="28"/>
        </w:rPr>
        <w:t>*&gt;&gt;</w:t>
      </w:r>
      <w:r w:rsidRPr="00B74B04" w:rsidR="00F125C0">
        <w:rPr>
          <w:sz w:val="28"/>
          <w:szCs w:val="28"/>
        </w:rPr>
        <w:t xml:space="preserve">, заведомо зная, что по данному адресу иностранный гражданин проживать не будет, поскольку фактически ему жилое помещение для проживания не предоставлялось. Тем самым Дубовая С.А. осуществила фиктивную постановку на миграционный учет вышеуказанного иностранного гражданина, получив за это денежное вознаграждение в размере 2 </w:t>
      </w:r>
      <w:r>
        <w:rPr>
          <w:sz w:val="28"/>
          <w:szCs w:val="28"/>
        </w:rPr>
        <w:t>000</w:t>
      </w:r>
      <w:r w:rsidRPr="00B74B04" w:rsidR="00F125C0">
        <w:rPr>
          <w:sz w:val="28"/>
          <w:szCs w:val="28"/>
        </w:rPr>
        <w:t xml:space="preserve"> рублей. Данные денежные средства Дубовая С.А. потратила на личные нужды.</w:t>
      </w:r>
    </w:p>
    <w:p w:rsidR="00F125C0" w:rsidRPr="00B74B04" w:rsidP="00B74B04">
      <w:pPr>
        <w:ind w:firstLine="567"/>
        <w:jc w:val="both"/>
        <w:rPr>
          <w:sz w:val="28"/>
          <w:szCs w:val="28"/>
        </w:rPr>
      </w:pPr>
      <w:r w:rsidRPr="00B74B04">
        <w:rPr>
          <w:sz w:val="28"/>
          <w:szCs w:val="28"/>
        </w:rPr>
        <w:t>Также с целью исполнения св</w:t>
      </w:r>
      <w:r w:rsidR="0083337B">
        <w:rPr>
          <w:sz w:val="28"/>
          <w:szCs w:val="28"/>
        </w:rPr>
        <w:t>оего единого преступного умысла,</w:t>
      </w:r>
      <w:r w:rsidRPr="00B74B04">
        <w:rPr>
          <w:sz w:val="28"/>
          <w:szCs w:val="28"/>
        </w:rPr>
        <w:t xml:space="preserve"> Дубовая С.А. 11.01.2016 года, в дневное время суток, находясь в помещении ОВМ УМВД России по г.Сургуту, расположенном по адресу: д. 54 по ул. Профсоюзов г. Сургута Ханты - Мансийского автономного округа - Югры Тюменской области, получив документы от гражданина Ре</w:t>
      </w:r>
      <w:r w:rsidR="006D0099">
        <w:rPr>
          <w:sz w:val="28"/>
          <w:szCs w:val="28"/>
        </w:rPr>
        <w:t>спублики Таджикистан Х</w:t>
      </w:r>
      <w:r w:rsidR="00B74B04">
        <w:rPr>
          <w:sz w:val="28"/>
          <w:szCs w:val="28"/>
        </w:rPr>
        <w:t>.</w:t>
      </w:r>
      <w:r w:rsidRPr="00B74B04">
        <w:rPr>
          <w:sz w:val="28"/>
          <w:szCs w:val="28"/>
        </w:rPr>
        <w:t xml:space="preserve"> необходимые для оформления уведомления о прибытии иностранного гражданина в место пребывания, действуя умышленно, заполнила уведомление соответствующего образца, установленного Федеральным законом РФ от 18.07.2006 года № 109-ФЗ ( в редакции от 28.11.2015 года № 358-Ф3) «О миграционном учете иностранных граждан и лиц без гражданства Российской Федерации», которое заверила своей подписью и предоставила в ОВМ УМВД России по г.Сургуту, указав местом постановки на миграционный учет иност</w:t>
      </w:r>
      <w:r w:rsidR="006D0099">
        <w:rPr>
          <w:sz w:val="28"/>
          <w:szCs w:val="28"/>
        </w:rPr>
        <w:t>ранного гражданина Х</w:t>
      </w:r>
      <w:r w:rsidRPr="00B74B04">
        <w:rPr>
          <w:sz w:val="28"/>
          <w:szCs w:val="28"/>
        </w:rPr>
        <w:t xml:space="preserve">. город </w:t>
      </w:r>
      <w:r w:rsidRPr="006D0099" w:rsidR="006D0099">
        <w:rPr>
          <w:sz w:val="28"/>
          <w:szCs w:val="28"/>
        </w:rPr>
        <w:t>&lt;&lt;*</w:t>
      </w:r>
      <w:r w:rsidR="006D0099">
        <w:rPr>
          <w:sz w:val="28"/>
          <w:szCs w:val="28"/>
        </w:rPr>
        <w:t>*&gt;&gt;</w:t>
      </w:r>
      <w:r w:rsidRPr="00B74B04">
        <w:rPr>
          <w:sz w:val="28"/>
          <w:szCs w:val="28"/>
        </w:rPr>
        <w:t>, заведомо зная, что по данному адресу иностранный гражданин проживать не будет, поскольку фактически ему жилое помещение для проживания не предоставлялось. Тем самым Дубовая С.А. осуществила фиктивную постановку на миграционный учет вышеуказанного иностранного гражданина, получив за это денежное вознаграждение в размере 2 000 рублей. Данные денежные средства Дубовая С.А. потратила на личные нужды.</w:t>
      </w:r>
    </w:p>
    <w:p w:rsidR="00B74B04" w:rsidP="00B74B04">
      <w:pPr>
        <w:ind w:firstLine="567"/>
        <w:jc w:val="both"/>
        <w:rPr>
          <w:sz w:val="28"/>
          <w:szCs w:val="28"/>
        </w:rPr>
      </w:pPr>
      <w:r w:rsidRPr="00B74B04">
        <w:rPr>
          <w:sz w:val="28"/>
          <w:szCs w:val="28"/>
        </w:rPr>
        <w:t xml:space="preserve">Также с целью исполнения своего единого преступного умысла, Дубовая С.А. 11.01.2016 года, 12.04.2016 года, 05.11.2016 года. 24.01.2017 года, в дневное время суток, находясь в помещении ОВМ УМВД России по г.Сургуту, расположенном по </w:t>
      </w:r>
      <w:r w:rsidRPr="00B74B04">
        <w:rPr>
          <w:sz w:val="28"/>
          <w:szCs w:val="28"/>
        </w:rPr>
        <w:t>адресу: д. 54 по ул. Профсоюзов г. Сургута Ханты - Мансийского автономного округа - Югры Тюменской области, получив документы от гражданина Р</w:t>
      </w:r>
      <w:r w:rsidR="006D0099">
        <w:rPr>
          <w:sz w:val="28"/>
          <w:szCs w:val="28"/>
        </w:rPr>
        <w:t>еспублики Таджикистан Х</w:t>
      </w:r>
      <w:r>
        <w:rPr>
          <w:sz w:val="28"/>
          <w:szCs w:val="28"/>
        </w:rPr>
        <w:t xml:space="preserve">. </w:t>
      </w:r>
      <w:r w:rsidRPr="00B74B04">
        <w:rPr>
          <w:sz w:val="28"/>
          <w:szCs w:val="28"/>
        </w:rPr>
        <w:t>необходимые для оформления уведомления о прибытии иностранного гражданина в место пребывания, действуя умышленно, заполнила уведомление соответствующего образца, установленного Федеральным законом РФ от 18.07.2006 года № 109-ФЗ (в редакции от 28.11.2015 года № 358-Ф3) «О миграционном учете иностранных граждан и лиц без гражданства Российской Федерации», которое заверила своей подписью и предоставила в ОВМ УМВД России по г.Сургуту, указав местом постановки на миграционный учет и</w:t>
      </w:r>
      <w:r w:rsidR="006D0099">
        <w:rPr>
          <w:sz w:val="28"/>
          <w:szCs w:val="28"/>
        </w:rPr>
        <w:t>ностранного гражданина М.</w:t>
      </w:r>
      <w:r w:rsidRPr="00B74B04">
        <w:rPr>
          <w:sz w:val="28"/>
          <w:szCs w:val="28"/>
        </w:rPr>
        <w:t xml:space="preserve"> город </w:t>
      </w:r>
      <w:r w:rsidRPr="006D0099" w:rsidR="006D0099">
        <w:rPr>
          <w:sz w:val="28"/>
          <w:szCs w:val="28"/>
        </w:rPr>
        <w:t>&lt;&lt;*</w:t>
      </w:r>
      <w:r w:rsidR="006D0099">
        <w:rPr>
          <w:sz w:val="28"/>
          <w:szCs w:val="28"/>
        </w:rPr>
        <w:t>*&gt;&gt;</w:t>
      </w:r>
      <w:r w:rsidRPr="00B74B04">
        <w:rPr>
          <w:sz w:val="28"/>
          <w:szCs w:val="28"/>
        </w:rPr>
        <w:t>, заведомо зная, что по данному адресу иностранный гражданин проживать не будет, поскольку фактически ему жилое помещение для проживания не предоставлялось. Тем самым Дубовая С.А. осуществила фиктивную постановку на миграционный учет вышеуказанного иностранного гражданина, получив за это денежное вознаграждение в размере 2 000 рублей. Данные денежные средства Дубовая С.А. потратила на личные нужды.</w:t>
      </w:r>
    </w:p>
    <w:p w:rsidR="00685021" w:rsidRPr="00B74B04" w:rsidP="00B74B04">
      <w:pPr>
        <w:ind w:firstLine="567"/>
        <w:jc w:val="both"/>
        <w:rPr>
          <w:sz w:val="28"/>
          <w:szCs w:val="28"/>
        </w:rPr>
      </w:pPr>
      <w:r w:rsidRPr="00B74B04">
        <w:rPr>
          <w:sz w:val="28"/>
          <w:szCs w:val="28"/>
        </w:rPr>
        <w:t xml:space="preserve">Также с целью исполнения своего единого преступного умысла, Дубовая С.А. 18.02.2016 года, 19.07.2016 года, 10.10.16 года, в дневное время суток, находясь в помещении ОВМ УМВД России по г.Сургуту, расположенном по адресу: д. 54 по ул. Профсоюзов г. Сургута Ханты - Мансийского автономного округа - Югры Тюменской области, получив документы от гражданина </w:t>
      </w:r>
      <w:r w:rsidR="006D0099">
        <w:rPr>
          <w:sz w:val="28"/>
          <w:szCs w:val="28"/>
        </w:rPr>
        <w:t>Республики Таджикистан А</w:t>
      </w:r>
      <w:r w:rsidR="00B74B04">
        <w:rPr>
          <w:sz w:val="28"/>
          <w:szCs w:val="28"/>
        </w:rPr>
        <w:t>.</w:t>
      </w:r>
      <w:r w:rsidRPr="00B74B04">
        <w:rPr>
          <w:sz w:val="28"/>
          <w:szCs w:val="28"/>
        </w:rPr>
        <w:t xml:space="preserve"> необходимые для оформления уведомления о прибытии иностранного гражданина в место пребывания, действуя умышленно, заполнила уведомление соответствующего образца,</w:t>
      </w:r>
      <w:r w:rsidRPr="00B74B04">
        <w:rPr>
          <w:sz w:val="28"/>
          <w:szCs w:val="28"/>
        </w:rPr>
        <w:t xml:space="preserve"> установленного Федеральным законом РФ от 18.07.2006 № 109 – ФЗ в редакции от 28.11.2015 № 358-ФЗ) «О миграционном учете иностранных граждан и лиц без гражданства Российской Федерации», которое заверила своей подписью и предоставила в ОВМ УМВД России по г.Сургуту, указав местом постановки на миграционный учет ино</w:t>
      </w:r>
      <w:r w:rsidR="006D0099">
        <w:rPr>
          <w:sz w:val="28"/>
          <w:szCs w:val="28"/>
        </w:rPr>
        <w:t>странного гражданина А</w:t>
      </w:r>
      <w:r w:rsidRPr="00B74B04">
        <w:rPr>
          <w:sz w:val="28"/>
          <w:szCs w:val="28"/>
        </w:rPr>
        <w:t xml:space="preserve">. город </w:t>
      </w:r>
      <w:r w:rsidRPr="006D0099" w:rsidR="006D0099">
        <w:rPr>
          <w:sz w:val="28"/>
          <w:szCs w:val="28"/>
        </w:rPr>
        <w:t>&lt;&lt;*</w:t>
      </w:r>
      <w:r w:rsidR="006D0099">
        <w:rPr>
          <w:sz w:val="28"/>
          <w:szCs w:val="28"/>
        </w:rPr>
        <w:t>*&gt;&gt;</w:t>
      </w:r>
      <w:r w:rsidRPr="00B74B04">
        <w:rPr>
          <w:sz w:val="28"/>
          <w:szCs w:val="28"/>
        </w:rPr>
        <w:t xml:space="preserve">, заведомо зная, что по данному адресу иностранный гражданин проживать не будет, поскольку фактически ему жилое помещение для проживания не предоставлялось. Тем самым Дубовая С.А. осуществила фиктивную постановку на миграционный учет вышеуказанного иностранного гражданина, получив за это денежное вознаграждение в размере 2 </w:t>
      </w:r>
      <w:r w:rsidR="0083337B">
        <w:rPr>
          <w:sz w:val="28"/>
          <w:szCs w:val="28"/>
        </w:rPr>
        <w:t>000</w:t>
      </w:r>
      <w:r w:rsidRPr="00B74B04">
        <w:rPr>
          <w:sz w:val="28"/>
          <w:szCs w:val="28"/>
        </w:rPr>
        <w:t xml:space="preserve"> рублей. Данные денежные средства Дубовая С.А. потратила на личные нужды.</w:t>
      </w:r>
    </w:p>
    <w:p w:rsidR="00085BD4" w:rsidP="00B74B04">
      <w:pPr>
        <w:ind w:firstLine="567"/>
        <w:jc w:val="both"/>
        <w:rPr>
          <w:sz w:val="28"/>
          <w:szCs w:val="28"/>
        </w:rPr>
      </w:pPr>
      <w:r w:rsidRPr="00B74B04">
        <w:rPr>
          <w:sz w:val="28"/>
          <w:szCs w:val="28"/>
        </w:rPr>
        <w:t>Также с целью исполнения своего единого преступного умысла, Дубовая С.А. 03.03.2016 года, в дневное время суток, находясь в помещении ОВМ УМВД России по</w:t>
      </w:r>
      <w:r>
        <w:rPr>
          <w:sz w:val="28"/>
          <w:szCs w:val="28"/>
        </w:rPr>
        <w:t xml:space="preserve"> </w:t>
      </w:r>
      <w:r w:rsidRPr="00B74B04">
        <w:rPr>
          <w:sz w:val="28"/>
          <w:szCs w:val="28"/>
        </w:rPr>
        <w:t>г.Сургуту,</w:t>
      </w:r>
      <w:r w:rsidRPr="00B74B04">
        <w:rPr>
          <w:sz w:val="28"/>
          <w:szCs w:val="28"/>
        </w:rPr>
        <w:tab/>
        <w:t xml:space="preserve">расположенном по </w:t>
      </w:r>
      <w:r w:rsidR="006D0099">
        <w:rPr>
          <w:sz w:val="28"/>
          <w:szCs w:val="28"/>
        </w:rPr>
        <w:t xml:space="preserve">адресу: д. 54 по ул. Профсоюзов </w:t>
      </w:r>
      <w:r w:rsidRPr="00B74B04">
        <w:rPr>
          <w:sz w:val="28"/>
          <w:szCs w:val="28"/>
        </w:rPr>
        <w:t xml:space="preserve">г. Сургута Ханты - Мансийского автономного округа - Югры Тюменской области, получив документы от гражданина </w:t>
      </w:r>
      <w:r w:rsidR="006D0099">
        <w:rPr>
          <w:sz w:val="28"/>
          <w:szCs w:val="28"/>
        </w:rPr>
        <w:t>Республики Таджикистан У</w:t>
      </w:r>
      <w:r>
        <w:rPr>
          <w:sz w:val="28"/>
          <w:szCs w:val="28"/>
        </w:rPr>
        <w:t>.</w:t>
      </w:r>
      <w:r w:rsidRPr="00B74B04">
        <w:rPr>
          <w:sz w:val="28"/>
          <w:szCs w:val="28"/>
        </w:rPr>
        <w:t xml:space="preserve"> необходимые для оформления уведомления о прибытии иностранного гражданина в место</w:t>
      </w:r>
      <w:r>
        <w:rPr>
          <w:sz w:val="28"/>
          <w:szCs w:val="28"/>
        </w:rPr>
        <w:t xml:space="preserve"> </w:t>
      </w:r>
      <w:r w:rsidRPr="00B74B04">
        <w:rPr>
          <w:sz w:val="28"/>
          <w:szCs w:val="28"/>
        </w:rPr>
        <w:t>пребывания, действуя умышленно, заполнила уведомление соответствующего образца,</w:t>
      </w:r>
      <w:r>
        <w:rPr>
          <w:sz w:val="28"/>
          <w:szCs w:val="28"/>
        </w:rPr>
        <w:t xml:space="preserve"> </w:t>
      </w:r>
      <w:r w:rsidRPr="00B74B04">
        <w:rPr>
          <w:sz w:val="28"/>
          <w:szCs w:val="28"/>
        </w:rPr>
        <w:t>установленного Федеральным законом РФ от 18.07.2006 года № 109-ФЗ ( в редакции от</w:t>
      </w:r>
      <w:r>
        <w:rPr>
          <w:sz w:val="28"/>
          <w:szCs w:val="28"/>
        </w:rPr>
        <w:t xml:space="preserve"> 28.11.2015 </w:t>
      </w:r>
      <w:r w:rsidRPr="00B74B04">
        <w:rPr>
          <w:sz w:val="28"/>
          <w:szCs w:val="28"/>
        </w:rPr>
        <w:t>года № 358-ФЭ) «О миграционном учете иностранных граждан и лиц без гражданства Российской Федерации», которое заверила своей подписью и предоставила в ОВМ УМВД России по г.Сургуту, указав местом постановки на миграционный учет ино</w:t>
      </w:r>
      <w:r w:rsidR="006D0099">
        <w:rPr>
          <w:sz w:val="28"/>
          <w:szCs w:val="28"/>
        </w:rPr>
        <w:t>странного гражданина У</w:t>
      </w:r>
      <w:r w:rsidRPr="00B74B04">
        <w:rPr>
          <w:sz w:val="28"/>
          <w:szCs w:val="28"/>
        </w:rPr>
        <w:t xml:space="preserve">. город </w:t>
      </w:r>
      <w:r w:rsidRPr="006D0099" w:rsidR="006D0099">
        <w:rPr>
          <w:sz w:val="28"/>
          <w:szCs w:val="28"/>
        </w:rPr>
        <w:t>&lt;&lt;*</w:t>
      </w:r>
      <w:r w:rsidR="006D0099">
        <w:rPr>
          <w:sz w:val="28"/>
          <w:szCs w:val="28"/>
        </w:rPr>
        <w:t>*&gt;&gt;</w:t>
      </w:r>
      <w:r w:rsidRPr="00B74B04">
        <w:rPr>
          <w:sz w:val="28"/>
          <w:szCs w:val="28"/>
        </w:rPr>
        <w:t xml:space="preserve">, заведомо зная, что по данному адресу иностранный гражданин проживать не будет, поскольку фактически ему жилое помещение для проживания не предоставлялось. Тем самым Дубовая С.А. </w:t>
      </w:r>
      <w:r w:rsidRPr="00B74B04">
        <w:rPr>
          <w:sz w:val="28"/>
          <w:szCs w:val="28"/>
        </w:rPr>
        <w:t>осуществила фиктивную постановку на миграционный учет вышеуказанного иностранного гражданина, получив за это денежное вознаграждение в размере 2 000 рублей. Данные денежные средства Дубовая С.А. потратила на личные нужды.</w:t>
      </w:r>
    </w:p>
    <w:p w:rsidR="00685021" w:rsidRPr="00B74B04" w:rsidP="00B74B04">
      <w:pPr>
        <w:ind w:firstLine="567"/>
        <w:jc w:val="both"/>
        <w:rPr>
          <w:sz w:val="28"/>
          <w:szCs w:val="28"/>
        </w:rPr>
      </w:pPr>
      <w:r w:rsidRPr="00B74B04">
        <w:rPr>
          <w:sz w:val="28"/>
          <w:szCs w:val="28"/>
        </w:rPr>
        <w:t>Также с целью исполнения своего единого преступного умысла, Дубовая С.А.</w:t>
      </w:r>
      <w:r w:rsidR="00085BD4">
        <w:rPr>
          <w:sz w:val="28"/>
          <w:szCs w:val="28"/>
        </w:rPr>
        <w:t xml:space="preserve"> 31.03.2016, 01.07.2016, 5.11.2016</w:t>
      </w:r>
      <w:r w:rsidRPr="00B74B04">
        <w:rPr>
          <w:sz w:val="28"/>
          <w:szCs w:val="28"/>
        </w:rPr>
        <w:t xml:space="preserve"> года, в дневное время суток, находясь в помещении ОВМ УМВД России по г.Сургуту, расположенном по адресу: д. 54 по ул. Профсоюзов г. Сургута Ханты - Мансийского автономного округа - Югры Тюменской области, а также 18.04.2017 года, находясь в отделении № 8 Почты России, расположенном по адресу: д. 4 ул. Республики г. Сургута Ханты - Мансийского автономного округа - Югры Тюменской области, получив документы от гражданина Республик</w:t>
      </w:r>
      <w:r w:rsidR="00757683">
        <w:rPr>
          <w:sz w:val="28"/>
          <w:szCs w:val="28"/>
        </w:rPr>
        <w:t>и Таджикистан Ф.</w:t>
      </w:r>
      <w:r w:rsidRPr="00B74B04">
        <w:rPr>
          <w:sz w:val="28"/>
          <w:szCs w:val="28"/>
        </w:rPr>
        <w:t xml:space="preserve"> необходимые для оформления уведомления о прибытии иностранного гражданина в место пребывания, действуя умышленно, заполнила уведомление соответствующего образца, установленного Федеральным законом РФ от 18.07.2006 года № 109-ФЗ ( в редакции от 28.11.2015 года № 358-Ф3) «О миграционном учете иностранных граждан и лиц без гражданства Российской Федерации», которое заверила своей подписью и предоставила в ОВМ УМВД России по г.Сургуту, указав местом постановки на миграционный учет ин</w:t>
      </w:r>
      <w:r w:rsidR="00757683">
        <w:rPr>
          <w:sz w:val="28"/>
          <w:szCs w:val="28"/>
        </w:rPr>
        <w:t xml:space="preserve">остранного гражданина </w:t>
      </w:r>
      <w:r w:rsidRPr="00B74B04">
        <w:rPr>
          <w:sz w:val="28"/>
          <w:szCs w:val="28"/>
        </w:rPr>
        <w:t xml:space="preserve">Ф. город </w:t>
      </w:r>
      <w:r w:rsidRPr="006D0099" w:rsidR="00757683">
        <w:rPr>
          <w:sz w:val="28"/>
          <w:szCs w:val="28"/>
        </w:rPr>
        <w:t>&lt;&lt;*</w:t>
      </w:r>
      <w:r w:rsidR="00757683">
        <w:rPr>
          <w:sz w:val="28"/>
          <w:szCs w:val="28"/>
        </w:rPr>
        <w:t>*&gt;&gt;</w:t>
      </w:r>
      <w:r w:rsidRPr="00B74B04">
        <w:rPr>
          <w:sz w:val="28"/>
          <w:szCs w:val="28"/>
        </w:rPr>
        <w:t>, заведомо зная, что по данному адресу иностранный гражданин проживать не будет, поскольку фактически ему жилое помещение для проживания не предоставлялось. Тем самым Дубовая С.А. осуществила фиктивную постановку на миграционный учет вышеуказанного иностранного гражданина, получив за это денежное вознаграждение в размере 2 000 рублей. Данные денежные средства Дубовая С.А. потратила на личные нужды.</w:t>
      </w:r>
    </w:p>
    <w:p w:rsidR="005F353B" w:rsidRPr="00B74B04" w:rsidP="00B74B04">
      <w:pPr>
        <w:ind w:firstLine="567"/>
        <w:jc w:val="both"/>
        <w:rPr>
          <w:sz w:val="28"/>
          <w:szCs w:val="28"/>
        </w:rPr>
      </w:pPr>
      <w:r w:rsidRPr="00B74B04">
        <w:rPr>
          <w:sz w:val="28"/>
          <w:szCs w:val="28"/>
        </w:rPr>
        <w:t>Также с целью исполнения своего единого преступного умысла, Дубовая С.А. 31.03.2016 года, в дневное время суток, находясь в помещении ОВМ УМВД России по г.Сургуту, расположенном по адресу: д. 54 по ул. Профсоюзов г. Сургута Ханты - Мансийского автономного округа - Югры Тюменской области, получив документы от гражданина Респ</w:t>
      </w:r>
      <w:r w:rsidR="00757683">
        <w:rPr>
          <w:sz w:val="28"/>
          <w:szCs w:val="28"/>
        </w:rPr>
        <w:t>ублики Таджикистан Б</w:t>
      </w:r>
      <w:r w:rsidR="00085BD4">
        <w:rPr>
          <w:sz w:val="28"/>
          <w:szCs w:val="28"/>
        </w:rPr>
        <w:t>.</w:t>
      </w:r>
      <w:r w:rsidRPr="00B74B04">
        <w:rPr>
          <w:sz w:val="28"/>
          <w:szCs w:val="28"/>
        </w:rPr>
        <w:t xml:space="preserve"> необходимые для оформления уведомления о прибытии иностранного гражданина в место пребывания, действуя умышленно, заполнила уведомление соответствующего образца,</w:t>
      </w:r>
      <w:r w:rsidRPr="00B74B04">
        <w:rPr>
          <w:sz w:val="28"/>
          <w:szCs w:val="28"/>
        </w:rPr>
        <w:t xml:space="preserve"> установленного Федеральным законом РФ от 18.07.2006 года № 109-ФЗ ( в редакции от</w:t>
      </w:r>
      <w:r w:rsidR="00085BD4">
        <w:rPr>
          <w:sz w:val="28"/>
          <w:szCs w:val="28"/>
        </w:rPr>
        <w:t xml:space="preserve"> 28.11.2015 </w:t>
      </w:r>
      <w:r w:rsidRPr="00B74B04">
        <w:rPr>
          <w:sz w:val="28"/>
          <w:szCs w:val="28"/>
        </w:rPr>
        <w:t>года № 358-ФЭ) «О миграционном учете иностранных граждан и лиц без гражданства Российской Федерации», которое заверила своей подписью и предоставила в ОВМ УМВД России по г.Сургуту, указав местом постановки на миграционный учет</w:t>
      </w:r>
      <w:r w:rsidR="00757683">
        <w:rPr>
          <w:sz w:val="28"/>
          <w:szCs w:val="28"/>
        </w:rPr>
        <w:t xml:space="preserve"> иностранного гражданина Б</w:t>
      </w:r>
      <w:r w:rsidRPr="00B74B04">
        <w:rPr>
          <w:sz w:val="28"/>
          <w:szCs w:val="28"/>
        </w:rPr>
        <w:t xml:space="preserve">. город </w:t>
      </w:r>
      <w:r w:rsidRPr="006D0099" w:rsidR="00757683">
        <w:rPr>
          <w:sz w:val="28"/>
          <w:szCs w:val="28"/>
        </w:rPr>
        <w:t>&lt;&lt;*</w:t>
      </w:r>
      <w:r w:rsidR="00757683">
        <w:rPr>
          <w:sz w:val="28"/>
          <w:szCs w:val="28"/>
        </w:rPr>
        <w:t>*&gt;&gt;</w:t>
      </w:r>
      <w:r w:rsidRPr="00B74B04">
        <w:rPr>
          <w:sz w:val="28"/>
          <w:szCs w:val="28"/>
        </w:rPr>
        <w:t xml:space="preserve">. заведомо зная, что по данному адресу иностранный гражданин проживать не будет, поскольку фактически ему жилое помещение для проживания не предоставлялось. Тем самым Дубовая С.А. осуществила фиктивную постановку на миграционный учет вышеуказанного иностранного гражданина, получив за это денежное вознаграждение в размере 2 </w:t>
      </w:r>
      <w:r w:rsidR="00085BD4">
        <w:rPr>
          <w:sz w:val="28"/>
          <w:szCs w:val="28"/>
        </w:rPr>
        <w:t>000</w:t>
      </w:r>
      <w:r w:rsidRPr="00B74B04">
        <w:rPr>
          <w:sz w:val="28"/>
          <w:szCs w:val="28"/>
        </w:rPr>
        <w:t xml:space="preserve"> рублей. Данные денежные средства Дубовая С.А. потратила на личные нужды.</w:t>
      </w:r>
    </w:p>
    <w:p w:rsidR="00085BD4" w:rsidP="00B74B04">
      <w:pPr>
        <w:ind w:firstLine="567"/>
        <w:jc w:val="both"/>
        <w:rPr>
          <w:sz w:val="28"/>
          <w:szCs w:val="28"/>
        </w:rPr>
      </w:pPr>
      <w:r w:rsidRPr="00B74B04">
        <w:rPr>
          <w:sz w:val="28"/>
          <w:szCs w:val="28"/>
        </w:rPr>
        <w:t>Также с целью исполнения своего единого преступного умысла, Дубовая С.А.</w:t>
      </w:r>
      <w:r>
        <w:rPr>
          <w:sz w:val="28"/>
          <w:szCs w:val="28"/>
        </w:rPr>
        <w:t xml:space="preserve"> 05.11.2016 </w:t>
      </w:r>
      <w:r w:rsidRPr="00B74B04">
        <w:rPr>
          <w:sz w:val="28"/>
          <w:szCs w:val="28"/>
        </w:rPr>
        <w:t>года, в дневное время суток, находясь в отделении № 8 Почты России, расположенном по адресу: д. 4 ул. Республики г. Сургута Ханты - Мансийского автономного округа - Югры Тюменской области, получив документы от гражданки Республики Кыр</w:t>
      </w:r>
      <w:r w:rsidR="00757683">
        <w:rPr>
          <w:sz w:val="28"/>
          <w:szCs w:val="28"/>
        </w:rPr>
        <w:t>гызстан Р</w:t>
      </w:r>
      <w:r>
        <w:rPr>
          <w:sz w:val="28"/>
          <w:szCs w:val="28"/>
        </w:rPr>
        <w:t xml:space="preserve">. </w:t>
      </w:r>
      <w:r w:rsidRPr="00B74B04">
        <w:rPr>
          <w:sz w:val="28"/>
          <w:szCs w:val="28"/>
        </w:rPr>
        <w:t xml:space="preserve">необходимые для оформления уведомления о прибытии иностранного гражданина в место пребывания, действуя умышленно, заполнила уведомление соответствующего образца, установленного Федеральным законом РФ </w:t>
      </w:r>
      <w:r w:rsidRPr="00B74B04">
        <w:rPr>
          <w:sz w:val="28"/>
          <w:szCs w:val="28"/>
        </w:rPr>
        <w:t>от 18.07.2006 года № 109-ФЗ ( в редакции от 28.11.2015 года № 358-ФЭ) «О миграционном учете иностранных граждан и лиц без гражданства Российской Федерации», которое заверила своей подписью и предоставила в ОВМ УМВД России по г.Сургуту, указав местом постановки на миграционный учет иностран</w:t>
      </w:r>
      <w:r w:rsidR="00757683">
        <w:rPr>
          <w:sz w:val="28"/>
          <w:szCs w:val="28"/>
        </w:rPr>
        <w:t>ного гражданина Р</w:t>
      </w:r>
      <w:r w:rsidRPr="00B74B04">
        <w:rPr>
          <w:sz w:val="28"/>
          <w:szCs w:val="28"/>
        </w:rPr>
        <w:t xml:space="preserve">. город </w:t>
      </w:r>
      <w:r w:rsidRPr="006D0099" w:rsidR="00757683">
        <w:rPr>
          <w:sz w:val="28"/>
          <w:szCs w:val="28"/>
        </w:rPr>
        <w:t>&lt;&lt;*</w:t>
      </w:r>
      <w:r w:rsidR="00757683">
        <w:rPr>
          <w:sz w:val="28"/>
          <w:szCs w:val="28"/>
        </w:rPr>
        <w:t>*&gt;&gt;</w:t>
      </w:r>
      <w:r w:rsidRPr="00B74B04">
        <w:rPr>
          <w:sz w:val="28"/>
          <w:szCs w:val="28"/>
        </w:rPr>
        <w:t>, заведомо зная, что по данному адресу иностранный гражданин проживать не будет, поскольку фактически ему жилое помещение для проживания не предоставлялось. Тем самым Дубовая С.А. осуществила фиктивную постановку на миграционный учет вышеуказанного иностранного гражданина, получив за это денежное вознаграждение в размере 2 000 рублей. Данные денежные средства Дубовая С.А. потратила на личные нужды.</w:t>
      </w:r>
    </w:p>
    <w:p w:rsidR="005F353B" w:rsidRPr="00B74B04" w:rsidP="00B74B04">
      <w:pPr>
        <w:ind w:firstLine="567"/>
        <w:jc w:val="both"/>
        <w:rPr>
          <w:sz w:val="28"/>
          <w:szCs w:val="28"/>
        </w:rPr>
      </w:pPr>
      <w:r w:rsidRPr="00B74B04">
        <w:rPr>
          <w:sz w:val="28"/>
          <w:szCs w:val="28"/>
        </w:rPr>
        <w:t>Также с целью исполнения своего единого преступного умысла, Дубовая С.А. 05.11.2016 года, в дневное время суток, находясь в отделении № 8 Почты России, расположенном по адресу: д. 4 ул. Республики г. Сургута Ханты - Мансийского автономного округа - Югры Тюменской области, получив документы от гражданина Ре</w:t>
      </w:r>
      <w:r w:rsidR="007F40FA">
        <w:rPr>
          <w:sz w:val="28"/>
          <w:szCs w:val="28"/>
        </w:rPr>
        <w:t>спублики Таджикистан Г</w:t>
      </w:r>
      <w:r w:rsidR="00085BD4">
        <w:rPr>
          <w:sz w:val="28"/>
          <w:szCs w:val="28"/>
        </w:rPr>
        <w:t>.</w:t>
      </w:r>
      <w:r w:rsidRPr="00B74B04">
        <w:rPr>
          <w:sz w:val="28"/>
          <w:szCs w:val="28"/>
        </w:rPr>
        <w:t xml:space="preserve"> необходимые для оформления уведомления о прибытии иностранного гражданина в место пребывания, действуя умышленно, заполнила уведомление соответствующего образца, установленного Федеральным законом РФ от 18.07.2006 года № 109-ФЗ ( в редакции от 28.11.2015 года № 358-Ф3) «О миграционном учете иностранных граждан и лиц без гражданства Российской Федерации», которое заверила своей подписью и предоставила в ОВМ УМВД России по г.Сургуту, указав местом постановки на миграционный уч</w:t>
      </w:r>
      <w:r w:rsidR="007F40FA">
        <w:rPr>
          <w:sz w:val="28"/>
          <w:szCs w:val="28"/>
        </w:rPr>
        <w:t>ет иностранного гражданина Г</w:t>
      </w:r>
      <w:r w:rsidRPr="00B74B04">
        <w:rPr>
          <w:sz w:val="28"/>
          <w:szCs w:val="28"/>
        </w:rPr>
        <w:t xml:space="preserve">. город </w:t>
      </w:r>
      <w:r w:rsidRPr="006D0099" w:rsidR="007F40FA">
        <w:rPr>
          <w:sz w:val="28"/>
          <w:szCs w:val="28"/>
        </w:rPr>
        <w:t>&lt;&lt;*</w:t>
      </w:r>
      <w:r w:rsidR="007F40FA">
        <w:rPr>
          <w:sz w:val="28"/>
          <w:szCs w:val="28"/>
        </w:rPr>
        <w:t>*&gt;&gt;</w:t>
      </w:r>
      <w:r w:rsidRPr="00B74B04">
        <w:rPr>
          <w:sz w:val="28"/>
          <w:szCs w:val="28"/>
        </w:rPr>
        <w:t>, заведомо зная, что по данному адресу иностранный гражданин проживать не будет, поскольку фактически ему жилое помещение для проживания не предоставлялось. Тем самым Дубовая С.А. осуществила фиктивную постановку на миграционный учет вышеуказанного иностранного гражданина, получив за это денежное вознаграждение в размере 2 000 рублей. Данные денежные средства Дубовая С.А. потратила на личные нужды.</w:t>
      </w:r>
    </w:p>
    <w:p w:rsidR="005F353B" w:rsidRPr="00B74B04" w:rsidP="00B74B04">
      <w:pPr>
        <w:ind w:firstLine="567"/>
        <w:jc w:val="both"/>
        <w:rPr>
          <w:sz w:val="28"/>
          <w:szCs w:val="28"/>
        </w:rPr>
      </w:pPr>
      <w:r w:rsidRPr="00B74B04">
        <w:rPr>
          <w:sz w:val="28"/>
          <w:szCs w:val="28"/>
        </w:rPr>
        <w:t>Таким образом, Дубовая С.А. осуществила фиктивную, постановку на миграц</w:t>
      </w:r>
      <w:r w:rsidR="00F84820">
        <w:rPr>
          <w:sz w:val="28"/>
          <w:szCs w:val="28"/>
        </w:rPr>
        <w:t>ионный учет 10 граждан:</w:t>
      </w:r>
      <w:r w:rsidRPr="00B74B04">
        <w:rPr>
          <w:sz w:val="28"/>
          <w:szCs w:val="28"/>
        </w:rPr>
        <w:t xml:space="preserve"> М</w:t>
      </w:r>
      <w:r w:rsidR="00085BD4">
        <w:rPr>
          <w:sz w:val="28"/>
          <w:szCs w:val="28"/>
        </w:rPr>
        <w:t>.</w:t>
      </w:r>
      <w:r w:rsidRPr="00B74B04">
        <w:rPr>
          <w:sz w:val="28"/>
          <w:szCs w:val="28"/>
        </w:rPr>
        <w:t xml:space="preserve"> </w:t>
      </w:r>
      <w:r w:rsidRPr="006D0099" w:rsidR="00F84820">
        <w:rPr>
          <w:sz w:val="28"/>
          <w:szCs w:val="28"/>
        </w:rPr>
        <w:t>&lt;&lt;*</w:t>
      </w:r>
      <w:r w:rsidR="00F84820">
        <w:rPr>
          <w:sz w:val="28"/>
          <w:szCs w:val="28"/>
        </w:rPr>
        <w:t>*&gt;&gt;</w:t>
      </w:r>
      <w:r w:rsidR="00F84820">
        <w:rPr>
          <w:sz w:val="28"/>
          <w:szCs w:val="28"/>
        </w:rPr>
        <w:t xml:space="preserve"> </w:t>
      </w:r>
      <w:r w:rsidRPr="00B74B04">
        <w:rPr>
          <w:sz w:val="28"/>
          <w:szCs w:val="28"/>
        </w:rPr>
        <w:t>года рождения (11.01.2016 года, 12.04.2016 года, 05.11.2016 го</w:t>
      </w:r>
      <w:r w:rsidR="00F84820">
        <w:rPr>
          <w:sz w:val="28"/>
          <w:szCs w:val="28"/>
        </w:rPr>
        <w:t>да, 24.01.2017 года), С</w:t>
      </w:r>
      <w:r w:rsidR="00085BD4">
        <w:rPr>
          <w:sz w:val="28"/>
          <w:szCs w:val="28"/>
        </w:rPr>
        <w:t>.</w:t>
      </w:r>
      <w:r w:rsidRPr="00B74B04">
        <w:rPr>
          <w:sz w:val="28"/>
          <w:szCs w:val="28"/>
        </w:rPr>
        <w:t xml:space="preserve"> </w:t>
      </w:r>
      <w:r w:rsidRPr="006D0099" w:rsidR="00F84820">
        <w:rPr>
          <w:sz w:val="28"/>
          <w:szCs w:val="28"/>
        </w:rPr>
        <w:t>&lt;&lt;*</w:t>
      </w:r>
      <w:r w:rsidR="00F84820">
        <w:rPr>
          <w:sz w:val="28"/>
          <w:szCs w:val="28"/>
        </w:rPr>
        <w:t>*&gt;&gt;</w:t>
      </w:r>
      <w:r w:rsidR="00F84820">
        <w:rPr>
          <w:sz w:val="28"/>
          <w:szCs w:val="28"/>
        </w:rPr>
        <w:t xml:space="preserve"> </w:t>
      </w:r>
      <w:r w:rsidRPr="00B74B04">
        <w:rPr>
          <w:sz w:val="28"/>
          <w:szCs w:val="28"/>
        </w:rPr>
        <w:t>года рож</w:t>
      </w:r>
      <w:r w:rsidR="00F84820">
        <w:rPr>
          <w:sz w:val="28"/>
          <w:szCs w:val="28"/>
        </w:rPr>
        <w:t>дения (24.09.2015 года),</w:t>
      </w:r>
      <w:r w:rsidRPr="00B74B04">
        <w:rPr>
          <w:sz w:val="28"/>
          <w:szCs w:val="28"/>
        </w:rPr>
        <w:t xml:space="preserve"> Н</w:t>
      </w:r>
      <w:r w:rsidR="00085BD4">
        <w:rPr>
          <w:sz w:val="28"/>
          <w:szCs w:val="28"/>
        </w:rPr>
        <w:t>.</w:t>
      </w:r>
      <w:r w:rsidRPr="00B74B04">
        <w:rPr>
          <w:sz w:val="28"/>
          <w:szCs w:val="28"/>
        </w:rPr>
        <w:t xml:space="preserve"> </w:t>
      </w:r>
      <w:r w:rsidRPr="006D0099" w:rsidR="00F84820">
        <w:rPr>
          <w:sz w:val="28"/>
          <w:szCs w:val="28"/>
        </w:rPr>
        <w:t>&lt;&lt;*</w:t>
      </w:r>
      <w:r w:rsidR="00F84820">
        <w:rPr>
          <w:sz w:val="28"/>
          <w:szCs w:val="28"/>
        </w:rPr>
        <w:t>*&gt;&gt;</w:t>
      </w:r>
      <w:r w:rsidR="00F84820">
        <w:rPr>
          <w:sz w:val="28"/>
          <w:szCs w:val="28"/>
        </w:rPr>
        <w:t xml:space="preserve"> </w:t>
      </w:r>
      <w:r w:rsidRPr="00B74B04">
        <w:rPr>
          <w:sz w:val="28"/>
          <w:szCs w:val="28"/>
        </w:rPr>
        <w:t>года рождения (05.12.2015 года, 29.06.2016 год</w:t>
      </w:r>
      <w:r w:rsidR="00F84820">
        <w:rPr>
          <w:sz w:val="28"/>
          <w:szCs w:val="28"/>
        </w:rPr>
        <w:t>а, 12.04.2016 года), Х</w:t>
      </w:r>
      <w:r w:rsidR="00085BD4">
        <w:rPr>
          <w:sz w:val="28"/>
          <w:szCs w:val="28"/>
        </w:rPr>
        <w:t>.</w:t>
      </w:r>
      <w:r w:rsidRPr="00B74B04">
        <w:rPr>
          <w:sz w:val="28"/>
          <w:szCs w:val="28"/>
        </w:rPr>
        <w:t xml:space="preserve"> </w:t>
      </w:r>
      <w:r w:rsidRPr="006D0099" w:rsidR="00F84820">
        <w:rPr>
          <w:sz w:val="28"/>
          <w:szCs w:val="28"/>
        </w:rPr>
        <w:t>&lt;&lt;*</w:t>
      </w:r>
      <w:r w:rsidR="00F84820">
        <w:rPr>
          <w:sz w:val="28"/>
          <w:szCs w:val="28"/>
        </w:rPr>
        <w:t>*&gt;&gt;</w:t>
      </w:r>
      <w:r w:rsidRPr="00B74B04">
        <w:rPr>
          <w:sz w:val="28"/>
          <w:szCs w:val="28"/>
        </w:rPr>
        <w:t xml:space="preserve"> года рожде</w:t>
      </w:r>
      <w:r w:rsidR="00F84820">
        <w:rPr>
          <w:sz w:val="28"/>
          <w:szCs w:val="28"/>
        </w:rPr>
        <w:t>ния (11.01.2016 года), А</w:t>
      </w:r>
      <w:r w:rsidR="00085BD4">
        <w:rPr>
          <w:sz w:val="28"/>
          <w:szCs w:val="28"/>
        </w:rPr>
        <w:t xml:space="preserve">. </w:t>
      </w:r>
      <w:r w:rsidRPr="006D0099" w:rsidR="00F84820">
        <w:rPr>
          <w:sz w:val="28"/>
          <w:szCs w:val="28"/>
        </w:rPr>
        <w:t>&lt;&lt;*</w:t>
      </w:r>
      <w:r w:rsidR="00F84820">
        <w:rPr>
          <w:sz w:val="28"/>
          <w:szCs w:val="28"/>
        </w:rPr>
        <w:t>*&gt;&gt;</w:t>
      </w:r>
      <w:r w:rsidR="00F84820">
        <w:rPr>
          <w:sz w:val="28"/>
          <w:szCs w:val="28"/>
        </w:rPr>
        <w:t xml:space="preserve"> </w:t>
      </w:r>
      <w:r w:rsidRPr="00B74B04">
        <w:rPr>
          <w:sz w:val="28"/>
          <w:szCs w:val="28"/>
        </w:rPr>
        <w:t>года рождения (18.02.2016 года, 19.07.2016 г</w:t>
      </w:r>
      <w:r w:rsidR="00F84820">
        <w:rPr>
          <w:sz w:val="28"/>
          <w:szCs w:val="28"/>
        </w:rPr>
        <w:t>ода, 10.10.2016 года), У</w:t>
      </w:r>
      <w:r w:rsidR="00085BD4">
        <w:rPr>
          <w:sz w:val="28"/>
          <w:szCs w:val="28"/>
        </w:rPr>
        <w:t xml:space="preserve">. </w:t>
      </w:r>
      <w:r w:rsidRPr="006D0099" w:rsidR="00F84820">
        <w:rPr>
          <w:sz w:val="28"/>
          <w:szCs w:val="28"/>
        </w:rPr>
        <w:t>&lt;&lt;*</w:t>
      </w:r>
      <w:r w:rsidR="00F84820">
        <w:rPr>
          <w:sz w:val="28"/>
          <w:szCs w:val="28"/>
        </w:rPr>
        <w:t>*&gt;&gt;</w:t>
      </w:r>
      <w:r w:rsidR="00F84820">
        <w:rPr>
          <w:sz w:val="28"/>
          <w:szCs w:val="28"/>
        </w:rPr>
        <w:t xml:space="preserve"> </w:t>
      </w:r>
      <w:r w:rsidR="00085BD4">
        <w:rPr>
          <w:sz w:val="28"/>
          <w:szCs w:val="28"/>
        </w:rPr>
        <w:t>года рождения (</w:t>
      </w:r>
      <w:r w:rsidR="00F84820">
        <w:rPr>
          <w:sz w:val="28"/>
          <w:szCs w:val="28"/>
        </w:rPr>
        <w:t xml:space="preserve">03.03.2016 года), </w:t>
      </w:r>
      <w:r w:rsidRPr="00B74B04">
        <w:rPr>
          <w:sz w:val="28"/>
          <w:szCs w:val="28"/>
        </w:rPr>
        <w:t>Ф</w:t>
      </w:r>
      <w:r w:rsidR="00F84820">
        <w:rPr>
          <w:sz w:val="28"/>
          <w:szCs w:val="28"/>
        </w:rPr>
        <w:t>.</w:t>
      </w:r>
      <w:r w:rsidRPr="00B74B04">
        <w:rPr>
          <w:sz w:val="28"/>
          <w:szCs w:val="28"/>
        </w:rPr>
        <w:t xml:space="preserve"> </w:t>
      </w:r>
      <w:r w:rsidRPr="006D0099" w:rsidR="00F84820">
        <w:rPr>
          <w:sz w:val="28"/>
          <w:szCs w:val="28"/>
        </w:rPr>
        <w:t>&lt;&lt;*</w:t>
      </w:r>
      <w:r w:rsidR="00F84820">
        <w:rPr>
          <w:sz w:val="28"/>
          <w:szCs w:val="28"/>
        </w:rPr>
        <w:t>*&gt;&gt;</w:t>
      </w:r>
      <w:r w:rsidR="00F84820">
        <w:rPr>
          <w:sz w:val="28"/>
          <w:szCs w:val="28"/>
        </w:rPr>
        <w:t xml:space="preserve"> </w:t>
      </w:r>
      <w:r w:rsidRPr="00B74B04">
        <w:rPr>
          <w:sz w:val="28"/>
          <w:szCs w:val="28"/>
        </w:rPr>
        <w:t>года рождения (31.03.2016 года, 01.07.2016 года, 05.11.201</w:t>
      </w:r>
      <w:r w:rsidRPr="00B74B04" w:rsidR="00B74B04">
        <w:rPr>
          <w:sz w:val="28"/>
          <w:szCs w:val="28"/>
        </w:rPr>
        <w:t>7</w:t>
      </w:r>
      <w:r w:rsidR="0083337B">
        <w:rPr>
          <w:sz w:val="28"/>
          <w:szCs w:val="28"/>
        </w:rPr>
        <w:t xml:space="preserve"> </w:t>
      </w:r>
      <w:r w:rsidRPr="00B74B04" w:rsidR="00B74B04">
        <w:rPr>
          <w:sz w:val="28"/>
          <w:szCs w:val="28"/>
        </w:rPr>
        <w:t>года,</w:t>
      </w:r>
      <w:r w:rsidR="0083337B">
        <w:rPr>
          <w:sz w:val="28"/>
          <w:szCs w:val="28"/>
        </w:rPr>
        <w:t xml:space="preserve"> 18.04.2017 года,</w:t>
      </w:r>
      <w:r w:rsidRPr="00B74B04" w:rsidR="00B74B04">
        <w:rPr>
          <w:sz w:val="28"/>
          <w:szCs w:val="28"/>
        </w:rPr>
        <w:t xml:space="preserve"> </w:t>
      </w:r>
      <w:r w:rsidR="00F84820">
        <w:rPr>
          <w:sz w:val="28"/>
          <w:szCs w:val="28"/>
        </w:rPr>
        <w:t xml:space="preserve"> Б</w:t>
      </w:r>
      <w:r w:rsidR="00085BD4">
        <w:rPr>
          <w:sz w:val="28"/>
          <w:szCs w:val="28"/>
        </w:rPr>
        <w:t>.</w:t>
      </w:r>
      <w:r w:rsidRPr="00B74B04">
        <w:rPr>
          <w:sz w:val="28"/>
          <w:szCs w:val="28"/>
        </w:rPr>
        <w:t xml:space="preserve"> </w:t>
      </w:r>
      <w:r w:rsidRPr="006D0099" w:rsidR="00F84820">
        <w:rPr>
          <w:sz w:val="28"/>
          <w:szCs w:val="28"/>
        </w:rPr>
        <w:t>&lt;&lt;*</w:t>
      </w:r>
      <w:r w:rsidR="00F84820">
        <w:rPr>
          <w:sz w:val="28"/>
          <w:szCs w:val="28"/>
        </w:rPr>
        <w:t>*&gt;&gt;</w:t>
      </w:r>
      <w:r w:rsidR="00F84820">
        <w:rPr>
          <w:sz w:val="28"/>
          <w:szCs w:val="28"/>
        </w:rPr>
        <w:t xml:space="preserve"> </w:t>
      </w:r>
      <w:r w:rsidRPr="00B74B04">
        <w:rPr>
          <w:sz w:val="28"/>
          <w:szCs w:val="28"/>
        </w:rPr>
        <w:t>года рожде</w:t>
      </w:r>
      <w:r w:rsidR="00F84820">
        <w:rPr>
          <w:sz w:val="28"/>
          <w:szCs w:val="28"/>
        </w:rPr>
        <w:t>ния (31.03.2016 года), Р</w:t>
      </w:r>
      <w:r w:rsidR="00085BD4">
        <w:rPr>
          <w:sz w:val="28"/>
          <w:szCs w:val="28"/>
        </w:rPr>
        <w:t>.</w:t>
      </w:r>
      <w:r w:rsidRPr="00B74B04">
        <w:rPr>
          <w:sz w:val="28"/>
          <w:szCs w:val="28"/>
        </w:rPr>
        <w:t xml:space="preserve"> </w:t>
      </w:r>
      <w:r w:rsidRPr="006D0099" w:rsidR="00F84820">
        <w:rPr>
          <w:sz w:val="28"/>
          <w:szCs w:val="28"/>
        </w:rPr>
        <w:t>&lt;&lt;*</w:t>
      </w:r>
      <w:r w:rsidR="00F84820">
        <w:rPr>
          <w:sz w:val="28"/>
          <w:szCs w:val="28"/>
        </w:rPr>
        <w:t>*&gt;&gt;</w:t>
      </w:r>
      <w:r w:rsidR="00F84820">
        <w:rPr>
          <w:sz w:val="28"/>
          <w:szCs w:val="28"/>
        </w:rPr>
        <w:t xml:space="preserve"> </w:t>
      </w:r>
      <w:r w:rsidRPr="00B74B04">
        <w:rPr>
          <w:sz w:val="28"/>
          <w:szCs w:val="28"/>
        </w:rPr>
        <w:t>года рождени</w:t>
      </w:r>
      <w:r w:rsidR="00F84820">
        <w:rPr>
          <w:sz w:val="28"/>
          <w:szCs w:val="28"/>
        </w:rPr>
        <w:t>я (05.11.2016 года), Г</w:t>
      </w:r>
      <w:r w:rsidR="00085BD4">
        <w:rPr>
          <w:sz w:val="28"/>
          <w:szCs w:val="28"/>
        </w:rPr>
        <w:t>.</w:t>
      </w:r>
      <w:r w:rsidRPr="00B74B04">
        <w:rPr>
          <w:sz w:val="28"/>
          <w:szCs w:val="28"/>
        </w:rPr>
        <w:t xml:space="preserve"> </w:t>
      </w:r>
      <w:r w:rsidRPr="006D0099" w:rsidR="00F84820">
        <w:rPr>
          <w:sz w:val="28"/>
          <w:szCs w:val="28"/>
        </w:rPr>
        <w:t>&lt;&lt;*</w:t>
      </w:r>
      <w:r w:rsidR="00F84820">
        <w:rPr>
          <w:sz w:val="28"/>
          <w:szCs w:val="28"/>
        </w:rPr>
        <w:t>*&gt;&gt;</w:t>
      </w:r>
      <w:r w:rsidR="00F84820">
        <w:rPr>
          <w:sz w:val="28"/>
          <w:szCs w:val="28"/>
        </w:rPr>
        <w:t xml:space="preserve"> </w:t>
      </w:r>
      <w:r w:rsidRPr="00B74B04">
        <w:rPr>
          <w:sz w:val="28"/>
          <w:szCs w:val="28"/>
        </w:rPr>
        <w:t>года рождения (05.11.2016 года).</w:t>
      </w:r>
    </w:p>
    <w:p w:rsidR="005F353B" w:rsidP="00B74B04">
      <w:pPr>
        <w:ind w:firstLine="567"/>
        <w:jc w:val="both"/>
        <w:rPr>
          <w:sz w:val="28"/>
          <w:szCs w:val="28"/>
        </w:rPr>
      </w:pPr>
      <w:r w:rsidRPr="00B74B04">
        <w:rPr>
          <w:sz w:val="28"/>
          <w:szCs w:val="28"/>
        </w:rPr>
        <w:t>Своими умышленными действиями, непосредственно направленными на фиктивную постановку на учет иностранных граждан по месту пребывания в жилом помещении в Российской Федерации Дубовая С.А. нарушила требование ч. 1 ст. 20, ч. 1 ст. 21 ч. 7 ст. 22 Федерального закона РФ от 18.07.2006 года № 109-ФЗ ( в редакции от 28.11.2015 года № 358-ФЭ) «О миграционном учете иностранных граждан и лиц без гражданства в РФ» от 18.07.2006 года, в соответствии с которым временно пребывающие иностранные граждане подлежат учету по месту пребывания, чем лишила возможности ОВМ УМВД России по г.Сургуту, а так же органы, отслеживающие исполнение законодательных актов Российской Федерации, осуществлять контроль за соблюдением иностранными гражданами правил миграционного учета и их передвижении на территории Российской Федерации.</w:t>
      </w:r>
    </w:p>
    <w:p w:rsidR="0068349B" w:rsidP="00B74B04">
      <w:pPr>
        <w:ind w:firstLine="567"/>
        <w:jc w:val="both"/>
        <w:rPr>
          <w:sz w:val="28"/>
          <w:szCs w:val="28"/>
        </w:rPr>
      </w:pPr>
    </w:p>
    <w:p w:rsidR="00D304E2" w:rsidP="00D304E2">
      <w:pPr>
        <w:ind w:firstLine="284"/>
        <w:jc w:val="both"/>
        <w:rPr>
          <w:sz w:val="28"/>
          <w:szCs w:val="28"/>
        </w:rPr>
      </w:pPr>
      <w:r w:rsidRPr="0093443F">
        <w:rPr>
          <w:sz w:val="28"/>
          <w:szCs w:val="28"/>
        </w:rPr>
        <w:t>Судом установлено, что обвинение, предъявленное подсудимо</w:t>
      </w:r>
      <w:r>
        <w:rPr>
          <w:sz w:val="28"/>
          <w:szCs w:val="28"/>
        </w:rPr>
        <w:t>й</w:t>
      </w:r>
      <w:r w:rsidRPr="0093443F">
        <w:rPr>
          <w:sz w:val="28"/>
          <w:szCs w:val="28"/>
        </w:rPr>
        <w:t xml:space="preserve"> обоснованно, подтверждается собранными по делу доказательствами.  Подсудим</w:t>
      </w:r>
      <w:r>
        <w:rPr>
          <w:sz w:val="28"/>
          <w:szCs w:val="28"/>
        </w:rPr>
        <w:t>ая</w:t>
      </w:r>
      <w:r w:rsidRPr="0093443F">
        <w:rPr>
          <w:sz w:val="28"/>
          <w:szCs w:val="28"/>
        </w:rPr>
        <w:t xml:space="preserve"> понимает существо предъявленного  обвинения и согласн</w:t>
      </w:r>
      <w:r>
        <w:rPr>
          <w:sz w:val="28"/>
          <w:szCs w:val="28"/>
        </w:rPr>
        <w:t>а</w:t>
      </w:r>
      <w:r w:rsidRPr="0093443F">
        <w:rPr>
          <w:sz w:val="28"/>
          <w:szCs w:val="28"/>
        </w:rPr>
        <w:t xml:space="preserve"> с ним в полном объеме. Он</w:t>
      </w:r>
      <w:r>
        <w:rPr>
          <w:sz w:val="28"/>
          <w:szCs w:val="28"/>
        </w:rPr>
        <w:t>а</w:t>
      </w:r>
      <w:r w:rsidRPr="0093443F">
        <w:rPr>
          <w:sz w:val="28"/>
          <w:szCs w:val="28"/>
        </w:rPr>
        <w:t xml:space="preserve"> своевременно, добровольно и в присутствии защитника заявил</w:t>
      </w:r>
      <w:r>
        <w:rPr>
          <w:sz w:val="28"/>
          <w:szCs w:val="28"/>
        </w:rPr>
        <w:t>а</w:t>
      </w:r>
      <w:r w:rsidRPr="0093443F">
        <w:rPr>
          <w:sz w:val="28"/>
          <w:szCs w:val="28"/>
        </w:rPr>
        <w:t xml:space="preserve"> ходатайство об особом порядке, осознает характер и последствия заявленного  ходатайства. У прокурора, адвоката, не имеется возражений против рассмотрения дела в особом порядке. При наличии законных оснований судом удовлетворено ходатайство подсудимо</w:t>
      </w:r>
      <w:r>
        <w:rPr>
          <w:sz w:val="28"/>
          <w:szCs w:val="28"/>
        </w:rPr>
        <w:t>й</w:t>
      </w:r>
      <w:r w:rsidRPr="0093443F">
        <w:rPr>
          <w:sz w:val="28"/>
          <w:szCs w:val="28"/>
        </w:rPr>
        <w:t xml:space="preserve"> о применении особого порядка судебного разб</w:t>
      </w:r>
      <w:r>
        <w:rPr>
          <w:sz w:val="28"/>
          <w:szCs w:val="28"/>
        </w:rPr>
        <w:t>ирательства.</w:t>
      </w:r>
    </w:p>
    <w:p w:rsidR="00D304E2" w:rsidP="00D304E2">
      <w:pPr>
        <w:ind w:firstLine="284"/>
        <w:jc w:val="both"/>
        <w:rPr>
          <w:bCs/>
          <w:color w:val="000000"/>
          <w:sz w:val="28"/>
          <w:szCs w:val="28"/>
        </w:rPr>
      </w:pPr>
      <w:r>
        <w:rPr>
          <w:sz w:val="28"/>
          <w:szCs w:val="28"/>
        </w:rPr>
        <w:t>Действия подсудимой</w:t>
      </w:r>
      <w:r w:rsidRPr="005C1EC8">
        <w:rPr>
          <w:sz w:val="28"/>
          <w:szCs w:val="28"/>
        </w:rPr>
        <w:t xml:space="preserve"> суд квалифицирует </w:t>
      </w:r>
      <w:r>
        <w:rPr>
          <w:sz w:val="28"/>
          <w:szCs w:val="28"/>
        </w:rPr>
        <w:t xml:space="preserve">согласно обвинения по  </w:t>
      </w:r>
      <w:r w:rsidR="00F82AB5">
        <w:rPr>
          <w:sz w:val="28"/>
          <w:szCs w:val="28"/>
        </w:rPr>
        <w:t xml:space="preserve">                                 </w:t>
      </w:r>
      <w:r w:rsidRPr="003E1B6B">
        <w:rPr>
          <w:bCs/>
          <w:color w:val="000000"/>
          <w:sz w:val="28"/>
          <w:szCs w:val="28"/>
        </w:rPr>
        <w:t>ст.322.3 УК РФ</w:t>
      </w:r>
      <w:r w:rsidR="00F82AB5">
        <w:rPr>
          <w:bCs/>
          <w:color w:val="000000"/>
          <w:sz w:val="28"/>
          <w:szCs w:val="28"/>
        </w:rPr>
        <w:t xml:space="preserve"> -</w:t>
      </w:r>
      <w:r w:rsidRPr="003E1B6B">
        <w:rPr>
          <w:bCs/>
          <w:color w:val="000000"/>
          <w:sz w:val="28"/>
          <w:szCs w:val="28"/>
        </w:rPr>
        <w:t xml:space="preserve">   фиктивная постановка на учет иностранного гражданина по месту пребывания в жилом помещении в Российской Федерации. </w:t>
      </w:r>
    </w:p>
    <w:p w:rsidR="00D304E2" w:rsidP="00D304E2">
      <w:pPr>
        <w:ind w:firstLine="284"/>
        <w:jc w:val="both"/>
        <w:rPr>
          <w:sz w:val="28"/>
          <w:szCs w:val="28"/>
        </w:rPr>
      </w:pPr>
      <w:r w:rsidRPr="005C1EC8">
        <w:rPr>
          <w:sz w:val="28"/>
          <w:szCs w:val="28"/>
        </w:rPr>
        <w:t>Обстоятельств</w:t>
      </w:r>
      <w:r>
        <w:rPr>
          <w:sz w:val="28"/>
          <w:szCs w:val="28"/>
        </w:rPr>
        <w:t>, смягчающих наказание, судом не установлено.</w:t>
      </w:r>
    </w:p>
    <w:p w:rsidR="00D304E2" w:rsidP="00D304E2">
      <w:pPr>
        <w:ind w:firstLine="284"/>
        <w:jc w:val="both"/>
        <w:rPr>
          <w:sz w:val="28"/>
          <w:szCs w:val="28"/>
        </w:rPr>
      </w:pPr>
      <w:r w:rsidRPr="00515AC5">
        <w:rPr>
          <w:sz w:val="28"/>
          <w:szCs w:val="28"/>
        </w:rPr>
        <w:t>Обстоятельств, отягчающих наказание, судом не установлено.</w:t>
      </w:r>
    </w:p>
    <w:p w:rsidR="00D304E2" w:rsidP="00D304E2">
      <w:pPr>
        <w:ind w:firstLine="284"/>
        <w:jc w:val="both"/>
        <w:rPr>
          <w:sz w:val="28"/>
          <w:szCs w:val="28"/>
        </w:rPr>
      </w:pPr>
      <w:r w:rsidRPr="0093443F">
        <w:rPr>
          <w:sz w:val="28"/>
          <w:szCs w:val="28"/>
        </w:rPr>
        <w:t>При назначении наказания суд, в соответствии с ч.3 ст.60 УК РФ,   учитывает характер и степень общественной опасности совершенн</w:t>
      </w:r>
      <w:r>
        <w:rPr>
          <w:sz w:val="28"/>
          <w:szCs w:val="28"/>
        </w:rPr>
        <w:t>ого</w:t>
      </w:r>
      <w:r w:rsidRPr="0093443F">
        <w:rPr>
          <w:sz w:val="28"/>
          <w:szCs w:val="28"/>
        </w:rPr>
        <w:t xml:space="preserve"> преступлени</w:t>
      </w:r>
      <w:r w:rsidR="00F82AB5">
        <w:rPr>
          <w:sz w:val="28"/>
          <w:szCs w:val="28"/>
        </w:rPr>
        <w:t>я</w:t>
      </w:r>
      <w:r w:rsidRPr="0093443F">
        <w:rPr>
          <w:sz w:val="28"/>
          <w:szCs w:val="28"/>
        </w:rPr>
        <w:t>, которые в соответствии со ст.15 УК РФ относятся к категории небольшой тяжести, личность подсудимо</w:t>
      </w:r>
      <w:r>
        <w:rPr>
          <w:sz w:val="28"/>
          <w:szCs w:val="28"/>
        </w:rPr>
        <w:t>й</w:t>
      </w:r>
      <w:r w:rsidRPr="0093443F">
        <w:rPr>
          <w:sz w:val="28"/>
          <w:szCs w:val="28"/>
        </w:rPr>
        <w:t xml:space="preserve">, </w:t>
      </w:r>
      <w:r>
        <w:rPr>
          <w:sz w:val="28"/>
          <w:szCs w:val="28"/>
        </w:rPr>
        <w:t>имеющей</w:t>
      </w:r>
      <w:r w:rsidRPr="0093443F">
        <w:rPr>
          <w:sz w:val="28"/>
          <w:szCs w:val="28"/>
        </w:rPr>
        <w:t xml:space="preserve"> рег</w:t>
      </w:r>
      <w:r>
        <w:rPr>
          <w:sz w:val="28"/>
          <w:szCs w:val="28"/>
        </w:rPr>
        <w:t>истрацию</w:t>
      </w:r>
      <w:r w:rsidR="0083337B">
        <w:rPr>
          <w:sz w:val="28"/>
          <w:szCs w:val="28"/>
        </w:rPr>
        <w:t xml:space="preserve"> и постоянное место жительства</w:t>
      </w:r>
      <w:r w:rsidRPr="0093443F">
        <w:rPr>
          <w:sz w:val="28"/>
          <w:szCs w:val="28"/>
        </w:rPr>
        <w:t>,  характеризующе</w:t>
      </w:r>
      <w:r w:rsidR="0083337B">
        <w:rPr>
          <w:sz w:val="28"/>
          <w:szCs w:val="28"/>
        </w:rPr>
        <w:t>йся</w:t>
      </w:r>
      <w:r w:rsidRPr="0093443F">
        <w:rPr>
          <w:sz w:val="28"/>
          <w:szCs w:val="28"/>
        </w:rPr>
        <w:t xml:space="preserve"> по месту </w:t>
      </w:r>
      <w:r w:rsidR="0083337B">
        <w:rPr>
          <w:sz w:val="28"/>
          <w:szCs w:val="28"/>
        </w:rPr>
        <w:t xml:space="preserve">жительства и работы </w:t>
      </w:r>
      <w:r>
        <w:rPr>
          <w:sz w:val="28"/>
          <w:szCs w:val="28"/>
        </w:rPr>
        <w:t>положительно</w:t>
      </w:r>
      <w:r w:rsidRPr="0093443F">
        <w:rPr>
          <w:sz w:val="28"/>
          <w:szCs w:val="28"/>
        </w:rPr>
        <w:t>, на учёте в ПНД не состояще</w:t>
      </w:r>
      <w:r>
        <w:rPr>
          <w:sz w:val="28"/>
          <w:szCs w:val="28"/>
        </w:rPr>
        <w:t>й</w:t>
      </w:r>
      <w:r w:rsidRPr="0093443F">
        <w:rPr>
          <w:sz w:val="28"/>
          <w:szCs w:val="28"/>
        </w:rPr>
        <w:t>, а также влияние назначенного наказания на исправление осужденно</w:t>
      </w:r>
      <w:r>
        <w:rPr>
          <w:sz w:val="28"/>
          <w:szCs w:val="28"/>
        </w:rPr>
        <w:t>й</w:t>
      </w:r>
      <w:r w:rsidRPr="0093443F">
        <w:rPr>
          <w:sz w:val="28"/>
          <w:szCs w:val="28"/>
        </w:rPr>
        <w:t xml:space="preserve"> и на условия жизни  и, кроме того, исходя из целей исправления подсудимо</w:t>
      </w:r>
      <w:r>
        <w:rPr>
          <w:sz w:val="28"/>
          <w:szCs w:val="28"/>
        </w:rPr>
        <w:t>й</w:t>
      </w:r>
      <w:r w:rsidRPr="0093443F">
        <w:rPr>
          <w:sz w:val="28"/>
          <w:szCs w:val="28"/>
        </w:rPr>
        <w:t xml:space="preserve"> и предупреждения совершения новых преступлений суд полагает справедливым назначить подсудимо</w:t>
      </w:r>
      <w:r>
        <w:rPr>
          <w:sz w:val="28"/>
          <w:szCs w:val="28"/>
        </w:rPr>
        <w:t>й</w:t>
      </w:r>
      <w:r w:rsidRPr="0093443F">
        <w:rPr>
          <w:sz w:val="28"/>
          <w:szCs w:val="28"/>
        </w:rPr>
        <w:t xml:space="preserve"> наказание</w:t>
      </w:r>
      <w:r>
        <w:rPr>
          <w:sz w:val="28"/>
          <w:szCs w:val="28"/>
        </w:rPr>
        <w:t xml:space="preserve"> в виде штрафа.</w:t>
      </w:r>
    </w:p>
    <w:p w:rsidR="00D304E2" w:rsidP="00D304E2">
      <w:pPr>
        <w:ind w:firstLine="284"/>
        <w:jc w:val="both"/>
        <w:rPr>
          <w:sz w:val="28"/>
          <w:szCs w:val="28"/>
        </w:rPr>
      </w:pPr>
      <w:r w:rsidRPr="0093443F">
        <w:rPr>
          <w:sz w:val="28"/>
          <w:szCs w:val="28"/>
        </w:rPr>
        <w:t>Оснований для применения ч.6 ст.15 УК РФ, ст.62 УК РФ, ст. 64 УК РФ, суд не усматривает.</w:t>
      </w:r>
    </w:p>
    <w:p w:rsidR="00D304E2" w:rsidRPr="00F84820" w:rsidP="00D304E2">
      <w:pPr>
        <w:ind w:firstLine="284"/>
        <w:jc w:val="both"/>
        <w:rPr>
          <w:sz w:val="28"/>
          <w:szCs w:val="28"/>
        </w:rPr>
      </w:pPr>
      <w:r>
        <w:rPr>
          <w:sz w:val="28"/>
          <w:szCs w:val="28"/>
        </w:rPr>
        <w:t>В</w:t>
      </w:r>
      <w:r w:rsidRPr="0093443F">
        <w:rPr>
          <w:sz w:val="28"/>
          <w:szCs w:val="28"/>
        </w:rPr>
        <w:t xml:space="preserve">опрос по </w:t>
      </w:r>
      <w:r w:rsidRPr="00F84820">
        <w:rPr>
          <w:sz w:val="28"/>
          <w:szCs w:val="28"/>
        </w:rPr>
        <w:t>судебным издержкам разрешен судом отдельным постановлением.</w:t>
      </w:r>
    </w:p>
    <w:p w:rsidR="00D304E2" w:rsidRPr="00F82AB5" w:rsidP="00F82AB5">
      <w:pPr>
        <w:ind w:firstLine="284"/>
        <w:jc w:val="both"/>
        <w:rPr>
          <w:sz w:val="28"/>
          <w:szCs w:val="28"/>
        </w:rPr>
      </w:pPr>
      <w:r w:rsidRPr="00F84820">
        <w:rPr>
          <w:sz w:val="28"/>
          <w:szCs w:val="28"/>
        </w:rPr>
        <w:t xml:space="preserve">Вещественные доказательства:  </w:t>
      </w:r>
      <w:r w:rsidRPr="00F84820" w:rsidR="00F82AB5">
        <w:rPr>
          <w:sz w:val="28"/>
          <w:szCs w:val="28"/>
        </w:rPr>
        <w:t xml:space="preserve"> бланки уведомлений о прибытии иностранного гражданина или лица без </w:t>
      </w:r>
      <w:r w:rsidRPr="00F82AB5" w:rsidR="00F82AB5">
        <w:rPr>
          <w:sz w:val="28"/>
          <w:szCs w:val="28"/>
        </w:rPr>
        <w:t>гражданства в место пребывания по адресу</w:t>
      </w:r>
      <w:r w:rsidR="0037221E">
        <w:rPr>
          <w:sz w:val="28"/>
          <w:szCs w:val="28"/>
        </w:rPr>
        <w:t xml:space="preserve"> </w:t>
      </w:r>
      <w:r w:rsidRPr="006D0099" w:rsidR="0037221E">
        <w:rPr>
          <w:sz w:val="28"/>
          <w:szCs w:val="28"/>
        </w:rPr>
        <w:t>&lt;&lt;*</w:t>
      </w:r>
      <w:r w:rsidR="0037221E">
        <w:rPr>
          <w:sz w:val="28"/>
          <w:szCs w:val="28"/>
        </w:rPr>
        <w:t>*&gt;&gt;</w:t>
      </w:r>
      <w:r w:rsidRPr="00F82AB5" w:rsidR="00F82AB5">
        <w:rPr>
          <w:sz w:val="28"/>
          <w:szCs w:val="28"/>
        </w:rPr>
        <w:t xml:space="preserve">, в количестве 5 штук: на имя </w:t>
      </w:r>
      <w:r w:rsidR="0037221E">
        <w:rPr>
          <w:sz w:val="28"/>
          <w:szCs w:val="28"/>
        </w:rPr>
        <w:t xml:space="preserve">Р. </w:t>
      </w:r>
      <w:r w:rsidRPr="006D0099" w:rsidR="0037221E">
        <w:rPr>
          <w:sz w:val="28"/>
          <w:szCs w:val="28"/>
        </w:rPr>
        <w:t>&lt;&lt;*</w:t>
      </w:r>
      <w:r w:rsidR="0037221E">
        <w:rPr>
          <w:sz w:val="28"/>
          <w:szCs w:val="28"/>
        </w:rPr>
        <w:t>*&gt;&gt;</w:t>
      </w:r>
      <w:r w:rsidR="0037221E">
        <w:rPr>
          <w:sz w:val="28"/>
          <w:szCs w:val="28"/>
        </w:rPr>
        <w:t xml:space="preserve"> </w:t>
      </w:r>
      <w:r w:rsidRPr="00F82AB5" w:rsidR="00F82AB5">
        <w:rPr>
          <w:sz w:val="28"/>
          <w:szCs w:val="28"/>
        </w:rPr>
        <w:t>года рождения № 66855. на имя</w:t>
      </w:r>
      <w:r w:rsidR="0037221E">
        <w:rPr>
          <w:sz w:val="28"/>
          <w:szCs w:val="28"/>
        </w:rPr>
        <w:t xml:space="preserve"> Г.</w:t>
      </w:r>
      <w:r w:rsidRPr="00F82AB5" w:rsidR="00F82AB5">
        <w:rPr>
          <w:sz w:val="28"/>
          <w:szCs w:val="28"/>
        </w:rPr>
        <w:t xml:space="preserve"> </w:t>
      </w:r>
      <w:r w:rsidRPr="006D0099" w:rsidR="0037221E">
        <w:rPr>
          <w:sz w:val="28"/>
          <w:szCs w:val="28"/>
        </w:rPr>
        <w:t>&lt;&lt;*</w:t>
      </w:r>
      <w:r w:rsidR="0037221E">
        <w:rPr>
          <w:sz w:val="28"/>
          <w:szCs w:val="28"/>
        </w:rPr>
        <w:t>*&gt;&gt;</w:t>
      </w:r>
      <w:r w:rsidR="0037221E">
        <w:rPr>
          <w:sz w:val="28"/>
          <w:szCs w:val="28"/>
        </w:rPr>
        <w:t xml:space="preserve"> </w:t>
      </w:r>
      <w:r w:rsidRPr="00F82AB5" w:rsidR="00F82AB5">
        <w:rPr>
          <w:sz w:val="28"/>
          <w:szCs w:val="28"/>
        </w:rPr>
        <w:t>года рож</w:t>
      </w:r>
      <w:r w:rsidR="0037221E">
        <w:rPr>
          <w:sz w:val="28"/>
          <w:szCs w:val="28"/>
        </w:rPr>
        <w:t>дения № 66859, на имя Ф.</w:t>
      </w:r>
      <w:r w:rsidRPr="00F82AB5" w:rsidR="00F82AB5">
        <w:rPr>
          <w:sz w:val="28"/>
          <w:szCs w:val="28"/>
        </w:rPr>
        <w:t xml:space="preserve"> </w:t>
      </w:r>
      <w:r w:rsidRPr="006D0099" w:rsidR="0037221E">
        <w:rPr>
          <w:sz w:val="28"/>
          <w:szCs w:val="28"/>
        </w:rPr>
        <w:t>&lt;&lt;*</w:t>
      </w:r>
      <w:r w:rsidR="0037221E">
        <w:rPr>
          <w:sz w:val="28"/>
          <w:szCs w:val="28"/>
        </w:rPr>
        <w:t>*&gt;&gt;</w:t>
      </w:r>
      <w:r w:rsidR="0037221E">
        <w:rPr>
          <w:sz w:val="28"/>
          <w:szCs w:val="28"/>
        </w:rPr>
        <w:t xml:space="preserve"> </w:t>
      </w:r>
      <w:r w:rsidRPr="00F82AB5" w:rsidR="00F82AB5">
        <w:rPr>
          <w:sz w:val="28"/>
          <w:szCs w:val="28"/>
        </w:rPr>
        <w:t xml:space="preserve">года рождения № 23589, на имя </w:t>
      </w:r>
      <w:r w:rsidR="0037221E">
        <w:rPr>
          <w:sz w:val="28"/>
          <w:szCs w:val="28"/>
        </w:rPr>
        <w:t>М.</w:t>
      </w:r>
      <w:r w:rsidRPr="00F82AB5" w:rsidR="00F82AB5">
        <w:rPr>
          <w:sz w:val="28"/>
          <w:szCs w:val="28"/>
        </w:rPr>
        <w:t xml:space="preserve"> </w:t>
      </w:r>
      <w:r w:rsidRPr="006D0099" w:rsidR="0037221E">
        <w:rPr>
          <w:sz w:val="28"/>
          <w:szCs w:val="28"/>
        </w:rPr>
        <w:t>&lt;&lt;*</w:t>
      </w:r>
      <w:r w:rsidR="0037221E">
        <w:rPr>
          <w:sz w:val="28"/>
          <w:szCs w:val="28"/>
        </w:rPr>
        <w:t>*&gt;&gt;</w:t>
      </w:r>
      <w:r w:rsidR="0037221E">
        <w:rPr>
          <w:sz w:val="28"/>
          <w:szCs w:val="28"/>
        </w:rPr>
        <w:t xml:space="preserve"> </w:t>
      </w:r>
      <w:r w:rsidRPr="00F82AB5" w:rsidR="00F82AB5">
        <w:rPr>
          <w:sz w:val="28"/>
          <w:szCs w:val="28"/>
        </w:rPr>
        <w:t xml:space="preserve">года </w:t>
      </w:r>
      <w:r w:rsidR="0037221E">
        <w:rPr>
          <w:sz w:val="28"/>
          <w:szCs w:val="28"/>
        </w:rPr>
        <w:t>рождения № 3195, на имя А.</w:t>
      </w:r>
      <w:r w:rsidRPr="00F82AB5" w:rsidR="00F82AB5">
        <w:rPr>
          <w:sz w:val="28"/>
          <w:szCs w:val="28"/>
        </w:rPr>
        <w:t xml:space="preserve"> </w:t>
      </w:r>
      <w:r w:rsidRPr="006D0099" w:rsidR="0037221E">
        <w:rPr>
          <w:sz w:val="28"/>
          <w:szCs w:val="28"/>
        </w:rPr>
        <w:t>&lt;&lt;*</w:t>
      </w:r>
      <w:r w:rsidR="0037221E">
        <w:rPr>
          <w:sz w:val="28"/>
          <w:szCs w:val="28"/>
        </w:rPr>
        <w:t>*&gt;&gt;</w:t>
      </w:r>
      <w:r w:rsidR="0037221E">
        <w:rPr>
          <w:sz w:val="28"/>
          <w:szCs w:val="28"/>
        </w:rPr>
        <w:t xml:space="preserve"> </w:t>
      </w:r>
      <w:r w:rsidRPr="00F82AB5" w:rsidR="00F82AB5">
        <w:rPr>
          <w:sz w:val="28"/>
          <w:szCs w:val="28"/>
        </w:rPr>
        <w:t>года рождения № 55661</w:t>
      </w:r>
      <w:r w:rsidR="0037221E">
        <w:rPr>
          <w:sz w:val="28"/>
          <w:szCs w:val="28"/>
        </w:rPr>
        <w:t xml:space="preserve"> вернуть свидетелю Т</w:t>
      </w:r>
      <w:r w:rsidRPr="00F82AB5" w:rsidR="00F82AB5">
        <w:rPr>
          <w:sz w:val="28"/>
          <w:szCs w:val="28"/>
        </w:rPr>
        <w:t>., экспериментальные образцы подписи Дубовой С.А. на двух стандартных белых листах формата А 4, находящиеся в материалах настоящего уголовного дела  - хранить в уголовном деле по истечении всего срока хранения последнего.</w:t>
      </w:r>
    </w:p>
    <w:p w:rsidR="00D304E2" w:rsidP="00D304E2">
      <w:pPr>
        <w:ind w:firstLine="284"/>
        <w:jc w:val="both"/>
        <w:rPr>
          <w:sz w:val="28"/>
          <w:szCs w:val="28"/>
        </w:rPr>
      </w:pPr>
      <w:r w:rsidRPr="0093443F">
        <w:rPr>
          <w:sz w:val="28"/>
          <w:szCs w:val="28"/>
        </w:rPr>
        <w:t>Оснований для и</w:t>
      </w:r>
      <w:r>
        <w:rPr>
          <w:sz w:val="28"/>
          <w:szCs w:val="28"/>
        </w:rPr>
        <w:t>зменения категорий преступлений,</w:t>
      </w:r>
      <w:r w:rsidRPr="0093443F">
        <w:rPr>
          <w:sz w:val="28"/>
          <w:szCs w:val="28"/>
        </w:rPr>
        <w:t xml:space="preserve"> для замены наказания в виде лишения с</w:t>
      </w:r>
      <w:r>
        <w:rPr>
          <w:sz w:val="28"/>
          <w:szCs w:val="28"/>
        </w:rPr>
        <w:t xml:space="preserve">вободы принудительными работами, </w:t>
      </w:r>
      <w:r w:rsidRPr="0093443F">
        <w:rPr>
          <w:sz w:val="28"/>
          <w:szCs w:val="28"/>
        </w:rPr>
        <w:t>для прохождения лечения от наркомании и медицинс</w:t>
      </w:r>
      <w:r>
        <w:rPr>
          <w:sz w:val="28"/>
          <w:szCs w:val="28"/>
        </w:rPr>
        <w:t xml:space="preserve">кой или социальной реабилитации, </w:t>
      </w:r>
      <w:r w:rsidRPr="0093443F">
        <w:rPr>
          <w:sz w:val="28"/>
          <w:szCs w:val="28"/>
        </w:rPr>
        <w:t>для постановления приговора без назначения наказания, освобождения от наказания или применен</w:t>
      </w:r>
      <w:r>
        <w:rPr>
          <w:sz w:val="28"/>
          <w:szCs w:val="28"/>
        </w:rPr>
        <w:t>ия отсрочки отбывания наказания,</w:t>
      </w:r>
      <w:r w:rsidRPr="0093443F">
        <w:rPr>
          <w:sz w:val="28"/>
          <w:szCs w:val="28"/>
        </w:rPr>
        <w:t xml:space="preserve"> для  применения принудительных мер</w:t>
      </w:r>
      <w:r w:rsidRPr="0093443F">
        <w:rPr>
          <w:sz w:val="28"/>
          <w:szCs w:val="28"/>
        </w:rPr>
        <w:t xml:space="preserve"> медицинского характера</w:t>
      </w:r>
      <w:r>
        <w:rPr>
          <w:sz w:val="28"/>
          <w:szCs w:val="28"/>
        </w:rPr>
        <w:t xml:space="preserve"> –</w:t>
      </w:r>
      <w:r>
        <w:rPr>
          <w:sz w:val="28"/>
          <w:szCs w:val="28"/>
        </w:rPr>
        <w:t xml:space="preserve"> </w:t>
      </w:r>
      <w:r w:rsidRPr="0093443F">
        <w:rPr>
          <w:sz w:val="28"/>
          <w:szCs w:val="28"/>
        </w:rPr>
        <w:t>суд</w:t>
      </w:r>
      <w:r>
        <w:rPr>
          <w:sz w:val="28"/>
          <w:szCs w:val="28"/>
        </w:rPr>
        <w:t xml:space="preserve">  </w:t>
      </w:r>
      <w:r w:rsidRPr="0093443F">
        <w:rPr>
          <w:sz w:val="28"/>
          <w:szCs w:val="28"/>
        </w:rPr>
        <w:t>не усматривает.</w:t>
      </w:r>
    </w:p>
    <w:p w:rsidR="00206B8E" w:rsidRPr="0093443F" w:rsidP="00206B8E">
      <w:pPr>
        <w:ind w:firstLine="567"/>
        <w:jc w:val="both"/>
        <w:rPr>
          <w:sz w:val="28"/>
          <w:szCs w:val="28"/>
        </w:rPr>
      </w:pPr>
      <w:r>
        <w:rPr>
          <w:sz w:val="28"/>
          <w:szCs w:val="28"/>
        </w:rPr>
        <w:t xml:space="preserve">Суд не считает применять дополнительный вид наказания в отношении подсудимой в виде </w:t>
      </w:r>
      <w:r w:rsidRPr="0075766A">
        <w:rPr>
          <w:sz w:val="28"/>
          <w:szCs w:val="28"/>
        </w:rPr>
        <w:t>лишения права занимать определенные должности или занима</w:t>
      </w:r>
      <w:r>
        <w:rPr>
          <w:sz w:val="28"/>
          <w:szCs w:val="28"/>
        </w:rPr>
        <w:t>ться определенной деятельностью, поскольку применение указанного наказания с учётом личности подсудимой – нецелесообразно.</w:t>
      </w:r>
    </w:p>
    <w:p w:rsidR="0068349B" w:rsidP="00B70124">
      <w:pPr>
        <w:ind w:firstLine="284"/>
        <w:jc w:val="both"/>
        <w:rPr>
          <w:sz w:val="28"/>
          <w:szCs w:val="28"/>
        </w:rPr>
      </w:pPr>
      <w:r w:rsidRPr="0093443F">
        <w:rPr>
          <w:sz w:val="28"/>
          <w:szCs w:val="28"/>
        </w:rPr>
        <w:t>Принимая во внимание изложенное, руководствуясь ст.316, 322 Уголовно-процессуального кодекса Российской Федерации, суд</w:t>
      </w:r>
    </w:p>
    <w:p w:rsidR="0068349B" w:rsidRPr="00B74B04" w:rsidP="00B74B04">
      <w:pPr>
        <w:ind w:firstLine="567"/>
        <w:jc w:val="both"/>
        <w:rPr>
          <w:sz w:val="28"/>
          <w:szCs w:val="28"/>
        </w:rPr>
      </w:pPr>
    </w:p>
    <w:p w:rsidR="00B50A69" w:rsidRPr="0016776A" w:rsidP="00B50A69">
      <w:pPr>
        <w:jc w:val="center"/>
        <w:rPr>
          <w:sz w:val="28"/>
          <w:szCs w:val="28"/>
        </w:rPr>
      </w:pPr>
      <w:r w:rsidRPr="0016776A">
        <w:rPr>
          <w:sz w:val="28"/>
          <w:szCs w:val="28"/>
        </w:rPr>
        <w:t>П</w:t>
      </w:r>
      <w:r w:rsidRPr="0016776A" w:rsidR="00F13BE8">
        <w:rPr>
          <w:sz w:val="28"/>
          <w:szCs w:val="28"/>
        </w:rPr>
        <w:t>риговорил</w:t>
      </w:r>
      <w:r w:rsidRPr="0016776A">
        <w:rPr>
          <w:sz w:val="28"/>
          <w:szCs w:val="28"/>
        </w:rPr>
        <w:t>:</w:t>
      </w:r>
    </w:p>
    <w:p w:rsidR="00B50A69" w:rsidRPr="005C1EC8" w:rsidP="00B50A69">
      <w:pPr>
        <w:ind w:firstLine="600"/>
        <w:jc w:val="both"/>
        <w:rPr>
          <w:sz w:val="28"/>
          <w:szCs w:val="28"/>
        </w:rPr>
      </w:pPr>
    </w:p>
    <w:p w:rsidR="00206B8E" w:rsidP="0016776A">
      <w:pPr>
        <w:ind w:firstLine="567"/>
        <w:jc w:val="both"/>
        <w:rPr>
          <w:sz w:val="28"/>
          <w:szCs w:val="28"/>
        </w:rPr>
      </w:pPr>
      <w:r w:rsidRPr="00411DD7">
        <w:rPr>
          <w:sz w:val="28"/>
          <w:szCs w:val="28"/>
        </w:rPr>
        <w:t>Дубов</w:t>
      </w:r>
      <w:r w:rsidR="00694DAD">
        <w:rPr>
          <w:sz w:val="28"/>
          <w:szCs w:val="28"/>
        </w:rPr>
        <w:t>ую</w:t>
      </w:r>
      <w:r w:rsidRPr="00411DD7">
        <w:rPr>
          <w:sz w:val="28"/>
          <w:szCs w:val="28"/>
        </w:rPr>
        <w:t xml:space="preserve"> Светлан</w:t>
      </w:r>
      <w:r w:rsidR="00694DAD">
        <w:rPr>
          <w:sz w:val="28"/>
          <w:szCs w:val="28"/>
        </w:rPr>
        <w:t>у</w:t>
      </w:r>
      <w:r w:rsidRPr="00411DD7">
        <w:rPr>
          <w:sz w:val="28"/>
          <w:szCs w:val="28"/>
        </w:rPr>
        <w:t xml:space="preserve"> Анатольевн</w:t>
      </w:r>
      <w:r w:rsidR="00694DAD">
        <w:rPr>
          <w:sz w:val="28"/>
          <w:szCs w:val="28"/>
        </w:rPr>
        <w:t>у</w:t>
      </w:r>
      <w:r>
        <w:rPr>
          <w:sz w:val="28"/>
          <w:szCs w:val="28"/>
        </w:rPr>
        <w:t xml:space="preserve"> </w:t>
      </w:r>
      <w:r w:rsidR="00760ECC">
        <w:rPr>
          <w:sz w:val="28"/>
          <w:szCs w:val="28"/>
        </w:rPr>
        <w:t>п</w:t>
      </w:r>
      <w:r w:rsidRPr="005C1EC8" w:rsidR="00B50A69">
        <w:rPr>
          <w:sz w:val="28"/>
          <w:szCs w:val="28"/>
        </w:rPr>
        <w:t>ризнать виновн</w:t>
      </w:r>
      <w:r>
        <w:rPr>
          <w:sz w:val="28"/>
          <w:szCs w:val="28"/>
        </w:rPr>
        <w:t>ой</w:t>
      </w:r>
      <w:r w:rsidRPr="005C1EC8" w:rsidR="00B50A69">
        <w:rPr>
          <w:sz w:val="28"/>
          <w:szCs w:val="28"/>
        </w:rPr>
        <w:t xml:space="preserve"> в совершении преступления, предусмотренного</w:t>
      </w:r>
      <w:r w:rsidRPr="008F56F2" w:rsidR="008F56F2">
        <w:rPr>
          <w:bCs/>
          <w:i/>
          <w:color w:val="000000"/>
          <w:sz w:val="28"/>
          <w:szCs w:val="28"/>
        </w:rPr>
        <w:t xml:space="preserve"> </w:t>
      </w:r>
      <w:r w:rsidRPr="008F56F2" w:rsidR="008F56F2">
        <w:rPr>
          <w:bCs/>
          <w:color w:val="000000"/>
          <w:sz w:val="28"/>
          <w:szCs w:val="28"/>
        </w:rPr>
        <w:t>ст.322.3 УК РФ</w:t>
      </w:r>
      <w:r w:rsidRPr="005C1EC8" w:rsidR="00B50A69">
        <w:rPr>
          <w:sz w:val="28"/>
          <w:szCs w:val="28"/>
        </w:rPr>
        <w:t xml:space="preserve"> и назначить наказание</w:t>
      </w:r>
      <w:r w:rsidR="00F13BE8">
        <w:rPr>
          <w:sz w:val="28"/>
          <w:szCs w:val="28"/>
        </w:rPr>
        <w:t xml:space="preserve"> </w:t>
      </w:r>
      <w:r w:rsidR="008729FE">
        <w:rPr>
          <w:sz w:val="28"/>
          <w:szCs w:val="28"/>
        </w:rPr>
        <w:t xml:space="preserve"> </w:t>
      </w:r>
      <w:r w:rsidRPr="008935AB" w:rsidR="008935AB">
        <w:rPr>
          <w:sz w:val="28"/>
          <w:szCs w:val="28"/>
        </w:rPr>
        <w:t xml:space="preserve">в </w:t>
      </w:r>
      <w:r w:rsidRPr="0075766A" w:rsidR="008935AB">
        <w:rPr>
          <w:sz w:val="28"/>
          <w:szCs w:val="28"/>
        </w:rPr>
        <w:t xml:space="preserve">виде </w:t>
      </w:r>
      <w:r w:rsidRPr="0075766A" w:rsidR="006B5791">
        <w:rPr>
          <w:sz w:val="28"/>
          <w:szCs w:val="28"/>
        </w:rPr>
        <w:t xml:space="preserve">штрафа в размере </w:t>
      </w:r>
      <w:r w:rsidR="000C3DC7">
        <w:rPr>
          <w:sz w:val="28"/>
          <w:szCs w:val="28"/>
        </w:rPr>
        <w:t>1</w:t>
      </w:r>
      <w:r w:rsidRPr="0075766A" w:rsidR="006B5791">
        <w:rPr>
          <w:sz w:val="28"/>
          <w:szCs w:val="28"/>
        </w:rPr>
        <w:t>00 000 (</w:t>
      </w:r>
      <w:r w:rsidR="000C3DC7">
        <w:rPr>
          <w:sz w:val="28"/>
          <w:szCs w:val="28"/>
        </w:rPr>
        <w:t>сто</w:t>
      </w:r>
      <w:r w:rsidRPr="0075766A" w:rsidR="006B5791">
        <w:rPr>
          <w:sz w:val="28"/>
          <w:szCs w:val="28"/>
        </w:rPr>
        <w:t xml:space="preserve"> тысяч) рублей</w:t>
      </w:r>
      <w:r w:rsidR="00694DAD">
        <w:rPr>
          <w:sz w:val="28"/>
          <w:szCs w:val="28"/>
        </w:rPr>
        <w:t>.</w:t>
      </w:r>
      <w:r w:rsidRPr="0075766A" w:rsidR="008F56F2">
        <w:rPr>
          <w:sz w:val="28"/>
          <w:szCs w:val="28"/>
        </w:rPr>
        <w:t xml:space="preserve"> </w:t>
      </w:r>
    </w:p>
    <w:p w:rsidR="00206B8E" w:rsidP="00206B8E">
      <w:pPr>
        <w:ind w:firstLine="567"/>
        <w:jc w:val="both"/>
        <w:rPr>
          <w:sz w:val="28"/>
          <w:szCs w:val="28"/>
        </w:rPr>
      </w:pPr>
      <w:r w:rsidRPr="0016776A">
        <w:rPr>
          <w:sz w:val="28"/>
          <w:szCs w:val="28"/>
        </w:rPr>
        <w:t>Меру пресечения</w:t>
      </w:r>
      <w:r w:rsidRPr="00710D7D">
        <w:rPr>
          <w:sz w:val="28"/>
          <w:szCs w:val="28"/>
        </w:rPr>
        <w:t xml:space="preserve"> осужденно</w:t>
      </w:r>
      <w:r w:rsidR="0083337B">
        <w:rPr>
          <w:sz w:val="28"/>
          <w:szCs w:val="28"/>
        </w:rPr>
        <w:t>й</w:t>
      </w:r>
      <w:r w:rsidRPr="00710D7D">
        <w:rPr>
          <w:sz w:val="28"/>
          <w:szCs w:val="28"/>
        </w:rPr>
        <w:t xml:space="preserve"> </w:t>
      </w:r>
      <w:r w:rsidR="0016776A">
        <w:rPr>
          <w:sz w:val="28"/>
          <w:szCs w:val="28"/>
        </w:rPr>
        <w:t>в виде подписки о невыезде и надлежащем поведении оставить прежнюю, а после вступления приговора в законную силу – отменить.</w:t>
      </w:r>
    </w:p>
    <w:p w:rsidR="00206B8E" w:rsidRPr="00F82AB5" w:rsidP="00206B8E">
      <w:pPr>
        <w:ind w:firstLine="567"/>
        <w:jc w:val="both"/>
        <w:rPr>
          <w:sz w:val="28"/>
          <w:szCs w:val="28"/>
        </w:rPr>
      </w:pPr>
      <w:r w:rsidRPr="00596932">
        <w:rPr>
          <w:sz w:val="28"/>
          <w:szCs w:val="28"/>
        </w:rPr>
        <w:t xml:space="preserve">Вещественные доказательства: </w:t>
      </w:r>
      <w:r w:rsidRPr="00F82AB5">
        <w:rPr>
          <w:sz w:val="28"/>
          <w:szCs w:val="28"/>
        </w:rPr>
        <w:t>бланки уведомлений о прибытии иностранного гражданина или лица без гражданства в место пребывания по адресу</w:t>
      </w:r>
      <w:r w:rsidR="0037221E">
        <w:rPr>
          <w:sz w:val="28"/>
          <w:szCs w:val="28"/>
        </w:rPr>
        <w:t xml:space="preserve"> </w:t>
      </w:r>
      <w:r w:rsidRPr="006D0099" w:rsidR="0037221E">
        <w:rPr>
          <w:sz w:val="28"/>
          <w:szCs w:val="28"/>
        </w:rPr>
        <w:t>&lt;&lt;*</w:t>
      </w:r>
      <w:r w:rsidR="0037221E">
        <w:rPr>
          <w:sz w:val="28"/>
          <w:szCs w:val="28"/>
        </w:rPr>
        <w:t>*&gt;&gt;</w:t>
      </w:r>
      <w:r w:rsidRPr="00F82AB5">
        <w:rPr>
          <w:sz w:val="28"/>
          <w:szCs w:val="28"/>
        </w:rPr>
        <w:t>, в количестве 5 штук: на и</w:t>
      </w:r>
      <w:r w:rsidR="0037221E">
        <w:rPr>
          <w:sz w:val="28"/>
          <w:szCs w:val="28"/>
        </w:rPr>
        <w:t>мя Р.</w:t>
      </w:r>
      <w:r w:rsidRPr="00F82AB5">
        <w:rPr>
          <w:sz w:val="28"/>
          <w:szCs w:val="28"/>
        </w:rPr>
        <w:t xml:space="preserve"> </w:t>
      </w:r>
      <w:r w:rsidRPr="006D0099" w:rsidR="0037221E">
        <w:rPr>
          <w:sz w:val="28"/>
          <w:szCs w:val="28"/>
        </w:rPr>
        <w:t>&lt;&lt;*</w:t>
      </w:r>
      <w:r w:rsidR="0037221E">
        <w:rPr>
          <w:sz w:val="28"/>
          <w:szCs w:val="28"/>
        </w:rPr>
        <w:t>*&gt;&gt;</w:t>
      </w:r>
      <w:r w:rsidR="0037221E">
        <w:rPr>
          <w:sz w:val="28"/>
          <w:szCs w:val="28"/>
        </w:rPr>
        <w:t xml:space="preserve"> </w:t>
      </w:r>
      <w:r w:rsidRPr="00F82AB5">
        <w:rPr>
          <w:sz w:val="28"/>
          <w:szCs w:val="28"/>
        </w:rPr>
        <w:t>года рождения № 66855. на имя</w:t>
      </w:r>
      <w:r w:rsidR="0037221E">
        <w:rPr>
          <w:sz w:val="28"/>
          <w:szCs w:val="28"/>
        </w:rPr>
        <w:t xml:space="preserve"> Г.</w:t>
      </w:r>
      <w:r w:rsidRPr="00F82AB5">
        <w:rPr>
          <w:sz w:val="28"/>
          <w:szCs w:val="28"/>
        </w:rPr>
        <w:t xml:space="preserve"> </w:t>
      </w:r>
      <w:r w:rsidRPr="006D0099" w:rsidR="0037221E">
        <w:rPr>
          <w:sz w:val="28"/>
          <w:szCs w:val="28"/>
        </w:rPr>
        <w:t>&lt;&lt;*</w:t>
      </w:r>
      <w:r w:rsidR="0037221E">
        <w:rPr>
          <w:sz w:val="28"/>
          <w:szCs w:val="28"/>
        </w:rPr>
        <w:t>*&gt;&gt;</w:t>
      </w:r>
      <w:r w:rsidR="0037221E">
        <w:rPr>
          <w:sz w:val="28"/>
          <w:szCs w:val="28"/>
        </w:rPr>
        <w:t xml:space="preserve"> </w:t>
      </w:r>
      <w:r w:rsidRPr="00F82AB5">
        <w:rPr>
          <w:sz w:val="28"/>
          <w:szCs w:val="28"/>
        </w:rPr>
        <w:t>года рождения № 66859, на имя</w:t>
      </w:r>
      <w:r w:rsidR="0037221E">
        <w:rPr>
          <w:sz w:val="28"/>
          <w:szCs w:val="28"/>
        </w:rPr>
        <w:t xml:space="preserve"> Ф.</w:t>
      </w:r>
      <w:r w:rsidRPr="00F82AB5">
        <w:rPr>
          <w:sz w:val="28"/>
          <w:szCs w:val="28"/>
        </w:rPr>
        <w:t xml:space="preserve"> </w:t>
      </w:r>
      <w:r w:rsidRPr="006D0099" w:rsidR="0037221E">
        <w:rPr>
          <w:sz w:val="28"/>
          <w:szCs w:val="28"/>
        </w:rPr>
        <w:t>&lt;&lt;*</w:t>
      </w:r>
      <w:r w:rsidR="0037221E">
        <w:rPr>
          <w:sz w:val="28"/>
          <w:szCs w:val="28"/>
        </w:rPr>
        <w:t>*&gt;&gt;</w:t>
      </w:r>
      <w:r w:rsidR="0037221E">
        <w:rPr>
          <w:sz w:val="28"/>
          <w:szCs w:val="28"/>
        </w:rPr>
        <w:t xml:space="preserve"> </w:t>
      </w:r>
      <w:r w:rsidRPr="00F82AB5">
        <w:rPr>
          <w:sz w:val="28"/>
          <w:szCs w:val="28"/>
        </w:rPr>
        <w:t>го</w:t>
      </w:r>
      <w:r w:rsidR="0037221E">
        <w:rPr>
          <w:sz w:val="28"/>
          <w:szCs w:val="28"/>
        </w:rPr>
        <w:t>да рождения № 23589, на имя М.</w:t>
      </w:r>
      <w:r w:rsidRPr="00F82AB5">
        <w:rPr>
          <w:sz w:val="28"/>
          <w:szCs w:val="28"/>
        </w:rPr>
        <w:t xml:space="preserve"> </w:t>
      </w:r>
      <w:r w:rsidRPr="0037221E" w:rsidR="0037221E">
        <w:rPr>
          <w:sz w:val="28"/>
          <w:szCs w:val="28"/>
        </w:rPr>
        <w:t>&lt;&lt;**&gt;&gt;</w:t>
      </w:r>
      <w:r w:rsidR="0037221E">
        <w:rPr>
          <w:sz w:val="28"/>
          <w:szCs w:val="28"/>
        </w:rPr>
        <w:t xml:space="preserve"> </w:t>
      </w:r>
      <w:r w:rsidRPr="00F82AB5">
        <w:rPr>
          <w:sz w:val="28"/>
          <w:szCs w:val="28"/>
        </w:rPr>
        <w:t xml:space="preserve">года рождения № 3195, на имя </w:t>
      </w:r>
      <w:r w:rsidR="0037221E">
        <w:rPr>
          <w:sz w:val="28"/>
          <w:szCs w:val="28"/>
        </w:rPr>
        <w:t>А.</w:t>
      </w:r>
      <w:r w:rsidRPr="00F82AB5">
        <w:rPr>
          <w:sz w:val="28"/>
          <w:szCs w:val="28"/>
        </w:rPr>
        <w:t xml:space="preserve"> </w:t>
      </w:r>
      <w:r w:rsidRPr="006D0099" w:rsidR="0037221E">
        <w:rPr>
          <w:sz w:val="28"/>
          <w:szCs w:val="28"/>
        </w:rPr>
        <w:t>&lt;&lt;*</w:t>
      </w:r>
      <w:r w:rsidR="0037221E">
        <w:rPr>
          <w:sz w:val="28"/>
          <w:szCs w:val="28"/>
        </w:rPr>
        <w:t>*&gt;&gt;</w:t>
      </w:r>
      <w:r w:rsidR="0037221E">
        <w:rPr>
          <w:sz w:val="28"/>
          <w:szCs w:val="28"/>
        </w:rPr>
        <w:t xml:space="preserve"> </w:t>
      </w:r>
      <w:r w:rsidRPr="00F82AB5">
        <w:rPr>
          <w:sz w:val="28"/>
          <w:szCs w:val="28"/>
        </w:rPr>
        <w:t>года рождения № 55661</w:t>
      </w:r>
      <w:r w:rsidR="0037221E">
        <w:rPr>
          <w:sz w:val="28"/>
          <w:szCs w:val="28"/>
        </w:rPr>
        <w:t xml:space="preserve"> вернуть свидетелю Т</w:t>
      </w:r>
      <w:r w:rsidRPr="00F82AB5">
        <w:rPr>
          <w:sz w:val="28"/>
          <w:szCs w:val="28"/>
        </w:rPr>
        <w:t>., экспериментальные образцы подписи Дубовой С.А. на двух стандартных белых листах формата А 4, находящиеся в материалах настоящего уголовного дела  - хранить в уголовном деле по истечении всего срока хранения последнего.</w:t>
      </w:r>
    </w:p>
    <w:p w:rsidR="00507218" w:rsidP="00507218">
      <w:pPr>
        <w:ind w:firstLine="567"/>
        <w:jc w:val="both"/>
        <w:rPr>
          <w:sz w:val="28"/>
          <w:szCs w:val="28"/>
        </w:rPr>
      </w:pPr>
    </w:p>
    <w:p w:rsidR="00B50A69" w:rsidRPr="005C1EC8" w:rsidP="00B50A69">
      <w:pPr>
        <w:ind w:firstLine="600"/>
        <w:jc w:val="both"/>
        <w:rPr>
          <w:sz w:val="28"/>
          <w:szCs w:val="28"/>
        </w:rPr>
      </w:pPr>
      <w:r w:rsidRPr="005C1EC8">
        <w:rPr>
          <w:sz w:val="28"/>
          <w:szCs w:val="28"/>
        </w:rPr>
        <w:t>Приговор может быть обжалован в апелляционном порядке в Сургутский городской суд в течение 10 суток с мом</w:t>
      </w:r>
      <w:r w:rsidR="00985042">
        <w:rPr>
          <w:sz w:val="28"/>
          <w:szCs w:val="28"/>
        </w:rPr>
        <w:t>ента провозглашения,  осужденным - содержащим</w:t>
      </w:r>
      <w:r w:rsidR="00ED6C63">
        <w:rPr>
          <w:sz w:val="28"/>
          <w:szCs w:val="28"/>
        </w:rPr>
        <w:t>ся</w:t>
      </w:r>
      <w:r w:rsidRPr="005C1EC8">
        <w:rPr>
          <w:sz w:val="28"/>
          <w:szCs w:val="28"/>
        </w:rPr>
        <w:t xml:space="preserve"> под стражей, в</w:t>
      </w:r>
      <w:r w:rsidR="00985042">
        <w:rPr>
          <w:sz w:val="28"/>
          <w:szCs w:val="28"/>
        </w:rPr>
        <w:t xml:space="preserve"> тот же срок со дня вручения ему</w:t>
      </w:r>
      <w:r w:rsidRPr="005C1EC8">
        <w:rPr>
          <w:sz w:val="28"/>
          <w:szCs w:val="28"/>
        </w:rPr>
        <w:t xml:space="preserve"> копии приговора, защитником, потерпевшим – путем подачи жалобы, а прокурором – путем принесения представления через мирового судью судебного участка №</w:t>
      </w:r>
      <w:r w:rsidRPr="005C1EC8" w:rsidR="00F17763">
        <w:rPr>
          <w:sz w:val="28"/>
          <w:szCs w:val="28"/>
        </w:rPr>
        <w:t xml:space="preserve"> 3</w:t>
      </w:r>
      <w:r w:rsidR="008935AB">
        <w:rPr>
          <w:sz w:val="28"/>
          <w:szCs w:val="28"/>
        </w:rPr>
        <w:t xml:space="preserve"> Сургутского судебного района </w:t>
      </w:r>
      <w:r w:rsidRPr="005C1EC8">
        <w:rPr>
          <w:sz w:val="28"/>
          <w:szCs w:val="28"/>
        </w:rPr>
        <w:t xml:space="preserve"> города окружного значения Сургута Ханты-Мансийского автономного округа-Югры Тюменской области, с учётом положений ст.317 УПК РФ.</w:t>
      </w:r>
    </w:p>
    <w:p w:rsidR="00B50A69" w:rsidRPr="005C1EC8" w:rsidP="00B50A69">
      <w:pPr>
        <w:jc w:val="both"/>
        <w:rPr>
          <w:sz w:val="28"/>
          <w:szCs w:val="28"/>
        </w:rPr>
      </w:pPr>
      <w:r w:rsidRPr="005C1EC8">
        <w:rPr>
          <w:sz w:val="28"/>
          <w:szCs w:val="28"/>
        </w:rPr>
        <w:tab/>
        <w:t>В случае подачи</w:t>
      </w:r>
      <w:r w:rsidR="00985042">
        <w:rPr>
          <w:sz w:val="28"/>
          <w:szCs w:val="28"/>
        </w:rPr>
        <w:t xml:space="preserve"> апелляционной жалобы осужденный</w:t>
      </w:r>
      <w:r w:rsidRPr="005C1EC8">
        <w:rPr>
          <w:sz w:val="28"/>
          <w:szCs w:val="28"/>
        </w:rPr>
        <w:t xml:space="preserve">  вправе в тече</w:t>
      </w:r>
      <w:r w:rsidR="00985042">
        <w:rPr>
          <w:sz w:val="28"/>
          <w:szCs w:val="28"/>
        </w:rPr>
        <w:t>ние 10 суток со дня вручения ему</w:t>
      </w:r>
      <w:r w:rsidRPr="005C1EC8">
        <w:rPr>
          <w:sz w:val="28"/>
          <w:szCs w:val="28"/>
        </w:rPr>
        <w:t xml:space="preserve"> копии приговора и в тот же срок со дня вручения  копии апелляционного представления ходатайствовать о своем участии в рассмотрении дела судом апелляционной инстанции.</w:t>
      </w:r>
    </w:p>
    <w:p w:rsidR="00ED6C63" w:rsidP="003A1F31">
      <w:pPr>
        <w:ind w:firstLine="567"/>
        <w:jc w:val="both"/>
        <w:rPr>
          <w:sz w:val="28"/>
          <w:szCs w:val="28"/>
        </w:rPr>
      </w:pPr>
      <w:r w:rsidRPr="005C1EC8">
        <w:rPr>
          <w:sz w:val="28"/>
          <w:szCs w:val="28"/>
        </w:rPr>
        <w:t>Жалоба или представление, подан</w:t>
      </w:r>
      <w:r w:rsidRPr="005C1EC8">
        <w:rPr>
          <w:sz w:val="28"/>
          <w:szCs w:val="28"/>
        </w:rPr>
        <w:t>ные с пропуском срока, оставляются без рассмотрения.</w:t>
      </w:r>
    </w:p>
    <w:p w:rsidR="006865B2" w:rsidP="00B50A69">
      <w:pPr>
        <w:jc w:val="both"/>
        <w:rPr>
          <w:sz w:val="28"/>
          <w:szCs w:val="28"/>
        </w:rPr>
      </w:pPr>
    </w:p>
    <w:p w:rsidR="00A7723D" w:rsidP="00B50A69">
      <w:pPr>
        <w:jc w:val="both"/>
        <w:rPr>
          <w:sz w:val="28"/>
          <w:szCs w:val="28"/>
        </w:rPr>
      </w:pPr>
    </w:p>
    <w:p w:rsidR="001D52CA" w:rsidP="00B50A69">
      <w:pPr>
        <w:jc w:val="both"/>
        <w:rPr>
          <w:sz w:val="28"/>
          <w:szCs w:val="28"/>
        </w:rPr>
      </w:pPr>
      <w:r>
        <w:rPr>
          <w:sz w:val="28"/>
          <w:szCs w:val="28"/>
        </w:rPr>
        <w:t xml:space="preserve">         </w:t>
      </w:r>
    </w:p>
    <w:p w:rsidR="00B50A69" w:rsidRPr="005C1EC8" w:rsidP="00B50A69">
      <w:pPr>
        <w:jc w:val="both"/>
        <w:rPr>
          <w:sz w:val="28"/>
          <w:szCs w:val="28"/>
        </w:rPr>
      </w:pPr>
      <w:r w:rsidRPr="005C1EC8">
        <w:rPr>
          <w:sz w:val="28"/>
          <w:szCs w:val="28"/>
        </w:rPr>
        <w:t xml:space="preserve">  </w:t>
      </w:r>
      <w:r w:rsidRPr="005C1EC8" w:rsidR="00C64D44">
        <w:rPr>
          <w:sz w:val="28"/>
          <w:szCs w:val="28"/>
        </w:rPr>
        <w:t xml:space="preserve"> </w:t>
      </w:r>
      <w:r w:rsidRPr="005C1EC8">
        <w:rPr>
          <w:sz w:val="28"/>
          <w:szCs w:val="28"/>
        </w:rPr>
        <w:t xml:space="preserve">      </w:t>
      </w:r>
      <w:r w:rsidRPr="005C1EC8">
        <w:rPr>
          <w:sz w:val="28"/>
          <w:szCs w:val="28"/>
        </w:rPr>
        <w:t xml:space="preserve">Мировой судья   </w:t>
      </w:r>
      <w:r w:rsidRPr="005C1EC8">
        <w:rPr>
          <w:sz w:val="28"/>
          <w:szCs w:val="28"/>
        </w:rPr>
        <w:t xml:space="preserve">                             </w:t>
      </w:r>
      <w:r w:rsidRPr="005C1EC8">
        <w:rPr>
          <w:sz w:val="28"/>
          <w:szCs w:val="28"/>
        </w:rPr>
        <w:tab/>
      </w:r>
      <w:r w:rsidRPr="005C1EC8">
        <w:rPr>
          <w:sz w:val="28"/>
          <w:szCs w:val="28"/>
        </w:rPr>
        <w:tab/>
      </w:r>
      <w:r w:rsidRPr="005C1EC8">
        <w:rPr>
          <w:sz w:val="28"/>
          <w:szCs w:val="28"/>
        </w:rPr>
        <w:tab/>
      </w:r>
      <w:r w:rsidRPr="005C1EC8">
        <w:rPr>
          <w:sz w:val="28"/>
          <w:szCs w:val="28"/>
        </w:rPr>
        <w:tab/>
        <w:t xml:space="preserve">        </w:t>
      </w:r>
      <w:r w:rsidR="00C16C7A">
        <w:rPr>
          <w:sz w:val="28"/>
          <w:szCs w:val="28"/>
        </w:rPr>
        <w:t xml:space="preserve">        </w:t>
      </w:r>
      <w:r w:rsidRPr="005C1EC8">
        <w:rPr>
          <w:sz w:val="28"/>
          <w:szCs w:val="28"/>
        </w:rPr>
        <w:t xml:space="preserve"> Корякин А.Л.</w:t>
      </w:r>
    </w:p>
    <w:p w:rsidR="00B50A69" w:rsidRPr="005C1EC8" w:rsidP="00B50A69">
      <w:pPr>
        <w:jc w:val="both"/>
        <w:rPr>
          <w:sz w:val="28"/>
          <w:szCs w:val="28"/>
        </w:rPr>
      </w:pPr>
    </w:p>
    <w:sectPr w:rsidSect="00602A29">
      <w:headerReference w:type="even" r:id="rId5"/>
      <w:headerReference w:type="default" r:id="rId6"/>
      <w:pgSz w:w="11906" w:h="16838"/>
      <w:pgMar w:top="851" w:right="566" w:bottom="70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D0C" w:rsidP="00DC58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7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D0C" w:rsidP="00DC58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21E">
      <w:rPr>
        <w:rStyle w:val="PageNumber"/>
        <w:noProof/>
      </w:rPr>
      <w:t>7</w:t>
    </w:r>
    <w:r>
      <w:rPr>
        <w:rStyle w:val="PageNumber"/>
      </w:rPr>
      <w:fldChar w:fldCharType="end"/>
    </w:r>
  </w:p>
  <w:p w:rsidR="00F47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016"/>
      <w:numFmt w:val="decimal"/>
      <w:lvlText w:val="31.03.%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2016"/>
      <w:numFmt w:val="decimal"/>
      <w:lvlText w:val="31.03.%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2016"/>
      <w:numFmt w:val="decimal"/>
      <w:lvlText w:val="31.03.%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2016"/>
      <w:numFmt w:val="decimal"/>
      <w:lvlText w:val="31.03.%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2016"/>
      <w:numFmt w:val="decimal"/>
      <w:lvlText w:val="31.03.%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2016"/>
      <w:numFmt w:val="decimal"/>
      <w:lvlText w:val="31.03.%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2016"/>
      <w:numFmt w:val="decimal"/>
      <w:lvlText w:val="31.03.%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2016"/>
      <w:numFmt w:val="decimal"/>
      <w:lvlText w:val="31.03.%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2016"/>
      <w:numFmt w:val="decimal"/>
      <w:lvlText w:val="31.03.%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
    <w:nsid w:val="034A68BF"/>
    <w:multiLevelType w:val="hybridMultilevel"/>
    <w:tmpl w:val="1E7A7CDA"/>
    <w:lvl w:ilvl="0">
      <w:start w:val="1"/>
      <w:numFmt w:val="decimal"/>
      <w:lvlText w:val="%1."/>
      <w:lvlJc w:val="left"/>
      <w:pPr>
        <w:tabs>
          <w:tab w:val="num" w:pos="1545"/>
        </w:tabs>
        <w:ind w:left="1545" w:hanging="945"/>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
    <w:nsid w:val="203671B2"/>
    <w:multiLevelType w:val="hybridMultilevel"/>
    <w:tmpl w:val="0F5217C0"/>
    <w:lvl w:ilvl="0">
      <w:start w:val="1"/>
      <w:numFmt w:val="decimal"/>
      <w:lvlText w:val="%1)"/>
      <w:lvlJc w:val="left"/>
      <w:pPr>
        <w:ind w:left="960" w:hanging="360"/>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4">
    <w:nsid w:val="2D0556CC"/>
    <w:multiLevelType w:val="hybridMultilevel"/>
    <w:tmpl w:val="035ACE20"/>
    <w:lvl w:ilvl="0">
      <w:start w:val="1"/>
      <w:numFmt w:val="decimal"/>
      <w:lvlText w:val="%1)"/>
      <w:lvlJc w:val="left"/>
      <w:pPr>
        <w:ind w:left="960" w:hanging="360"/>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5">
    <w:nsid w:val="7EAC6E48"/>
    <w:multiLevelType w:val="hybridMultilevel"/>
    <w:tmpl w:val="0F5217C0"/>
    <w:lvl w:ilvl="0">
      <w:start w:val="1"/>
      <w:numFmt w:val="decimal"/>
      <w:lvlText w:val="%1)"/>
      <w:lvlJc w:val="left"/>
      <w:pPr>
        <w:ind w:left="960" w:hanging="360"/>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5170582F-22C0-42EC-862B-CC646431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406"/>
    <w:rPr>
      <w:sz w:val="24"/>
      <w:szCs w:val="24"/>
    </w:rPr>
  </w:style>
  <w:style w:type="paragraph" w:styleId="Heading1">
    <w:name w:val="heading 1"/>
    <w:basedOn w:val="Normal"/>
    <w:next w:val="Normal"/>
    <w:qFormat/>
    <w:rsid w:val="00BB060E"/>
    <w:pPr>
      <w:autoSpaceDE w:val="0"/>
      <w:autoSpaceDN w:val="0"/>
      <w:adjustRightInd w:val="0"/>
      <w:spacing w:before="108" w:after="108"/>
      <w:jc w:val="center"/>
      <w:outlineLvl w:val="0"/>
    </w:pPr>
    <w:rPr>
      <w:rFonts w:ascii="Arial" w:hAnsi="Arial"/>
      <w:b/>
      <w:bCs/>
      <w:color w:val="0000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EC3"/>
    <w:pPr>
      <w:tabs>
        <w:tab w:val="center" w:pos="4677"/>
        <w:tab w:val="right" w:pos="9355"/>
      </w:tabs>
    </w:pPr>
  </w:style>
  <w:style w:type="character" w:styleId="PageNumber">
    <w:name w:val="page number"/>
    <w:basedOn w:val="DefaultParagraphFont"/>
    <w:rsid w:val="009A5EC3"/>
  </w:style>
  <w:style w:type="paragraph" w:styleId="BodyTextIndent">
    <w:name w:val="Body Text Indent"/>
    <w:basedOn w:val="Normal"/>
    <w:link w:val="a"/>
    <w:rsid w:val="00032844"/>
    <w:pPr>
      <w:ind w:firstLine="720"/>
      <w:jc w:val="both"/>
    </w:pPr>
    <w:rPr>
      <w:sz w:val="26"/>
      <w:szCs w:val="20"/>
    </w:rPr>
  </w:style>
  <w:style w:type="character" w:customStyle="1" w:styleId="a">
    <w:name w:val="Основной текст с отступом Знак"/>
    <w:basedOn w:val="DefaultParagraphFont"/>
    <w:link w:val="BodyTextIndent"/>
    <w:rsid w:val="00032844"/>
    <w:rPr>
      <w:sz w:val="26"/>
      <w:lang w:val="ru-RU" w:eastAsia="ru-RU" w:bidi="ar-SA"/>
    </w:rPr>
  </w:style>
  <w:style w:type="paragraph" w:styleId="BodyText3">
    <w:name w:val="Body Text 3"/>
    <w:basedOn w:val="Normal"/>
    <w:rsid w:val="00E517F1"/>
    <w:pPr>
      <w:spacing w:after="120"/>
    </w:pPr>
    <w:rPr>
      <w:sz w:val="16"/>
      <w:szCs w:val="16"/>
    </w:rPr>
  </w:style>
  <w:style w:type="paragraph" w:styleId="BalloonText">
    <w:name w:val="Balloon Text"/>
    <w:basedOn w:val="Normal"/>
    <w:semiHidden/>
    <w:rsid w:val="009E2E62"/>
    <w:rPr>
      <w:rFonts w:ascii="Tahoma" w:hAnsi="Tahoma" w:cs="Tahoma"/>
      <w:sz w:val="16"/>
      <w:szCs w:val="16"/>
    </w:rPr>
  </w:style>
  <w:style w:type="character" w:customStyle="1" w:styleId="a0">
    <w:name w:val="Гипертекстовая ссылка"/>
    <w:basedOn w:val="DefaultParagraphFont"/>
    <w:uiPriority w:val="99"/>
    <w:rsid w:val="000B003E"/>
    <w:rPr>
      <w:color w:val="008000"/>
    </w:rPr>
  </w:style>
  <w:style w:type="paragraph" w:styleId="ListParagraph">
    <w:name w:val="List Paragraph"/>
    <w:basedOn w:val="Normal"/>
    <w:uiPriority w:val="34"/>
    <w:qFormat/>
    <w:rsid w:val="00440666"/>
    <w:pPr>
      <w:ind w:left="720"/>
      <w:contextualSpacing/>
    </w:pPr>
  </w:style>
  <w:style w:type="paragraph" w:styleId="NoSpacing">
    <w:name w:val="No Spacing"/>
    <w:uiPriority w:val="1"/>
    <w:qFormat/>
    <w:rsid w:val="001A001A"/>
    <w:rPr>
      <w:rFonts w:asciiTheme="minorHAnsi" w:eastAsiaTheme="minorHAnsi" w:hAnsiTheme="minorHAnsi" w:cstheme="minorBidi"/>
      <w:sz w:val="22"/>
      <w:szCs w:val="22"/>
      <w:lang w:eastAsia="en-US"/>
    </w:rPr>
  </w:style>
  <w:style w:type="character" w:customStyle="1" w:styleId="1">
    <w:name w:val="Стиль1 Знак"/>
    <w:basedOn w:val="DefaultParagraphFont"/>
    <w:link w:val="10"/>
    <w:locked/>
    <w:rsid w:val="0069658C"/>
    <w:rPr>
      <w:sz w:val="28"/>
      <w:szCs w:val="28"/>
      <w:lang w:eastAsia="en-US"/>
    </w:rPr>
  </w:style>
  <w:style w:type="paragraph" w:customStyle="1" w:styleId="10">
    <w:name w:val="Стиль1"/>
    <w:basedOn w:val="BodyTextIndent"/>
    <w:link w:val="1"/>
    <w:qFormat/>
    <w:rsid w:val="0069658C"/>
    <w:pPr>
      <w:widowControl w:val="0"/>
      <w:autoSpaceDE w:val="0"/>
      <w:autoSpaceDN w:val="0"/>
      <w:adjustRightInd w:val="0"/>
      <w:spacing w:before="20"/>
      <w:ind w:firstLine="708"/>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0AED-3B24-4199-B83A-9E738FE2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