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4B4CC5" w:rsidRPr="00E73297" w:rsidP="00F001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F001C8" w:rsidRPr="00E73297" w:rsidP="00F001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ПРИГОВОР </w:t>
      </w:r>
    </w:p>
    <w:p w:rsidR="00F001C8" w:rsidRPr="00E73297" w:rsidP="00F001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ИМЕНЕМ РОССИЙСКОЙ ФЕДЕРАЦИИ</w:t>
      </w:r>
    </w:p>
    <w:p w:rsidR="004B4CC5" w:rsidRPr="00E73297" w:rsidP="00F001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F001C8" w:rsidRPr="00E73297" w:rsidP="00F001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F001C8" w:rsidRPr="00E73297" w:rsidP="00F00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14 июня 2018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ab/>
      </w:r>
      <w:r w:rsidRPr="00E73297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</w:t>
      </w:r>
      <w:r w:rsidRPr="00E73297">
        <w:rPr>
          <w:rFonts w:ascii="Times New Roman" w:hAnsi="Times New Roman" w:cs="Times New Roman"/>
          <w:sz w:val="25"/>
          <w:szCs w:val="25"/>
        </w:rPr>
        <w:t xml:space="preserve">      </w:t>
      </w:r>
      <w:r w:rsidRPr="00E73297" w:rsidR="004B4CC5">
        <w:rPr>
          <w:rFonts w:ascii="Times New Roman" w:hAnsi="Times New Roman" w:cs="Times New Roman"/>
          <w:sz w:val="25"/>
          <w:szCs w:val="25"/>
        </w:rPr>
        <w:t xml:space="preserve">        </w:t>
      </w:r>
      <w:r w:rsidRPr="00E73297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E73297" w:rsidR="004B4CC5">
        <w:rPr>
          <w:rFonts w:ascii="Times New Roman" w:hAnsi="Times New Roman" w:cs="Times New Roman"/>
          <w:sz w:val="25"/>
          <w:szCs w:val="25"/>
        </w:rPr>
        <w:t xml:space="preserve">     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 город Сургут</w:t>
      </w:r>
    </w:p>
    <w:p w:rsidR="00F001C8" w:rsidRPr="00E73297" w:rsidP="00F001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001C8" w:rsidRPr="00E73297" w:rsidP="00F00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12 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города окружного значения Сургута Ханты-Мансийского автономного округа – Югры Тюменской области Думлер Г.П., </w:t>
      </w:r>
    </w:p>
    <w:p w:rsidR="00F001C8" w:rsidRPr="00E73297" w:rsidP="00F00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при секретаре судебного заседания </w:t>
      </w:r>
      <w:r w:rsidRPr="00E73297" w:rsidR="00004A74">
        <w:rPr>
          <w:rFonts w:ascii="Times New Roman" w:eastAsia="Times New Roman" w:hAnsi="Times New Roman" w:cs="Times New Roman"/>
          <w:sz w:val="25"/>
          <w:szCs w:val="25"/>
        </w:rPr>
        <w:t>Густомясовой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С.П., </w:t>
      </w:r>
    </w:p>
    <w:p w:rsidR="00F001C8" w:rsidRPr="00E73297" w:rsidP="00F00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с участием государственного обвинителя – помощника прокурора г. Сургута</w:t>
      </w:r>
      <w:r w:rsidRPr="00E73297" w:rsidR="004318F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73297" w:rsidR="00004A74">
        <w:rPr>
          <w:rFonts w:ascii="Times New Roman" w:eastAsia="Times New Roman" w:hAnsi="Times New Roman" w:cs="Times New Roman"/>
          <w:sz w:val="25"/>
          <w:szCs w:val="25"/>
        </w:rPr>
        <w:t>Макаренко А.В</w:t>
      </w:r>
      <w:r w:rsidRPr="00E73297" w:rsidR="0004565E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,</w:t>
      </w:r>
    </w:p>
    <w:p w:rsidR="00F001C8" w:rsidRPr="00E73297" w:rsidP="00F00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защитника – адвоката </w:t>
      </w:r>
      <w:r w:rsidRPr="00E73297" w:rsidR="00004A74">
        <w:rPr>
          <w:rFonts w:ascii="Times New Roman" w:eastAsia="Times New Roman" w:hAnsi="Times New Roman" w:cs="Times New Roman"/>
          <w:sz w:val="25"/>
          <w:szCs w:val="25"/>
        </w:rPr>
        <w:t>Власовой Е.В.,</w:t>
      </w:r>
    </w:p>
    <w:p w:rsidR="00004A74" w:rsidRPr="00E73297" w:rsidP="00F00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потерпевшей С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.,</w:t>
      </w:r>
    </w:p>
    <w:p w:rsidR="00004A74" w:rsidRPr="00E73297" w:rsidP="00004A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подсудимого Щеголева В.В.,</w:t>
      </w:r>
    </w:p>
    <w:p w:rsidR="00F001C8" w:rsidRPr="00E73297" w:rsidP="00F00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уголовное дело в отношении:</w:t>
      </w:r>
    </w:p>
    <w:p w:rsidR="00F001C8" w:rsidRPr="00E73297" w:rsidP="00E73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Щеголева Вячеслава Владимировича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E73297" w:rsidR="00E73297">
        <w:rPr>
          <w:rFonts w:ascii="Times New Roman" w:eastAsia="Times New Roman" w:hAnsi="Times New Roman"/>
          <w:sz w:val="25"/>
          <w:szCs w:val="25"/>
          <w:lang w:val="en-US"/>
        </w:rPr>
        <w:t>&lt;&lt;**&gt;&gt;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,</w:t>
      </w:r>
    </w:p>
    <w:p w:rsidR="003E18BE" w:rsidRPr="00E73297" w:rsidP="00F00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обвиняемого в совершении преступления, предусмотренного</w:t>
      </w:r>
      <w:r w:rsidRPr="00E73297" w:rsidR="00004A74">
        <w:rPr>
          <w:rFonts w:ascii="Times New Roman" w:eastAsia="Times New Roman" w:hAnsi="Times New Roman" w:cs="Times New Roman"/>
          <w:sz w:val="25"/>
          <w:szCs w:val="25"/>
        </w:rPr>
        <w:t xml:space="preserve"> ч. 1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ст.</w:t>
      </w:r>
      <w:r w:rsidRPr="00E73297" w:rsidR="00004A74">
        <w:rPr>
          <w:rFonts w:ascii="Times New Roman" w:eastAsia="Times New Roman" w:hAnsi="Times New Roman" w:cs="Times New Roman"/>
          <w:sz w:val="25"/>
          <w:szCs w:val="25"/>
        </w:rPr>
        <w:t xml:space="preserve"> 119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Уголовного кодекса Российской Федерации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,</w:t>
      </w:r>
    </w:p>
    <w:p w:rsidR="003E18BE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E18BE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установил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3E18BE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43649A" w:rsidRPr="00E73297" w:rsidP="00421E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Щеголев Вячеслав Владимирович, 01.05.2018 около 12:20 час., будучи в состоянии алкогольного опьянения, находясь в кухонной комнате квартиры </w:t>
      </w:r>
      <w:r w:rsidRPr="00E73297" w:rsidR="00E73297">
        <w:rPr>
          <w:rFonts w:ascii="Times New Roman" w:eastAsia="Times New Roman" w:hAnsi="Times New Roman"/>
          <w:sz w:val="25"/>
          <w:szCs w:val="25"/>
        </w:rPr>
        <w:t>&lt;&lt;**&gt;&gt;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, в ходе ссоры со своей м</w:t>
      </w:r>
      <w:r w:rsidRPr="00E73297" w:rsidR="00E73297">
        <w:rPr>
          <w:rFonts w:ascii="Times New Roman" w:eastAsia="Times New Roman" w:hAnsi="Times New Roman" w:cs="Times New Roman"/>
          <w:sz w:val="25"/>
          <w:szCs w:val="25"/>
        </w:rPr>
        <w:t>атерью С.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, возникшей на почве личных неприязненных отношений, умышленно, осознавая общественно-опасный характер своих действий, с целью запугивания, создавая впечатление о реальной возможности приведения угрозы убийством в исполнение, непосредственно после нан</w:t>
      </w:r>
      <w:r w:rsidRPr="00E73297" w:rsidR="00E73297">
        <w:rPr>
          <w:rFonts w:ascii="Times New Roman" w:eastAsia="Times New Roman" w:hAnsi="Times New Roman" w:cs="Times New Roman"/>
          <w:sz w:val="25"/>
          <w:szCs w:val="25"/>
        </w:rPr>
        <w:t>есения побоев, схватил С.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двумя руками за шею и стал сдавливать пальцы рук на ее шее</w:t>
      </w:r>
      <w:r w:rsidRPr="00E73297" w:rsidR="00E73297">
        <w:rPr>
          <w:rFonts w:ascii="Times New Roman" w:eastAsia="Times New Roman" w:hAnsi="Times New Roman" w:cs="Times New Roman"/>
          <w:sz w:val="25"/>
          <w:szCs w:val="25"/>
        </w:rPr>
        <w:t>, то есть начал душить С.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, тем самым не давал ей дышать, затрудняя дыхание и удерживая в таком положении, при этом несколько раз высказал в ее адрес слова угрозы убийством: «Убью!», не имея при этом умысла на лишение жизни. В продолжение своего преступного умысла 01.05.2018 около 12:23 час. Щеголев В.В., находясь в кухонной комнате квартиры </w:t>
      </w:r>
      <w:r w:rsidRPr="00E73297" w:rsidR="00E73297">
        <w:rPr>
          <w:rFonts w:ascii="Times New Roman" w:eastAsia="Times New Roman" w:hAnsi="Times New Roman"/>
          <w:sz w:val="25"/>
          <w:szCs w:val="25"/>
        </w:rPr>
        <w:t>&lt;&lt;**&gt;&gt;</w:t>
      </w:r>
      <w:r w:rsidRPr="00E73297" w:rsidR="00E73297">
        <w:rPr>
          <w:rFonts w:ascii="Times New Roman" w:eastAsia="Times New Roman" w:hAnsi="Times New Roman"/>
          <w:sz w:val="25"/>
          <w:szCs w:val="25"/>
        </w:rPr>
        <w:t xml:space="preserve"> 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и удерживая в правой руке металлический табурет,  который он предварительно взял в вышеуказанной кухонной комнате, подошел на расстояни</w:t>
      </w:r>
      <w:r w:rsidRPr="00E73297" w:rsidR="00E73297">
        <w:rPr>
          <w:rFonts w:ascii="Times New Roman" w:eastAsia="Times New Roman" w:hAnsi="Times New Roman" w:cs="Times New Roman"/>
          <w:sz w:val="25"/>
          <w:szCs w:val="25"/>
        </w:rPr>
        <w:t>и вытянутой руки к С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. с целью запугивания, создавая впечатление о реальной возможности приведения угрозы убийством в исполнение, нанес не менее </w:t>
      </w:r>
      <w:r w:rsidRPr="00E73297" w:rsidR="00E73297">
        <w:rPr>
          <w:rFonts w:ascii="Times New Roman" w:eastAsia="Times New Roman" w:hAnsi="Times New Roman" w:cs="Times New Roman"/>
          <w:sz w:val="25"/>
          <w:szCs w:val="25"/>
        </w:rPr>
        <w:t>пяти ударов по голове С.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металлическим табуретом, при этом несколько раз высказал в ее адрес слова угрозы убийством «Убью!», не имея при этом умысла на лишение жизни. Такие действия и высказывания </w:t>
      </w:r>
      <w:r w:rsidRPr="00E73297" w:rsidR="003C50F2">
        <w:rPr>
          <w:rFonts w:ascii="Times New Roman" w:eastAsia="Times New Roman" w:hAnsi="Times New Roman" w:cs="Times New Roman"/>
          <w:sz w:val="25"/>
          <w:szCs w:val="25"/>
        </w:rPr>
        <w:t xml:space="preserve">со </w:t>
      </w:r>
      <w:r w:rsidRPr="00E73297" w:rsidR="00E73297">
        <w:rPr>
          <w:rFonts w:ascii="Times New Roman" w:eastAsia="Times New Roman" w:hAnsi="Times New Roman" w:cs="Times New Roman"/>
          <w:sz w:val="25"/>
          <w:szCs w:val="25"/>
        </w:rPr>
        <w:t>стороны Щеголева В.В., С</w:t>
      </w:r>
      <w:r w:rsidRPr="00E73297" w:rsidR="003C50F2">
        <w:rPr>
          <w:rFonts w:ascii="Times New Roman" w:eastAsia="Times New Roman" w:hAnsi="Times New Roman" w:cs="Times New Roman"/>
          <w:sz w:val="25"/>
          <w:szCs w:val="25"/>
        </w:rPr>
        <w:t>. восприняла как реальную угрозу убийством, поскольку Щеголев В.В. физически сильнее нее и был агрессивно настроен по отношению к ней, помочь ей никто не мог, в связи с</w:t>
      </w:r>
      <w:r w:rsidRPr="00E73297" w:rsidR="00E73297">
        <w:rPr>
          <w:rFonts w:ascii="Times New Roman" w:eastAsia="Times New Roman" w:hAnsi="Times New Roman" w:cs="Times New Roman"/>
          <w:sz w:val="25"/>
          <w:szCs w:val="25"/>
        </w:rPr>
        <w:t xml:space="preserve"> чем у С.</w:t>
      </w:r>
      <w:r w:rsidRPr="00E73297" w:rsidR="003C50F2">
        <w:rPr>
          <w:rFonts w:ascii="Times New Roman" w:eastAsia="Times New Roman" w:hAnsi="Times New Roman" w:cs="Times New Roman"/>
          <w:sz w:val="25"/>
          <w:szCs w:val="25"/>
        </w:rPr>
        <w:t xml:space="preserve"> имелись все основания опасаться осуществления данной угрозы убийством</w:t>
      </w:r>
      <w:r w:rsidRPr="00E73297" w:rsidR="003E18B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3E18BE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При ознакомлении с материалами у</w:t>
      </w:r>
      <w:r w:rsidRPr="00E73297" w:rsidR="00561D19">
        <w:rPr>
          <w:rFonts w:ascii="Times New Roman" w:eastAsia="Times New Roman" w:hAnsi="Times New Roman" w:cs="Times New Roman"/>
          <w:sz w:val="25"/>
          <w:szCs w:val="25"/>
        </w:rPr>
        <w:t xml:space="preserve">головного дела </w:t>
      </w:r>
      <w:r w:rsidRPr="00E73297" w:rsidR="00637D1F">
        <w:rPr>
          <w:rFonts w:ascii="Times New Roman" w:eastAsia="Times New Roman" w:hAnsi="Times New Roman" w:cs="Times New Roman"/>
          <w:sz w:val="25"/>
          <w:szCs w:val="25"/>
        </w:rPr>
        <w:t xml:space="preserve">в порядке ст. 225 УПК РФ </w:t>
      </w:r>
      <w:r w:rsidRPr="00E73297" w:rsidR="00CD3397">
        <w:rPr>
          <w:rFonts w:ascii="Times New Roman" w:eastAsia="Times New Roman" w:hAnsi="Times New Roman" w:cs="Times New Roman"/>
          <w:sz w:val="25"/>
          <w:szCs w:val="25"/>
        </w:rPr>
        <w:t>Щеголев В.В</w:t>
      </w:r>
      <w:r w:rsidRPr="00E73297" w:rsidR="00561D19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и его защитник ходатайствовали о применении особого порядка судебного разбирательства, в соответствии со ст.314 Уголовно-процессуального кодекса Российской Федерации.</w:t>
      </w:r>
    </w:p>
    <w:p w:rsidR="003E18BE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В судебном </w:t>
      </w:r>
      <w:r w:rsidRPr="00E73297" w:rsidR="00561D19">
        <w:rPr>
          <w:rFonts w:ascii="Times New Roman" w:eastAsia="Times New Roman" w:hAnsi="Times New Roman" w:cs="Times New Roman"/>
          <w:sz w:val="25"/>
          <w:szCs w:val="25"/>
        </w:rPr>
        <w:t xml:space="preserve">заседании подсудимый </w:t>
      </w:r>
      <w:r w:rsidRPr="00E73297" w:rsidR="00CD3397">
        <w:rPr>
          <w:rFonts w:ascii="Times New Roman" w:eastAsia="Times New Roman" w:hAnsi="Times New Roman" w:cs="Times New Roman"/>
          <w:sz w:val="25"/>
          <w:szCs w:val="25"/>
        </w:rPr>
        <w:t>Щеголев В.В</w:t>
      </w:r>
      <w:r w:rsidRPr="00E73297" w:rsidR="00561D19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согласился с предъявленным обвинением, признал себя виновным в совершении инкриминируемого ему преступления в полном объёме, </w:t>
      </w:r>
      <w:r w:rsidRPr="00E73297" w:rsidR="00985C4A">
        <w:rPr>
          <w:rFonts w:ascii="Times New Roman" w:eastAsia="Times New Roman" w:hAnsi="Times New Roman" w:cs="Times New Roman"/>
          <w:sz w:val="25"/>
          <w:szCs w:val="25"/>
        </w:rPr>
        <w:t xml:space="preserve">раскаялся, 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поддержал ранее заявленное ходатайство о постановлении приговора без проведения судебн</w:t>
      </w:r>
      <w:r w:rsidRPr="00E73297" w:rsidR="00CD3397">
        <w:rPr>
          <w:rFonts w:ascii="Times New Roman" w:eastAsia="Times New Roman" w:hAnsi="Times New Roman" w:cs="Times New Roman"/>
          <w:sz w:val="25"/>
          <w:szCs w:val="25"/>
        </w:rPr>
        <w:t>ого разбирательства,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поясни</w:t>
      </w:r>
      <w:r w:rsidRPr="00E73297" w:rsidR="00CD3397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, что данное ходатайство заявлено им добровольно, после проведения консультации с 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защитником, при этом он осознаёт характер и последс</w:t>
      </w:r>
      <w:r w:rsidRPr="00E73297" w:rsidR="00637D1F">
        <w:rPr>
          <w:rFonts w:ascii="Times New Roman" w:eastAsia="Times New Roman" w:hAnsi="Times New Roman" w:cs="Times New Roman"/>
          <w:sz w:val="25"/>
          <w:szCs w:val="25"/>
        </w:rPr>
        <w:t>твия заявленного им ходатайства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23808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Потерпевшая, з</w:t>
      </w:r>
      <w:r w:rsidRPr="00E73297" w:rsidR="003E18BE">
        <w:rPr>
          <w:rFonts w:ascii="Times New Roman" w:eastAsia="Times New Roman" w:hAnsi="Times New Roman" w:cs="Times New Roman"/>
          <w:sz w:val="25"/>
          <w:szCs w:val="25"/>
        </w:rPr>
        <w:t xml:space="preserve">ащитник подсудимого и государственный обвинитель не возражали о рассмотрении уголовного дела в особом порядке судебного разбирательства. </w:t>
      </w:r>
    </w:p>
    <w:p w:rsidR="003E18BE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Учитывая мнение сторон, на основании ст.ст.314-316 Уголовно-процессуального кодекса Российской Федерации, судья считает возможным постановить приговор без проведения судебного разбирательства, поскольку для этого все требования закона соблюдены.</w:t>
      </w:r>
    </w:p>
    <w:p w:rsidR="003E18BE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Действия подсудимого </w:t>
      </w:r>
      <w:r w:rsidRPr="00E73297" w:rsidR="00FD4887">
        <w:rPr>
          <w:rFonts w:ascii="Times New Roman" w:eastAsia="Times New Roman" w:hAnsi="Times New Roman" w:cs="Times New Roman"/>
          <w:sz w:val="25"/>
          <w:szCs w:val="25"/>
        </w:rPr>
        <w:t>подлежат квалификации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по</w:t>
      </w:r>
      <w:r w:rsidRPr="00E73297" w:rsidR="00CD3397">
        <w:rPr>
          <w:rFonts w:ascii="Times New Roman" w:eastAsia="Times New Roman" w:hAnsi="Times New Roman" w:cs="Times New Roman"/>
          <w:sz w:val="25"/>
          <w:szCs w:val="25"/>
        </w:rPr>
        <w:t xml:space="preserve"> ч. 1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ст.</w:t>
      </w:r>
      <w:r w:rsidRPr="00E73297" w:rsidR="00CD3397">
        <w:rPr>
          <w:rFonts w:ascii="Times New Roman" w:eastAsia="Times New Roman" w:hAnsi="Times New Roman" w:cs="Times New Roman"/>
          <w:sz w:val="25"/>
          <w:szCs w:val="25"/>
        </w:rPr>
        <w:t xml:space="preserve"> 119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Уголовного кодекса Российской Федерации – </w:t>
      </w:r>
      <w:r w:rsidRPr="00E73297" w:rsidR="00CD3397">
        <w:rPr>
          <w:rFonts w:ascii="Times New Roman" w:eastAsia="Times New Roman" w:hAnsi="Times New Roman" w:cs="Times New Roman"/>
          <w:sz w:val="25"/>
          <w:szCs w:val="25"/>
        </w:rPr>
        <w:t>угроза убийством, если имелись основания опасаться осуществления этой угрозы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F4FDA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hAnsi="Times New Roman" w:cs="Times New Roman"/>
          <w:sz w:val="25"/>
          <w:szCs w:val="25"/>
        </w:rPr>
        <w:t>Обстоятельств</w:t>
      </w:r>
      <w:r w:rsidRPr="00E73297" w:rsidR="00F42057">
        <w:rPr>
          <w:rFonts w:ascii="Times New Roman" w:hAnsi="Times New Roman" w:cs="Times New Roman"/>
          <w:sz w:val="25"/>
          <w:szCs w:val="25"/>
        </w:rPr>
        <w:t>а</w:t>
      </w:r>
      <w:r w:rsidRPr="00E73297" w:rsidR="00D11ED0">
        <w:rPr>
          <w:rFonts w:ascii="Times New Roman" w:hAnsi="Times New Roman" w:cs="Times New Roman"/>
          <w:sz w:val="25"/>
          <w:szCs w:val="25"/>
        </w:rPr>
        <w:t>м</w:t>
      </w:r>
      <w:r w:rsidRPr="00E73297" w:rsidR="00F42057">
        <w:rPr>
          <w:rFonts w:ascii="Times New Roman" w:hAnsi="Times New Roman" w:cs="Times New Roman"/>
          <w:sz w:val="25"/>
          <w:szCs w:val="25"/>
        </w:rPr>
        <w:t>и</w:t>
      </w:r>
      <w:r w:rsidRPr="00E73297">
        <w:rPr>
          <w:rFonts w:ascii="Times New Roman" w:hAnsi="Times New Roman" w:cs="Times New Roman"/>
          <w:sz w:val="25"/>
          <w:szCs w:val="25"/>
        </w:rPr>
        <w:t>, смягчающи</w:t>
      </w:r>
      <w:r w:rsidRPr="00E73297" w:rsidR="00D11ED0">
        <w:rPr>
          <w:rFonts w:ascii="Times New Roman" w:hAnsi="Times New Roman" w:cs="Times New Roman"/>
          <w:sz w:val="25"/>
          <w:szCs w:val="25"/>
        </w:rPr>
        <w:t>м</w:t>
      </w:r>
      <w:r w:rsidRPr="00E73297" w:rsidR="00F42057">
        <w:rPr>
          <w:rFonts w:ascii="Times New Roman" w:hAnsi="Times New Roman" w:cs="Times New Roman"/>
          <w:sz w:val="25"/>
          <w:szCs w:val="25"/>
        </w:rPr>
        <w:t>и</w:t>
      </w:r>
      <w:r w:rsidRPr="00E73297">
        <w:rPr>
          <w:rFonts w:ascii="Times New Roman" w:hAnsi="Times New Roman" w:cs="Times New Roman"/>
          <w:sz w:val="25"/>
          <w:szCs w:val="25"/>
        </w:rPr>
        <w:t xml:space="preserve"> наказание подсудимого </w:t>
      </w:r>
      <w:r w:rsidRPr="00E73297" w:rsidR="00F42057">
        <w:rPr>
          <w:rFonts w:ascii="Times New Roman" w:eastAsia="Times New Roman" w:hAnsi="Times New Roman" w:cs="Times New Roman"/>
          <w:sz w:val="25"/>
          <w:szCs w:val="25"/>
        </w:rPr>
        <w:t>Щеголева В.В</w:t>
      </w:r>
      <w:r w:rsidRPr="00E73297" w:rsidR="005B64E6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E73297">
        <w:rPr>
          <w:rFonts w:ascii="Times New Roman" w:hAnsi="Times New Roman" w:cs="Times New Roman"/>
          <w:sz w:val="25"/>
          <w:szCs w:val="25"/>
        </w:rPr>
        <w:t>, предусмотренны</w:t>
      </w:r>
      <w:r w:rsidRPr="00E73297" w:rsidR="00D11ED0">
        <w:rPr>
          <w:rFonts w:ascii="Times New Roman" w:hAnsi="Times New Roman" w:cs="Times New Roman"/>
          <w:sz w:val="25"/>
          <w:szCs w:val="25"/>
        </w:rPr>
        <w:t>м</w:t>
      </w:r>
      <w:r w:rsidRPr="00E73297" w:rsidR="00F42057">
        <w:rPr>
          <w:rFonts w:ascii="Times New Roman" w:hAnsi="Times New Roman" w:cs="Times New Roman"/>
          <w:sz w:val="25"/>
          <w:szCs w:val="25"/>
        </w:rPr>
        <w:t>и</w:t>
      </w:r>
      <w:r w:rsidRPr="00E73297">
        <w:rPr>
          <w:rFonts w:ascii="Times New Roman" w:hAnsi="Times New Roman" w:cs="Times New Roman"/>
          <w:sz w:val="25"/>
          <w:szCs w:val="25"/>
        </w:rPr>
        <w:t xml:space="preserve"> ст.61 УК РФ, суд </w:t>
      </w:r>
      <w:r w:rsidRPr="00E73297" w:rsidR="00D11ED0">
        <w:rPr>
          <w:rFonts w:ascii="Times New Roman" w:hAnsi="Times New Roman" w:cs="Times New Roman"/>
          <w:sz w:val="25"/>
          <w:szCs w:val="25"/>
        </w:rPr>
        <w:t>признает</w:t>
      </w:r>
      <w:r w:rsidRPr="00E73297" w:rsidR="00F42057">
        <w:rPr>
          <w:rFonts w:ascii="Times New Roman" w:hAnsi="Times New Roman" w:cs="Times New Roman"/>
          <w:sz w:val="25"/>
          <w:szCs w:val="25"/>
        </w:rPr>
        <w:t xml:space="preserve"> наличие несовершеннолетнего ребенка, примирение с потерпевшей</w:t>
      </w:r>
      <w:r w:rsidRPr="00E73297" w:rsidR="00D11ED0">
        <w:rPr>
          <w:rFonts w:ascii="Times New Roman" w:hAnsi="Times New Roman" w:cs="Times New Roman"/>
          <w:sz w:val="25"/>
          <w:szCs w:val="25"/>
        </w:rPr>
        <w:t>.</w:t>
      </w:r>
    </w:p>
    <w:p w:rsidR="003E18BE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73297">
        <w:rPr>
          <w:rFonts w:ascii="Times New Roman" w:hAnsi="Times New Roman" w:cs="Times New Roman"/>
          <w:sz w:val="25"/>
          <w:szCs w:val="25"/>
        </w:rPr>
        <w:t xml:space="preserve">В соответствии со ст.63 УК РФ, к отягчающим обстоятельствам суд относит совершение преступления в состоянии опьянения, вызванном употреблением алкоголя, поскольку приходит к выводу, что именно состояние алкогольного опьянения, в которое подсудимый </w:t>
      </w:r>
      <w:r w:rsidRPr="00E73297" w:rsidR="00DB5D5E">
        <w:rPr>
          <w:rFonts w:ascii="Times New Roman" w:eastAsia="Times New Roman" w:hAnsi="Times New Roman" w:cs="Times New Roman"/>
          <w:sz w:val="25"/>
          <w:szCs w:val="25"/>
        </w:rPr>
        <w:t>Щеголев В.В</w:t>
      </w:r>
      <w:r w:rsidRPr="00E73297">
        <w:rPr>
          <w:rFonts w:ascii="Times New Roman" w:hAnsi="Times New Roman" w:cs="Times New Roman"/>
          <w:sz w:val="25"/>
          <w:szCs w:val="25"/>
        </w:rPr>
        <w:t>. сам себя привел распивая спиртные напитки, сняло внутренний контроль за его поведением, что вызвало агрессию к потерпевшей и привело к совершению преступления.</w:t>
      </w:r>
    </w:p>
    <w:p w:rsidR="003E18BE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 суд, в соответствии с ч.3 ст.60 УК РФ, учитывает характер и степень общественной опасности совершённого преступления, которое в соответствии со ст. 15 УК РФ относится к категории</w:t>
      </w:r>
      <w:r w:rsidRPr="00E73297" w:rsidR="00B23297">
        <w:rPr>
          <w:rFonts w:ascii="Times New Roman" w:eastAsia="Times New Roman" w:hAnsi="Times New Roman" w:cs="Times New Roman"/>
          <w:sz w:val="25"/>
          <w:szCs w:val="25"/>
        </w:rPr>
        <w:t xml:space="preserve"> преступлений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небольшой тяжести, личность подсудимого, который имеет постоянное место жительства, по которому</w:t>
      </w:r>
      <w:r w:rsidRPr="00E73297" w:rsidR="00637D1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характеризуется </w:t>
      </w:r>
      <w:r w:rsidRPr="00E73297" w:rsidR="00DB5D5E">
        <w:rPr>
          <w:rFonts w:ascii="Times New Roman" w:eastAsia="Times New Roman" w:hAnsi="Times New Roman" w:cs="Times New Roman"/>
          <w:sz w:val="25"/>
          <w:szCs w:val="25"/>
        </w:rPr>
        <w:t>посредственно</w:t>
      </w:r>
      <w:r w:rsidRPr="00E73297" w:rsidR="00637D1F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E73297" w:rsidR="00741390">
        <w:rPr>
          <w:rFonts w:ascii="Times New Roman" w:eastAsia="Times New Roman" w:hAnsi="Times New Roman" w:cs="Times New Roman"/>
          <w:sz w:val="25"/>
          <w:szCs w:val="25"/>
        </w:rPr>
        <w:t xml:space="preserve">на учете у врача психиатра и психиатра-нарколога не состоит, </w:t>
      </w:r>
      <w:r w:rsidRPr="00E73297" w:rsidR="002C7957">
        <w:rPr>
          <w:rFonts w:ascii="Times New Roman" w:eastAsia="Times New Roman" w:hAnsi="Times New Roman" w:cs="Times New Roman"/>
          <w:sz w:val="25"/>
          <w:szCs w:val="25"/>
        </w:rPr>
        <w:t xml:space="preserve">совершил преступление имея </w:t>
      </w:r>
      <w:r w:rsidRPr="00E73297" w:rsidR="00E73297">
        <w:rPr>
          <w:rFonts w:ascii="Times New Roman" w:eastAsia="Times New Roman" w:hAnsi="Times New Roman"/>
          <w:sz w:val="25"/>
          <w:szCs w:val="25"/>
        </w:rPr>
        <w:t>&lt;&lt;**&gt;&gt;</w:t>
      </w:r>
      <w:r w:rsidRPr="00E73297" w:rsidR="00741390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а также условия жизни его семьи</w:t>
      </w:r>
      <w:r w:rsidRPr="00E73297" w:rsidR="008310C1">
        <w:rPr>
          <w:rFonts w:ascii="Times New Roman" w:eastAsia="Times New Roman" w:hAnsi="Times New Roman" w:cs="Times New Roman"/>
          <w:sz w:val="25"/>
          <w:szCs w:val="25"/>
        </w:rPr>
        <w:t xml:space="preserve"> и состояние его здоровья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C7957" w:rsidRPr="00E73297" w:rsidP="00C1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принимая во внимание конкретные обстоятельства вновь совершённого преступления, ранее совершенных преступлений, влияние назначенного наказания на исправление подсудимого, а также в целях восстановления социальной справедливости и предупреждения совершения подсудимым новых преступлений, </w:t>
      </w:r>
      <w:r w:rsidRPr="00E73297">
        <w:rPr>
          <w:rFonts w:ascii="Times New Roman" w:hAnsi="Times New Roman" w:cs="Times New Roman"/>
          <w:sz w:val="25"/>
          <w:szCs w:val="25"/>
        </w:rPr>
        <w:t xml:space="preserve"> учитывая, что подсудимый</w:t>
      </w:r>
      <w:r w:rsidRPr="00E73297" w:rsidR="00DB5D5E">
        <w:rPr>
          <w:rFonts w:ascii="Times New Roman" w:hAnsi="Times New Roman" w:cs="Times New Roman"/>
          <w:sz w:val="25"/>
          <w:szCs w:val="25"/>
        </w:rPr>
        <w:t>, будучи судимым,</w:t>
      </w:r>
      <w:r w:rsidRPr="00E73297" w:rsidR="00EA608F">
        <w:rPr>
          <w:rFonts w:ascii="Times New Roman" w:hAnsi="Times New Roman" w:cs="Times New Roman"/>
          <w:sz w:val="25"/>
          <w:szCs w:val="25"/>
        </w:rPr>
        <w:t xml:space="preserve"> </w:t>
      </w:r>
      <w:r w:rsidRPr="00E73297" w:rsidR="00C159C2">
        <w:rPr>
          <w:rFonts w:ascii="Times New Roman" w:hAnsi="Times New Roman" w:cs="Times New Roman"/>
          <w:sz w:val="25"/>
          <w:szCs w:val="25"/>
        </w:rPr>
        <w:t xml:space="preserve">не прекратил криминогенное поведение, </w:t>
      </w:r>
      <w:r w:rsidRPr="00E73297" w:rsidR="00EA608F">
        <w:rPr>
          <w:rFonts w:ascii="Times New Roman" w:hAnsi="Times New Roman" w:cs="Times New Roman"/>
          <w:sz w:val="25"/>
          <w:szCs w:val="25"/>
        </w:rPr>
        <w:t>продолжает совершать умышленные преступления,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судья полагает справедливым назначить ему наказание в виде лишения свободы без применения ст. 73 УК РФ.</w:t>
      </w:r>
    </w:p>
    <w:p w:rsidR="00111ED4" w:rsidRPr="00E73297" w:rsidP="00111ED4">
      <w:pPr>
        <w:pStyle w:val="BodyTextIndent2"/>
        <w:spacing w:after="0" w:line="240" w:lineRule="auto"/>
        <w:ind w:left="0" w:firstLine="567"/>
        <w:jc w:val="both"/>
        <w:rPr>
          <w:sz w:val="25"/>
          <w:szCs w:val="25"/>
        </w:rPr>
      </w:pPr>
      <w:r w:rsidRPr="00E73297">
        <w:rPr>
          <w:sz w:val="25"/>
          <w:szCs w:val="25"/>
        </w:rPr>
        <w:t xml:space="preserve">Решая вопрос об отмене или сохранении условного осуждения подсудимому </w:t>
      </w:r>
      <w:r w:rsidRPr="00E73297" w:rsidR="00DB5D5E">
        <w:rPr>
          <w:sz w:val="25"/>
          <w:szCs w:val="25"/>
        </w:rPr>
        <w:t>Щеголеву В.В</w:t>
      </w:r>
      <w:r w:rsidRPr="00E73297">
        <w:rPr>
          <w:sz w:val="25"/>
          <w:szCs w:val="25"/>
        </w:rPr>
        <w:t xml:space="preserve">. по приговору от </w:t>
      </w:r>
      <w:r w:rsidRPr="00E73297" w:rsidR="00DB5D5E">
        <w:rPr>
          <w:sz w:val="25"/>
          <w:szCs w:val="25"/>
        </w:rPr>
        <w:t>18</w:t>
      </w:r>
      <w:r w:rsidRPr="00E73297">
        <w:rPr>
          <w:sz w:val="25"/>
          <w:szCs w:val="25"/>
        </w:rPr>
        <w:t>.</w:t>
      </w:r>
      <w:r w:rsidRPr="00E73297" w:rsidR="00DB5D5E">
        <w:rPr>
          <w:sz w:val="25"/>
          <w:szCs w:val="25"/>
        </w:rPr>
        <w:t>11</w:t>
      </w:r>
      <w:r w:rsidRPr="00E73297">
        <w:rPr>
          <w:sz w:val="25"/>
          <w:szCs w:val="25"/>
        </w:rPr>
        <w:t xml:space="preserve">.2016 года, суд учитывает характер и степень общественной опасности совершенных ранее преступлений, а также характер и степень общественной опасности вновь совершенного преступления. Учитывая данные, характеризующие личность подсудимого, также то, что условное наказание и отбытое наказание в виде </w:t>
      </w:r>
      <w:r w:rsidRPr="00E73297" w:rsidR="00DB5D5E">
        <w:rPr>
          <w:sz w:val="25"/>
          <w:szCs w:val="25"/>
        </w:rPr>
        <w:t>ограничение свободы</w:t>
      </w:r>
      <w:r w:rsidRPr="00E73297">
        <w:rPr>
          <w:sz w:val="25"/>
          <w:szCs w:val="25"/>
        </w:rPr>
        <w:t xml:space="preserve"> не способствовало исправлению подсудимого, суд приходит к убеждению, что исправление </w:t>
      </w:r>
      <w:r w:rsidRPr="00E73297" w:rsidR="00DB5D5E">
        <w:rPr>
          <w:sz w:val="25"/>
          <w:szCs w:val="25"/>
        </w:rPr>
        <w:t>Щеголева В.В</w:t>
      </w:r>
      <w:r w:rsidRPr="00E73297">
        <w:rPr>
          <w:sz w:val="25"/>
          <w:szCs w:val="25"/>
        </w:rPr>
        <w:t>. не возможно без изоляции от общества.</w:t>
      </w:r>
    </w:p>
    <w:p w:rsidR="00111ED4" w:rsidRPr="00E73297" w:rsidP="00111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73297">
        <w:rPr>
          <w:rFonts w:ascii="Times New Roman" w:hAnsi="Times New Roman" w:cs="Times New Roman"/>
          <w:sz w:val="25"/>
          <w:szCs w:val="25"/>
        </w:rPr>
        <w:t xml:space="preserve">На основании ч. 4 ст. 74 УК РФ </w:t>
      </w:r>
      <w:r w:rsidRPr="00E73297" w:rsidR="00D11ED0">
        <w:rPr>
          <w:rFonts w:ascii="Times New Roman" w:hAnsi="Times New Roman" w:cs="Times New Roman"/>
          <w:sz w:val="25"/>
          <w:szCs w:val="25"/>
        </w:rPr>
        <w:t>суд</w:t>
      </w:r>
      <w:r w:rsidRPr="00E73297">
        <w:rPr>
          <w:rFonts w:ascii="Times New Roman" w:hAnsi="Times New Roman" w:cs="Times New Roman"/>
          <w:sz w:val="25"/>
          <w:szCs w:val="25"/>
        </w:rPr>
        <w:t xml:space="preserve"> </w:t>
      </w:r>
      <w:r w:rsidRPr="00E73297" w:rsidR="00D11ED0">
        <w:rPr>
          <w:rFonts w:ascii="Times New Roman" w:hAnsi="Times New Roman" w:cs="Times New Roman"/>
          <w:sz w:val="25"/>
          <w:szCs w:val="25"/>
        </w:rPr>
        <w:t>полагает</w:t>
      </w:r>
      <w:r w:rsidRPr="00E73297">
        <w:rPr>
          <w:rFonts w:ascii="Times New Roman" w:hAnsi="Times New Roman" w:cs="Times New Roman"/>
          <w:sz w:val="25"/>
          <w:szCs w:val="25"/>
        </w:rPr>
        <w:t xml:space="preserve"> необходимым условное осуждение,  назначенное </w:t>
      </w:r>
      <w:r w:rsidRPr="00E73297" w:rsidR="00DB5D5E">
        <w:rPr>
          <w:rFonts w:ascii="Times New Roman" w:eastAsia="Times New Roman" w:hAnsi="Times New Roman" w:cs="Times New Roman"/>
          <w:sz w:val="25"/>
          <w:szCs w:val="25"/>
        </w:rPr>
        <w:t>Щеголеву В.В</w:t>
      </w:r>
      <w:r w:rsidRPr="00E73297">
        <w:rPr>
          <w:rFonts w:ascii="Times New Roman" w:hAnsi="Times New Roman" w:cs="Times New Roman"/>
          <w:sz w:val="25"/>
          <w:szCs w:val="25"/>
        </w:rPr>
        <w:t xml:space="preserve">. приговором мирового судьи судебного участка № </w:t>
      </w:r>
      <w:r w:rsidRPr="00E73297" w:rsidR="00DB5D5E">
        <w:rPr>
          <w:rFonts w:ascii="Times New Roman" w:hAnsi="Times New Roman" w:cs="Times New Roman"/>
          <w:sz w:val="25"/>
          <w:szCs w:val="25"/>
        </w:rPr>
        <w:t>5</w:t>
      </w:r>
      <w:r w:rsidRPr="00E73297">
        <w:rPr>
          <w:rFonts w:ascii="Times New Roman" w:hAnsi="Times New Roman" w:cs="Times New Roman"/>
          <w:sz w:val="25"/>
          <w:szCs w:val="25"/>
        </w:rPr>
        <w:t xml:space="preserve"> </w:t>
      </w:r>
      <w:r w:rsidRPr="00E73297">
        <w:rPr>
          <w:rFonts w:ascii="Times New Roman" w:hAnsi="Times New Roman" w:cs="Times New Roman"/>
          <w:sz w:val="25"/>
          <w:szCs w:val="25"/>
        </w:rPr>
        <w:t>Сургутского</w:t>
      </w:r>
      <w:r w:rsidRPr="00E73297">
        <w:rPr>
          <w:rFonts w:ascii="Times New Roman" w:hAnsi="Times New Roman" w:cs="Times New Roman"/>
          <w:sz w:val="25"/>
          <w:szCs w:val="25"/>
        </w:rPr>
        <w:t xml:space="preserve"> судебного района города окружного значения Сургута от </w:t>
      </w:r>
      <w:r w:rsidRPr="00E73297" w:rsidR="00DB5D5E">
        <w:rPr>
          <w:rFonts w:ascii="Times New Roman" w:hAnsi="Times New Roman" w:cs="Times New Roman"/>
          <w:sz w:val="25"/>
          <w:szCs w:val="25"/>
        </w:rPr>
        <w:t>18</w:t>
      </w:r>
      <w:r w:rsidRPr="00E73297">
        <w:rPr>
          <w:rFonts w:ascii="Times New Roman" w:hAnsi="Times New Roman" w:cs="Times New Roman"/>
          <w:sz w:val="25"/>
          <w:szCs w:val="25"/>
        </w:rPr>
        <w:t>.</w:t>
      </w:r>
      <w:r w:rsidRPr="00E73297" w:rsidR="00DB5D5E">
        <w:rPr>
          <w:rFonts w:ascii="Times New Roman" w:hAnsi="Times New Roman" w:cs="Times New Roman"/>
          <w:sz w:val="25"/>
          <w:szCs w:val="25"/>
        </w:rPr>
        <w:t>11</w:t>
      </w:r>
      <w:r w:rsidRPr="00E73297">
        <w:rPr>
          <w:rFonts w:ascii="Times New Roman" w:hAnsi="Times New Roman" w:cs="Times New Roman"/>
          <w:sz w:val="25"/>
          <w:szCs w:val="25"/>
        </w:rPr>
        <w:t xml:space="preserve">.2016 года отменить и назначить подсудимому наказание по правилам ст. 70 УК РФ.   </w:t>
      </w:r>
    </w:p>
    <w:p w:rsidR="002C7957" w:rsidRPr="00E73297" w:rsidP="00111ED4">
      <w:pPr>
        <w:pStyle w:val="BodyTextIndent2"/>
        <w:spacing w:after="0" w:line="240" w:lineRule="auto"/>
        <w:ind w:left="0" w:firstLine="709"/>
        <w:jc w:val="both"/>
        <w:rPr>
          <w:sz w:val="25"/>
          <w:szCs w:val="25"/>
        </w:rPr>
      </w:pPr>
      <w:r w:rsidRPr="00E73297">
        <w:rPr>
          <w:sz w:val="25"/>
          <w:szCs w:val="25"/>
        </w:rPr>
        <w:t>При назначении наказания суд учитывает требования ч.5 ст.62 УК РФ.</w:t>
      </w:r>
    </w:p>
    <w:p w:rsidR="002C7957" w:rsidRPr="00E73297" w:rsidP="00111ED4">
      <w:pPr>
        <w:pStyle w:val="BodyTextIndent2"/>
        <w:spacing w:after="0" w:line="240" w:lineRule="auto"/>
        <w:ind w:left="0" w:firstLine="709"/>
        <w:jc w:val="both"/>
        <w:rPr>
          <w:sz w:val="25"/>
          <w:szCs w:val="25"/>
        </w:rPr>
      </w:pPr>
      <w:r w:rsidRPr="00E73297">
        <w:rPr>
          <w:sz w:val="25"/>
          <w:szCs w:val="25"/>
        </w:rPr>
        <w:t>Суд не усматривает оснований для применения ч.1 ст.62, ст.64 УК РФ.</w:t>
      </w:r>
    </w:p>
    <w:p w:rsidR="002C7957" w:rsidRPr="00E73297" w:rsidP="002C7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73297">
        <w:rPr>
          <w:rFonts w:ascii="Times New Roman" w:hAnsi="Times New Roman" w:cs="Times New Roman"/>
          <w:sz w:val="25"/>
          <w:szCs w:val="25"/>
        </w:rPr>
        <w:t xml:space="preserve">В соответствии с ч.1 ст.58 УК РФ суд определяет </w:t>
      </w:r>
      <w:r w:rsidRPr="00E73297" w:rsidR="00DB5D5E">
        <w:rPr>
          <w:rFonts w:ascii="Times New Roman" w:eastAsia="Times New Roman" w:hAnsi="Times New Roman" w:cs="Times New Roman"/>
          <w:sz w:val="25"/>
          <w:szCs w:val="25"/>
        </w:rPr>
        <w:t>Щеголеву В.В</w:t>
      </w:r>
      <w:r w:rsidRPr="00E73297">
        <w:rPr>
          <w:rFonts w:ascii="Times New Roman" w:hAnsi="Times New Roman" w:cs="Times New Roman"/>
          <w:sz w:val="25"/>
          <w:szCs w:val="25"/>
        </w:rPr>
        <w:t xml:space="preserve">. для отбывания наказания </w:t>
      </w:r>
      <w:r w:rsidRPr="00E73297" w:rsidR="00D11ED0">
        <w:rPr>
          <w:rFonts w:ascii="Times New Roman" w:hAnsi="Times New Roman" w:cs="Times New Roman"/>
          <w:sz w:val="25"/>
          <w:szCs w:val="25"/>
        </w:rPr>
        <w:t>колонию-поселения</w:t>
      </w:r>
      <w:r w:rsidRPr="00E73297">
        <w:rPr>
          <w:rFonts w:ascii="Times New Roman" w:hAnsi="Times New Roman" w:cs="Times New Roman"/>
          <w:sz w:val="25"/>
          <w:szCs w:val="25"/>
        </w:rPr>
        <w:t>.</w:t>
      </w:r>
    </w:p>
    <w:p w:rsidR="003E18BE" w:rsidRPr="00E73297" w:rsidP="002C79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В соответствии с ч. 3 ст.81 УПК РФ в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ещественн</w:t>
      </w:r>
      <w:r w:rsidRPr="00E73297" w:rsidR="00DB5D5E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е доказательств</w:t>
      </w:r>
      <w:r w:rsidRPr="00E73297" w:rsidR="00DB5D5E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73297" w:rsidR="00DB5D5E">
        <w:rPr>
          <w:rFonts w:ascii="Times New Roman" w:eastAsia="Times New Roman" w:hAnsi="Times New Roman" w:cs="Times New Roman"/>
          <w:sz w:val="25"/>
          <w:szCs w:val="25"/>
        </w:rPr>
        <w:t>подлежит уничтожению</w:t>
      </w:r>
      <w:r w:rsidRPr="00E73297" w:rsidR="0038525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A20F80" w:rsidRPr="00E73297" w:rsidP="00A20F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73297">
        <w:rPr>
          <w:rFonts w:ascii="Times New Roman" w:hAnsi="Times New Roman" w:cs="Times New Roman"/>
          <w:sz w:val="25"/>
          <w:szCs w:val="25"/>
        </w:rPr>
        <w:t>Процессуальные издержки возмещаются за счет средств федерального бюджета, поскольку уголовное дело рассмотрено в особом порядке судебного разбирательства, что разрешается отдельным постановлением.</w:t>
      </w:r>
    </w:p>
    <w:p w:rsidR="003E18BE" w:rsidRPr="00E73297" w:rsidP="003E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изложенного, руководствуясь ст.ст.304, 307, 308, 309, 316, 322 Уголовно-процессуального кодекса Российской Федерации, мировой судья</w:t>
      </w:r>
    </w:p>
    <w:p w:rsidR="005D04D9" w:rsidRPr="00E73297" w:rsidP="003E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3E18BE" w:rsidRPr="00E73297" w:rsidP="003E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приговорил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3E18BE" w:rsidRPr="00E73297" w:rsidP="003E1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3E18BE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Щеголева Вячеслава Владимировича</w:t>
      </w:r>
      <w:r w:rsidRPr="00E73297" w:rsidR="0074139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преступления, предусмотренного 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ч. 1 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ст.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119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Уголовного кодекса Российской Федерации, и назначить ему наказание </w:t>
      </w:r>
      <w:r w:rsidRPr="00E73297" w:rsidR="00216B4B">
        <w:rPr>
          <w:rFonts w:ascii="Times New Roman" w:eastAsia="Times New Roman" w:hAnsi="Times New Roman" w:cs="Times New Roman"/>
          <w:sz w:val="25"/>
          <w:szCs w:val="25"/>
        </w:rPr>
        <w:t xml:space="preserve">в виде </w:t>
      </w:r>
      <w:r w:rsidRPr="00E73297" w:rsidR="00920024">
        <w:rPr>
          <w:rFonts w:ascii="Times New Roman" w:eastAsia="Times New Roman" w:hAnsi="Times New Roman" w:cs="Times New Roman"/>
          <w:sz w:val="25"/>
          <w:szCs w:val="25"/>
        </w:rPr>
        <w:t>10</w:t>
      </w:r>
      <w:r w:rsidRPr="00E73297" w:rsidR="006972C9"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 w:rsidRPr="00E73297" w:rsidR="00920024">
        <w:rPr>
          <w:rFonts w:ascii="Times New Roman" w:eastAsia="Times New Roman" w:hAnsi="Times New Roman" w:cs="Times New Roman"/>
          <w:sz w:val="25"/>
          <w:szCs w:val="25"/>
        </w:rPr>
        <w:t>десяти</w:t>
      </w:r>
      <w:r w:rsidRPr="00E73297" w:rsidR="006972C9">
        <w:rPr>
          <w:rFonts w:ascii="Times New Roman" w:eastAsia="Times New Roman" w:hAnsi="Times New Roman" w:cs="Times New Roman"/>
          <w:sz w:val="25"/>
          <w:szCs w:val="25"/>
        </w:rPr>
        <w:t>) месяцев лишения свободы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41390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hAnsi="Times New Roman" w:cs="Times New Roman"/>
          <w:sz w:val="25"/>
          <w:szCs w:val="25"/>
        </w:rPr>
        <w:t xml:space="preserve">На основании ч. 4 ст. 74 УК РФ условное осуждение, назначенное  </w:t>
      </w:r>
      <w:r w:rsidRPr="00E73297" w:rsidR="00920024">
        <w:rPr>
          <w:rFonts w:ascii="Times New Roman" w:eastAsia="Times New Roman" w:hAnsi="Times New Roman" w:cs="Times New Roman"/>
          <w:sz w:val="25"/>
          <w:szCs w:val="25"/>
        </w:rPr>
        <w:t>Щеголеву В.В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E73297">
        <w:rPr>
          <w:rFonts w:ascii="Times New Roman" w:hAnsi="Times New Roman" w:cs="Times New Roman"/>
          <w:sz w:val="25"/>
          <w:szCs w:val="25"/>
        </w:rPr>
        <w:t xml:space="preserve">приговором мирового судьи судебного участка № </w:t>
      </w:r>
      <w:r w:rsidRPr="00E73297" w:rsidR="00920024">
        <w:rPr>
          <w:rFonts w:ascii="Times New Roman" w:hAnsi="Times New Roman" w:cs="Times New Roman"/>
          <w:sz w:val="25"/>
          <w:szCs w:val="25"/>
        </w:rPr>
        <w:t>5</w:t>
      </w:r>
      <w:r w:rsidRPr="00E73297">
        <w:rPr>
          <w:rFonts w:ascii="Times New Roman" w:hAnsi="Times New Roman" w:cs="Times New Roman"/>
          <w:sz w:val="25"/>
          <w:szCs w:val="25"/>
        </w:rPr>
        <w:t xml:space="preserve"> </w:t>
      </w:r>
      <w:r w:rsidRPr="00E73297">
        <w:rPr>
          <w:rFonts w:ascii="Times New Roman" w:hAnsi="Times New Roman" w:cs="Times New Roman"/>
          <w:sz w:val="25"/>
          <w:szCs w:val="25"/>
        </w:rPr>
        <w:t>Сургутского</w:t>
      </w:r>
      <w:r w:rsidRPr="00E73297">
        <w:rPr>
          <w:rFonts w:ascii="Times New Roman" w:hAnsi="Times New Roman" w:cs="Times New Roman"/>
          <w:sz w:val="25"/>
          <w:szCs w:val="25"/>
        </w:rPr>
        <w:t xml:space="preserve"> судебного района города окружного значения Сургута от </w:t>
      </w:r>
      <w:r w:rsidRPr="00E73297" w:rsidR="00920024">
        <w:rPr>
          <w:rFonts w:ascii="Times New Roman" w:hAnsi="Times New Roman" w:cs="Times New Roman"/>
          <w:sz w:val="25"/>
          <w:szCs w:val="25"/>
        </w:rPr>
        <w:t>18</w:t>
      </w:r>
      <w:r w:rsidRPr="00E73297">
        <w:rPr>
          <w:rFonts w:ascii="Times New Roman" w:hAnsi="Times New Roman" w:cs="Times New Roman"/>
          <w:sz w:val="25"/>
          <w:szCs w:val="25"/>
        </w:rPr>
        <w:t>.</w:t>
      </w:r>
      <w:r w:rsidRPr="00E73297" w:rsidR="00920024">
        <w:rPr>
          <w:rFonts w:ascii="Times New Roman" w:hAnsi="Times New Roman" w:cs="Times New Roman"/>
          <w:sz w:val="25"/>
          <w:szCs w:val="25"/>
        </w:rPr>
        <w:t>11</w:t>
      </w:r>
      <w:r w:rsidRPr="00E73297">
        <w:rPr>
          <w:rFonts w:ascii="Times New Roman" w:hAnsi="Times New Roman" w:cs="Times New Roman"/>
          <w:sz w:val="25"/>
          <w:szCs w:val="25"/>
        </w:rPr>
        <w:t>.2016 года отменить.</w:t>
      </w:r>
    </w:p>
    <w:p w:rsidR="00741390" w:rsidRPr="00E73297" w:rsidP="00920024">
      <w:pPr>
        <w:pStyle w:val="BodyTextIndent"/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hAnsi="Times New Roman" w:cs="Times New Roman"/>
          <w:sz w:val="25"/>
          <w:szCs w:val="25"/>
        </w:rPr>
        <w:t xml:space="preserve">В соответствии со ст. 70 УК РФ по совокупности приговоров к назначенному наказанию частично присоединить </w:t>
      </w:r>
      <w:r w:rsidRPr="00E73297">
        <w:rPr>
          <w:rFonts w:ascii="Times New Roman" w:hAnsi="Times New Roman" w:cs="Times New Roman"/>
          <w:sz w:val="25"/>
          <w:szCs w:val="25"/>
        </w:rPr>
        <w:t>неотбытую</w:t>
      </w:r>
      <w:r w:rsidRPr="00E73297">
        <w:rPr>
          <w:rFonts w:ascii="Times New Roman" w:hAnsi="Times New Roman" w:cs="Times New Roman"/>
          <w:sz w:val="25"/>
          <w:szCs w:val="25"/>
        </w:rPr>
        <w:t xml:space="preserve"> часть наказания по приговору мирового судьи судебного участка № </w:t>
      </w:r>
      <w:r w:rsidRPr="00E73297" w:rsidR="00920024">
        <w:rPr>
          <w:rFonts w:ascii="Times New Roman" w:hAnsi="Times New Roman" w:cs="Times New Roman"/>
          <w:sz w:val="25"/>
          <w:szCs w:val="25"/>
        </w:rPr>
        <w:t>5</w:t>
      </w:r>
      <w:r w:rsidRPr="00E73297">
        <w:rPr>
          <w:rFonts w:ascii="Times New Roman" w:hAnsi="Times New Roman" w:cs="Times New Roman"/>
          <w:sz w:val="25"/>
          <w:szCs w:val="25"/>
        </w:rPr>
        <w:t xml:space="preserve"> </w:t>
      </w:r>
      <w:r w:rsidRPr="00E73297">
        <w:rPr>
          <w:rFonts w:ascii="Times New Roman" w:hAnsi="Times New Roman" w:cs="Times New Roman"/>
          <w:sz w:val="25"/>
          <w:szCs w:val="25"/>
        </w:rPr>
        <w:t>Сургутского</w:t>
      </w:r>
      <w:r w:rsidRPr="00E73297">
        <w:rPr>
          <w:rFonts w:ascii="Times New Roman" w:hAnsi="Times New Roman" w:cs="Times New Roman"/>
          <w:sz w:val="25"/>
          <w:szCs w:val="25"/>
        </w:rPr>
        <w:t xml:space="preserve"> судебного района города окружного значения Сургута от </w:t>
      </w:r>
      <w:r w:rsidRPr="00E73297" w:rsidR="00920024">
        <w:rPr>
          <w:rFonts w:ascii="Times New Roman" w:hAnsi="Times New Roman" w:cs="Times New Roman"/>
          <w:sz w:val="25"/>
          <w:szCs w:val="25"/>
        </w:rPr>
        <w:t>18</w:t>
      </w:r>
      <w:r w:rsidRPr="00E73297">
        <w:rPr>
          <w:rFonts w:ascii="Times New Roman" w:hAnsi="Times New Roman" w:cs="Times New Roman"/>
          <w:sz w:val="25"/>
          <w:szCs w:val="25"/>
        </w:rPr>
        <w:t>.</w:t>
      </w:r>
      <w:r w:rsidRPr="00E73297" w:rsidR="00920024">
        <w:rPr>
          <w:rFonts w:ascii="Times New Roman" w:hAnsi="Times New Roman" w:cs="Times New Roman"/>
          <w:sz w:val="25"/>
          <w:szCs w:val="25"/>
        </w:rPr>
        <w:t>11</w:t>
      </w:r>
      <w:r w:rsidRPr="00E73297">
        <w:rPr>
          <w:rFonts w:ascii="Times New Roman" w:hAnsi="Times New Roman" w:cs="Times New Roman"/>
          <w:sz w:val="25"/>
          <w:szCs w:val="25"/>
        </w:rPr>
        <w:t xml:space="preserve">.2016 года, назначить </w:t>
      </w:r>
      <w:r w:rsidRPr="00E73297" w:rsidR="00920024">
        <w:rPr>
          <w:rFonts w:ascii="Times New Roman" w:eastAsia="Times New Roman" w:hAnsi="Times New Roman" w:cs="Times New Roman"/>
          <w:sz w:val="25"/>
          <w:szCs w:val="25"/>
        </w:rPr>
        <w:t>Щеголеву В.В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E73297">
        <w:rPr>
          <w:rFonts w:ascii="Times New Roman" w:hAnsi="Times New Roman" w:cs="Times New Roman"/>
          <w:sz w:val="25"/>
          <w:szCs w:val="25"/>
        </w:rPr>
        <w:t xml:space="preserve"> наказание в виде 1</w:t>
      </w:r>
      <w:r w:rsidRPr="00E73297" w:rsidR="00AA6841">
        <w:rPr>
          <w:rFonts w:ascii="Times New Roman" w:hAnsi="Times New Roman" w:cs="Times New Roman"/>
          <w:sz w:val="25"/>
          <w:szCs w:val="25"/>
        </w:rPr>
        <w:t xml:space="preserve"> (одного)</w:t>
      </w:r>
      <w:r w:rsidRPr="00E73297">
        <w:rPr>
          <w:rFonts w:ascii="Times New Roman" w:hAnsi="Times New Roman" w:cs="Times New Roman"/>
          <w:sz w:val="25"/>
          <w:szCs w:val="25"/>
        </w:rPr>
        <w:t xml:space="preserve"> года </w:t>
      </w:r>
      <w:r w:rsidRPr="00E73297" w:rsidR="00920024">
        <w:rPr>
          <w:rFonts w:ascii="Times New Roman" w:hAnsi="Times New Roman" w:cs="Times New Roman"/>
          <w:sz w:val="25"/>
          <w:szCs w:val="25"/>
        </w:rPr>
        <w:t>8</w:t>
      </w:r>
      <w:r w:rsidRPr="00E73297" w:rsidR="00AA6841">
        <w:rPr>
          <w:rFonts w:ascii="Times New Roman" w:hAnsi="Times New Roman" w:cs="Times New Roman"/>
          <w:sz w:val="25"/>
          <w:szCs w:val="25"/>
        </w:rPr>
        <w:t xml:space="preserve"> (</w:t>
      </w:r>
      <w:r w:rsidRPr="00E73297" w:rsidR="00920024">
        <w:rPr>
          <w:rFonts w:ascii="Times New Roman" w:hAnsi="Times New Roman" w:cs="Times New Roman"/>
          <w:sz w:val="25"/>
          <w:szCs w:val="25"/>
        </w:rPr>
        <w:t>восьми</w:t>
      </w:r>
      <w:r w:rsidRPr="00E73297" w:rsidR="00AA6841">
        <w:rPr>
          <w:rFonts w:ascii="Times New Roman" w:hAnsi="Times New Roman" w:cs="Times New Roman"/>
          <w:sz w:val="25"/>
          <w:szCs w:val="25"/>
        </w:rPr>
        <w:t>)</w:t>
      </w:r>
      <w:r w:rsidRPr="00E73297">
        <w:rPr>
          <w:rFonts w:ascii="Times New Roman" w:hAnsi="Times New Roman" w:cs="Times New Roman"/>
          <w:sz w:val="25"/>
          <w:szCs w:val="25"/>
        </w:rPr>
        <w:t xml:space="preserve"> месяц</w:t>
      </w:r>
      <w:r w:rsidRPr="00E73297" w:rsidR="00920024">
        <w:rPr>
          <w:rFonts w:ascii="Times New Roman" w:hAnsi="Times New Roman" w:cs="Times New Roman"/>
          <w:sz w:val="25"/>
          <w:szCs w:val="25"/>
        </w:rPr>
        <w:t>ев</w:t>
      </w:r>
      <w:r w:rsidRPr="00E73297">
        <w:rPr>
          <w:rFonts w:ascii="Times New Roman" w:hAnsi="Times New Roman" w:cs="Times New Roman"/>
          <w:sz w:val="25"/>
          <w:szCs w:val="25"/>
        </w:rPr>
        <w:t xml:space="preserve"> лишения свободы с отбыванием наказания в </w:t>
      </w:r>
      <w:r w:rsidRPr="00E73297" w:rsidR="003F6FF9">
        <w:rPr>
          <w:rFonts w:ascii="Times New Roman" w:hAnsi="Times New Roman" w:cs="Times New Roman"/>
          <w:sz w:val="25"/>
          <w:szCs w:val="25"/>
        </w:rPr>
        <w:t>колонии-поселении</w:t>
      </w:r>
      <w:r w:rsidRPr="00E73297">
        <w:rPr>
          <w:rFonts w:ascii="Times New Roman" w:hAnsi="Times New Roman" w:cs="Times New Roman"/>
          <w:sz w:val="25"/>
          <w:szCs w:val="25"/>
        </w:rPr>
        <w:t>.</w:t>
      </w:r>
    </w:p>
    <w:p w:rsidR="00920024" w:rsidRPr="00E73297" w:rsidP="00920024">
      <w:pPr>
        <w:shd w:val="clear" w:color="auto" w:fill="FFFFFF"/>
        <w:tabs>
          <w:tab w:val="left" w:pos="567"/>
          <w:tab w:val="left" w:pos="1020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73297">
        <w:rPr>
          <w:rFonts w:ascii="Times New Roman" w:hAnsi="Times New Roman" w:cs="Times New Roman"/>
          <w:sz w:val="25"/>
          <w:szCs w:val="25"/>
        </w:rPr>
        <w:t>Срок наказания исчислять со дня прибытия осужденного в колонию- поселения.</w:t>
      </w:r>
    </w:p>
    <w:p w:rsidR="00920024" w:rsidRPr="00E73297" w:rsidP="00920024">
      <w:pPr>
        <w:shd w:val="clear" w:color="auto" w:fill="FFFFFF"/>
        <w:tabs>
          <w:tab w:val="left" w:pos="567"/>
          <w:tab w:val="left" w:pos="1020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73297">
        <w:rPr>
          <w:rFonts w:ascii="Times New Roman" w:hAnsi="Times New Roman" w:cs="Times New Roman"/>
          <w:sz w:val="25"/>
          <w:szCs w:val="25"/>
        </w:rPr>
        <w:t xml:space="preserve">Обязать 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Щеголева В.В</w:t>
      </w:r>
      <w:r w:rsidRPr="00E73297">
        <w:rPr>
          <w:rFonts w:ascii="Times New Roman" w:hAnsi="Times New Roman" w:cs="Times New Roman"/>
          <w:sz w:val="25"/>
          <w:szCs w:val="25"/>
        </w:rPr>
        <w:t>. самостоятельно следовать к месту отбывания наказания после получения предписания о направлении к месту отбывания наказания в территориальном органе уголовно-исполнительной системы.</w:t>
      </w:r>
    </w:p>
    <w:p w:rsidR="00920024" w:rsidRPr="00E73297" w:rsidP="00920024">
      <w:pPr>
        <w:shd w:val="clear" w:color="auto" w:fill="FFFFFF"/>
        <w:tabs>
          <w:tab w:val="left" w:pos="567"/>
          <w:tab w:val="left" w:pos="1020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73297">
        <w:rPr>
          <w:rFonts w:ascii="Times New Roman" w:hAnsi="Times New Roman" w:cs="Times New Roman"/>
          <w:sz w:val="25"/>
          <w:szCs w:val="25"/>
        </w:rPr>
        <w:t xml:space="preserve">Зачесть 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Щеголеву В.В</w:t>
      </w:r>
      <w:r w:rsidRPr="00E73297">
        <w:rPr>
          <w:rFonts w:ascii="Times New Roman" w:hAnsi="Times New Roman" w:cs="Times New Roman"/>
          <w:sz w:val="25"/>
          <w:szCs w:val="25"/>
        </w:rPr>
        <w:t>. в срок лишения свободы время его следования в соответствии с предписанием к месту отбывания наказания из расчета 1 день за 1 день.</w:t>
      </w:r>
    </w:p>
    <w:p w:rsidR="00E4143F" w:rsidRPr="00E73297" w:rsidP="00E4143F">
      <w:pPr>
        <w:shd w:val="clear" w:color="auto" w:fill="FFFFFF"/>
        <w:tabs>
          <w:tab w:val="left" w:pos="567"/>
          <w:tab w:val="left" w:pos="1020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73297">
        <w:rPr>
          <w:rFonts w:ascii="Times New Roman" w:hAnsi="Times New Roman" w:cs="Times New Roman"/>
          <w:sz w:val="25"/>
          <w:szCs w:val="25"/>
        </w:rPr>
        <w:t xml:space="preserve">Меру пресечения </w:t>
      </w:r>
      <w:r w:rsidRPr="00E73297" w:rsidR="00920024">
        <w:rPr>
          <w:rFonts w:ascii="Times New Roman" w:eastAsia="Times New Roman" w:hAnsi="Times New Roman" w:cs="Times New Roman"/>
          <w:sz w:val="25"/>
          <w:szCs w:val="25"/>
        </w:rPr>
        <w:t>Щеголеву В.В</w:t>
      </w:r>
      <w:r w:rsidRPr="00E73297">
        <w:rPr>
          <w:rFonts w:ascii="Times New Roman" w:hAnsi="Times New Roman" w:cs="Times New Roman"/>
          <w:sz w:val="25"/>
          <w:szCs w:val="25"/>
        </w:rPr>
        <w:t>. до прибытия к месту отбывания наказания оставить без изменения в виде подписки о невыезде.</w:t>
      </w:r>
    </w:p>
    <w:p w:rsidR="00216B4B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Вещественно</w:t>
      </w:r>
      <w:r w:rsidRPr="00E73297" w:rsidR="003E18BE">
        <w:rPr>
          <w:rFonts w:ascii="Times New Roman" w:eastAsia="Times New Roman" w:hAnsi="Times New Roman" w:cs="Times New Roman"/>
          <w:sz w:val="25"/>
          <w:szCs w:val="25"/>
        </w:rPr>
        <w:t>е доказательств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E73297" w:rsidR="003E18BE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металлический табурет – уничтожить.</w:t>
      </w:r>
    </w:p>
    <w:p w:rsidR="00656BB6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Приговор может быть обжалован в апелляционном порядке в 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городской суд ХМАО-Югры в течение 10 (десяти) суток со дня его провозглашения через мирового судью судебного участка № </w:t>
      </w:r>
      <w:r w:rsidRPr="00E73297" w:rsidR="00C61194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2 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города окружного значения Сургута, с учётом положений ст.317 УПК РФ.</w:t>
      </w:r>
      <w:r w:rsidRPr="00E73297" w:rsidR="00985C4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3E18BE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инстанции.</w:t>
      </w:r>
    </w:p>
    <w:p w:rsidR="003E18BE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A09A0" w:rsidRPr="00E73297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18BE" w:rsidRPr="00E73297" w:rsidP="003E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3297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</w:t>
      </w:r>
      <w:r w:rsidRPr="00E73297" w:rsidR="00C61194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 w:rsidRPr="00E73297" w:rsidR="00985C4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73297" w:rsidR="00CA371F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Pr="00E73297" w:rsidR="00C61194">
        <w:rPr>
          <w:rFonts w:ascii="Times New Roman" w:eastAsia="Times New Roman" w:hAnsi="Times New Roman" w:cs="Times New Roman"/>
          <w:sz w:val="25"/>
          <w:szCs w:val="25"/>
        </w:rPr>
        <w:t xml:space="preserve">  Г.П.Думлер</w:t>
      </w:r>
    </w:p>
    <w:p w:rsidR="00CA371F" w:rsidRPr="00E73297" w:rsidP="00CA371F">
      <w:pPr>
        <w:pStyle w:val="NormalWeb"/>
        <w:spacing w:before="0" w:beforeAutospacing="0" w:after="0" w:afterAutospacing="0"/>
        <w:jc w:val="both"/>
        <w:rPr>
          <w:sz w:val="25"/>
          <w:szCs w:val="25"/>
        </w:rPr>
      </w:pPr>
    </w:p>
    <w:sectPr w:rsidSect="004B4CC5">
      <w:headerReference w:type="default" r:id="rId5"/>
      <w:pgSz w:w="11906" w:h="16838"/>
      <w:pgMar w:top="709" w:right="566" w:bottom="85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84651844"/>
      <w:docPartObj>
        <w:docPartGallery w:val="Page Numbers (Top of Page)"/>
        <w:docPartUnique/>
      </w:docPartObj>
    </w:sdtPr>
    <w:sdtContent>
      <w:p w:rsidR="007037C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297">
          <w:rPr>
            <w:noProof/>
          </w:rPr>
          <w:t>3</w:t>
        </w:r>
        <w:r>
          <w:fldChar w:fldCharType="end"/>
        </w:r>
      </w:p>
    </w:sdtContent>
  </w:sdt>
  <w:p w:rsidR="00703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BE42D4"/>
    <w:multiLevelType w:val="hybridMultilevel"/>
    <w:tmpl w:val="B734B7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BE"/>
    <w:rsid w:val="00004A74"/>
    <w:rsid w:val="00016615"/>
    <w:rsid w:val="0004565E"/>
    <w:rsid w:val="00080422"/>
    <w:rsid w:val="00091F7B"/>
    <w:rsid w:val="000C5885"/>
    <w:rsid w:val="000C7896"/>
    <w:rsid w:val="00111ED4"/>
    <w:rsid w:val="00117BE9"/>
    <w:rsid w:val="00154E31"/>
    <w:rsid w:val="00191C8F"/>
    <w:rsid w:val="001A09A0"/>
    <w:rsid w:val="001A384B"/>
    <w:rsid w:val="001C60C0"/>
    <w:rsid w:val="00216B4B"/>
    <w:rsid w:val="00220D75"/>
    <w:rsid w:val="002A619C"/>
    <w:rsid w:val="002B6529"/>
    <w:rsid w:val="002C7957"/>
    <w:rsid w:val="002D5504"/>
    <w:rsid w:val="002E4A67"/>
    <w:rsid w:val="002E7883"/>
    <w:rsid w:val="00323808"/>
    <w:rsid w:val="00385256"/>
    <w:rsid w:val="003C50F2"/>
    <w:rsid w:val="003E18BE"/>
    <w:rsid w:val="003F6FF9"/>
    <w:rsid w:val="00421E45"/>
    <w:rsid w:val="004318FE"/>
    <w:rsid w:val="0043649A"/>
    <w:rsid w:val="00440162"/>
    <w:rsid w:val="00442BC3"/>
    <w:rsid w:val="004828A6"/>
    <w:rsid w:val="0049366C"/>
    <w:rsid w:val="004B4CC5"/>
    <w:rsid w:val="004E02A6"/>
    <w:rsid w:val="004E4836"/>
    <w:rsid w:val="00503F31"/>
    <w:rsid w:val="005432C1"/>
    <w:rsid w:val="0054794B"/>
    <w:rsid w:val="00561D19"/>
    <w:rsid w:val="005B64E6"/>
    <w:rsid w:val="005C147E"/>
    <w:rsid w:val="005D04D9"/>
    <w:rsid w:val="005D6F04"/>
    <w:rsid w:val="00615255"/>
    <w:rsid w:val="00637D1F"/>
    <w:rsid w:val="00656BB6"/>
    <w:rsid w:val="0067065E"/>
    <w:rsid w:val="00674563"/>
    <w:rsid w:val="006972C9"/>
    <w:rsid w:val="006B73B5"/>
    <w:rsid w:val="006C1864"/>
    <w:rsid w:val="006C478B"/>
    <w:rsid w:val="006E17E7"/>
    <w:rsid w:val="007037C4"/>
    <w:rsid w:val="00741390"/>
    <w:rsid w:val="00766CD0"/>
    <w:rsid w:val="007967D0"/>
    <w:rsid w:val="007D50E2"/>
    <w:rsid w:val="007F63DA"/>
    <w:rsid w:val="00801AB3"/>
    <w:rsid w:val="00820BA4"/>
    <w:rsid w:val="00826C1F"/>
    <w:rsid w:val="008270C6"/>
    <w:rsid w:val="008310C1"/>
    <w:rsid w:val="00894565"/>
    <w:rsid w:val="008A1B7E"/>
    <w:rsid w:val="00905F8E"/>
    <w:rsid w:val="0091032C"/>
    <w:rsid w:val="00915F6B"/>
    <w:rsid w:val="00920024"/>
    <w:rsid w:val="00934533"/>
    <w:rsid w:val="00963C76"/>
    <w:rsid w:val="0097708F"/>
    <w:rsid w:val="00982218"/>
    <w:rsid w:val="00985C4A"/>
    <w:rsid w:val="00995E2F"/>
    <w:rsid w:val="009A0F2C"/>
    <w:rsid w:val="009D66AC"/>
    <w:rsid w:val="009E1865"/>
    <w:rsid w:val="00A20F80"/>
    <w:rsid w:val="00A317E4"/>
    <w:rsid w:val="00A555C8"/>
    <w:rsid w:val="00A650E4"/>
    <w:rsid w:val="00A7458F"/>
    <w:rsid w:val="00A7636D"/>
    <w:rsid w:val="00A9452C"/>
    <w:rsid w:val="00A96017"/>
    <w:rsid w:val="00A96FC9"/>
    <w:rsid w:val="00AA6841"/>
    <w:rsid w:val="00AB2E95"/>
    <w:rsid w:val="00AE3A3B"/>
    <w:rsid w:val="00B23297"/>
    <w:rsid w:val="00B56685"/>
    <w:rsid w:val="00B82912"/>
    <w:rsid w:val="00B9140D"/>
    <w:rsid w:val="00BA4F39"/>
    <w:rsid w:val="00BB40AF"/>
    <w:rsid w:val="00BF19FB"/>
    <w:rsid w:val="00BF599C"/>
    <w:rsid w:val="00BF6683"/>
    <w:rsid w:val="00C159C2"/>
    <w:rsid w:val="00C56669"/>
    <w:rsid w:val="00C61194"/>
    <w:rsid w:val="00C7178D"/>
    <w:rsid w:val="00C80EC5"/>
    <w:rsid w:val="00C83403"/>
    <w:rsid w:val="00CA371F"/>
    <w:rsid w:val="00CD3397"/>
    <w:rsid w:val="00CE29AC"/>
    <w:rsid w:val="00D11ED0"/>
    <w:rsid w:val="00D548DB"/>
    <w:rsid w:val="00D6184F"/>
    <w:rsid w:val="00D73E79"/>
    <w:rsid w:val="00DB5D5E"/>
    <w:rsid w:val="00E4143F"/>
    <w:rsid w:val="00E73297"/>
    <w:rsid w:val="00E946CB"/>
    <w:rsid w:val="00E976F5"/>
    <w:rsid w:val="00EA608F"/>
    <w:rsid w:val="00EC6DAD"/>
    <w:rsid w:val="00EE5476"/>
    <w:rsid w:val="00F001C8"/>
    <w:rsid w:val="00F42057"/>
    <w:rsid w:val="00F46078"/>
    <w:rsid w:val="00F706D4"/>
    <w:rsid w:val="00FC1D66"/>
    <w:rsid w:val="00FD4887"/>
    <w:rsid w:val="00FF4F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B6C67D-4D47-4F06-99F7-C3864E5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E18BE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3E18BE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56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61D19"/>
    <w:rPr>
      <w:rFonts w:ascii="Segoe UI" w:hAnsi="Segoe UI" w:cs="Segoe UI"/>
      <w:sz w:val="18"/>
      <w:szCs w:val="18"/>
    </w:rPr>
  </w:style>
  <w:style w:type="character" w:customStyle="1" w:styleId="a1">
    <w:name w:val="Гипертекстовая ссылка"/>
    <w:basedOn w:val="DefaultParagraphFont"/>
    <w:uiPriority w:val="99"/>
    <w:rsid w:val="00385256"/>
    <w:rPr>
      <w:color w:val="106BBE"/>
    </w:rPr>
  </w:style>
  <w:style w:type="paragraph" w:styleId="ListParagraph">
    <w:name w:val="List Paragraph"/>
    <w:basedOn w:val="Normal"/>
    <w:uiPriority w:val="34"/>
    <w:qFormat/>
    <w:rsid w:val="00615255"/>
    <w:pPr>
      <w:ind w:left="720"/>
      <w:contextualSpacing/>
    </w:pPr>
  </w:style>
  <w:style w:type="paragraph" w:styleId="BodyTextIndent2">
    <w:name w:val="Body Text Indent 2"/>
    <w:basedOn w:val="Normal"/>
    <w:link w:val="2"/>
    <w:rsid w:val="002C79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sid w:val="002C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iPriority w:val="99"/>
    <w:unhideWhenUsed/>
    <w:rsid w:val="002C7957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2C7957"/>
  </w:style>
  <w:style w:type="paragraph" w:styleId="NormalWeb">
    <w:name w:val="Normal (Web)"/>
    <w:basedOn w:val="Normal"/>
    <w:uiPriority w:val="99"/>
    <w:unhideWhenUsed/>
    <w:rsid w:val="00CA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F795-9661-42BC-952D-89B791AD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