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7DF" w:rsidRPr="00FB37DF" w:rsidP="00FB37DF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FB37DF">
        <w:rPr>
          <w:sz w:val="28"/>
          <w:szCs w:val="28"/>
        </w:rPr>
        <w:t>Дело №2-3315</w:t>
      </w:r>
      <w:r>
        <w:rPr>
          <w:sz w:val="28"/>
          <w:szCs w:val="28"/>
        </w:rPr>
        <w:t>-</w:t>
      </w:r>
      <w:r w:rsidRPr="00FB37DF">
        <w:rPr>
          <w:sz w:val="28"/>
          <w:szCs w:val="28"/>
        </w:rPr>
        <w:t>2202/2025</w:t>
      </w:r>
    </w:p>
    <w:p w:rsidR="00FB37DF" w:rsidRPr="00FB37DF" w:rsidP="00FB37DF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FB37DF">
        <w:rPr>
          <w:sz w:val="28"/>
          <w:szCs w:val="28"/>
        </w:rPr>
        <w:t xml:space="preserve"> 86MS0053-01-2025-005861-85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7DF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FB37DF">
        <w:rPr>
          <w:sz w:val="28"/>
          <w:szCs w:val="28"/>
        </w:rPr>
        <w:t>3315</w:t>
      </w:r>
      <w:r>
        <w:rPr>
          <w:sz w:val="28"/>
          <w:szCs w:val="28"/>
        </w:rPr>
        <w:t>-220</w:t>
      </w:r>
      <w:r w:rsidR="00FB37DF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FB37DF">
        <w:rPr>
          <w:sz w:val="28"/>
          <w:szCs w:val="28"/>
        </w:rPr>
        <w:t xml:space="preserve">публичного акционерного общества Страховая компания «Росгосстрах» к Эргашеву Асилбеку Худайберди </w:t>
      </w:r>
      <w:r w:rsidR="00FA4613">
        <w:rPr>
          <w:sz w:val="28"/>
          <w:szCs w:val="28"/>
        </w:rPr>
        <w:t>у</w:t>
      </w:r>
      <w:r w:rsidR="00FB37DF">
        <w:rPr>
          <w:sz w:val="28"/>
          <w:szCs w:val="28"/>
        </w:rPr>
        <w:t>глы о возмещении ущерба в порядке регресса,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FB37DF">
        <w:rPr>
          <w:sz w:val="28"/>
          <w:szCs w:val="28"/>
        </w:rPr>
        <w:t xml:space="preserve">публичного акционерного общества Страховая компания «Росгосстрах» к Эргашеву Асилбеку Худайберди </w:t>
      </w:r>
      <w:r w:rsidR="00FA4613">
        <w:rPr>
          <w:sz w:val="28"/>
          <w:szCs w:val="28"/>
        </w:rPr>
        <w:t>у</w:t>
      </w:r>
      <w:r w:rsidR="00FB37DF">
        <w:rPr>
          <w:sz w:val="28"/>
          <w:szCs w:val="28"/>
        </w:rPr>
        <w:t xml:space="preserve">глы о возмещении ущерба в порядке регресса </w:t>
      </w:r>
      <w:r>
        <w:rPr>
          <w:sz w:val="28"/>
          <w:szCs w:val="28"/>
        </w:rPr>
        <w:t>удовлетворить.</w:t>
      </w:r>
    </w:p>
    <w:p w:rsidR="00FB37DF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Эргашева Асилбека </w:t>
      </w:r>
      <w:r>
        <w:rPr>
          <w:sz w:val="28"/>
          <w:szCs w:val="28"/>
        </w:rPr>
        <w:t>Худайберди</w:t>
      </w:r>
      <w:r>
        <w:rPr>
          <w:sz w:val="28"/>
          <w:szCs w:val="28"/>
        </w:rPr>
        <w:t xml:space="preserve"> углы (паспорт *</w:t>
      </w:r>
      <w:r>
        <w:rPr>
          <w:sz w:val="28"/>
          <w:szCs w:val="28"/>
        </w:rPr>
        <w:t>) в пользу публичного акционерного общества Страховая компания «Росгосстрах» (ИНН 7707067683) ущерб в порядке регресса в размере 11 000 рублей, расходы по уплате гос</w:t>
      </w:r>
      <w:r>
        <w:rPr>
          <w:sz w:val="28"/>
          <w:szCs w:val="28"/>
        </w:rPr>
        <w:t>ударственной пошлины в размере 4 000 рублей, всего взыскать 15 000 (пятнадцать тысяч) рублей.</w:t>
      </w:r>
    </w:p>
    <w:p w:rsidR="00FB37DF" w:rsidP="00FB37D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Взыскивать с Эргашева Асилбека Худайберди углы (паспорт *</w:t>
      </w:r>
      <w:r>
        <w:rPr>
          <w:sz w:val="28"/>
          <w:szCs w:val="28"/>
        </w:rPr>
        <w:t>) в пользу публичного акционер</w:t>
      </w:r>
      <w:r>
        <w:rPr>
          <w:sz w:val="28"/>
          <w:szCs w:val="28"/>
        </w:rPr>
        <w:t>ного общества Страховая компания «Росгосстрах» (ИНН 7707067683) проценты за пользование чужими денежными средствами,</w:t>
      </w:r>
      <w:r w:rsidRPr="00FB37DF">
        <w:rPr>
          <w:sz w:val="28"/>
          <w:szCs w:val="28"/>
        </w:rPr>
        <w:t xml:space="preserve"> начисленных на сумму выплаченного в порядке регресса страхового возмещения в размере </w:t>
      </w:r>
      <w:r w:rsidR="00FA4613">
        <w:rPr>
          <w:sz w:val="28"/>
          <w:szCs w:val="28"/>
        </w:rPr>
        <w:t>11 000</w:t>
      </w:r>
      <w:r w:rsidRPr="00FB37DF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с момента вступления решения суда в зак</w:t>
      </w:r>
      <w:r>
        <w:rPr>
          <w:sz w:val="28"/>
          <w:szCs w:val="28"/>
        </w:rPr>
        <w:t>онную силу по дату фактического исполнения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нном порядке в Няганский городской суд Ханты-Мансийского автономного округа – Югры через мирового судью судебного участка № </w:t>
      </w:r>
      <w:r w:rsidR="00FA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E9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2702C4"/>
    <w:rsid w:val="002766AD"/>
    <w:rsid w:val="00294F15"/>
    <w:rsid w:val="00301EFA"/>
    <w:rsid w:val="00371B3C"/>
    <w:rsid w:val="00382F05"/>
    <w:rsid w:val="003905C9"/>
    <w:rsid w:val="004020C9"/>
    <w:rsid w:val="004555F4"/>
    <w:rsid w:val="00465D5E"/>
    <w:rsid w:val="00486968"/>
    <w:rsid w:val="00616E09"/>
    <w:rsid w:val="00625323"/>
    <w:rsid w:val="00713412"/>
    <w:rsid w:val="00714DAA"/>
    <w:rsid w:val="00790B2A"/>
    <w:rsid w:val="0082424A"/>
    <w:rsid w:val="008E2B2D"/>
    <w:rsid w:val="00954D8C"/>
    <w:rsid w:val="00A86DB6"/>
    <w:rsid w:val="00AB2831"/>
    <w:rsid w:val="00AB6630"/>
    <w:rsid w:val="00AD5646"/>
    <w:rsid w:val="00B01DB6"/>
    <w:rsid w:val="00C00F48"/>
    <w:rsid w:val="00CD4864"/>
    <w:rsid w:val="00D33FD8"/>
    <w:rsid w:val="00E110BC"/>
    <w:rsid w:val="00E8697B"/>
    <w:rsid w:val="00E91ED4"/>
    <w:rsid w:val="00EF4B8C"/>
    <w:rsid w:val="00F03CE4"/>
    <w:rsid w:val="00F04134"/>
    <w:rsid w:val="00FA4613"/>
    <w:rsid w:val="00FB37DF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