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92B" w:rsidP="0070692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70692B" w:rsidP="0070692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70692B" w:rsidP="0070692B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70692B" w:rsidP="0070692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28 декабря 2024 года</w:t>
      </w:r>
    </w:p>
    <w:p w:rsidR="0070692B" w:rsidP="0070692B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70692B" w:rsidP="0070692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70692B" w:rsidP="0070692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№2-2960-2802/2024 по иску </w:t>
      </w:r>
      <w:r>
        <w:rPr>
          <w:sz w:val="24"/>
          <w:szCs w:val="24"/>
        </w:rPr>
        <w:t xml:space="preserve">Департамента административного обеспечения ХМАО – Югры к Копылову </w:t>
      </w:r>
      <w:r w:rsidR="006E1E95">
        <w:rPr>
          <w:sz w:val="24"/>
          <w:szCs w:val="24"/>
        </w:rPr>
        <w:t>**</w:t>
      </w:r>
      <w:r w:rsidR="006E1E95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70692B" w:rsidP="0070692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70692B" w:rsidP="0070692B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70692B" w:rsidP="0070692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Департамента административного обеспечения ХМАО – Югры к Копылову </w:t>
      </w:r>
      <w:r w:rsidR="006E1E95">
        <w:rPr>
          <w:sz w:val="24"/>
          <w:szCs w:val="24"/>
        </w:rPr>
        <w:t>***</w:t>
      </w:r>
      <w:r>
        <w:rPr>
          <w:sz w:val="24"/>
          <w:szCs w:val="24"/>
        </w:rPr>
        <w:t xml:space="preserve"> о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70692B" w:rsidP="0070692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Копылова </w:t>
      </w:r>
      <w:r w:rsidR="006E1E95">
        <w:rPr>
          <w:sz w:val="24"/>
          <w:szCs w:val="24"/>
        </w:rPr>
        <w:t>***</w:t>
      </w:r>
      <w:r>
        <w:rPr>
          <w:sz w:val="24"/>
          <w:szCs w:val="24"/>
        </w:rPr>
        <w:t xml:space="preserve"> (паспорт </w:t>
      </w:r>
      <w:r w:rsidR="006E1E95">
        <w:rPr>
          <w:sz w:val="24"/>
          <w:szCs w:val="24"/>
        </w:rPr>
        <w:t>**</w:t>
      </w:r>
      <w:r w:rsidR="006E1E95">
        <w:rPr>
          <w:sz w:val="24"/>
          <w:szCs w:val="24"/>
        </w:rPr>
        <w:t xml:space="preserve">* 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Департамента административного обеспечения ХМАО – Югры 2702,25</w:t>
      </w:r>
      <w:r>
        <w:rPr>
          <w:rStyle w:val="10"/>
          <w:sz w:val="24"/>
          <w:szCs w:val="24"/>
        </w:rPr>
        <w:t xml:space="preserve"> руб. – в счет задолженности по договору найма жилого помещения.</w:t>
      </w:r>
    </w:p>
    <w:p w:rsidR="0070692B" w:rsidP="0070692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Взыскать с </w:t>
      </w:r>
      <w:r w:rsidRPr="0070692B">
        <w:rPr>
          <w:rFonts w:ascii="Times New Roman" w:hAnsi="Times New Roman"/>
          <w:sz w:val="24"/>
          <w:szCs w:val="24"/>
        </w:rPr>
        <w:t xml:space="preserve">Копылова </w:t>
      </w:r>
      <w:r w:rsidR="006E1E95">
        <w:rPr>
          <w:rFonts w:ascii="Times New Roman" w:hAnsi="Times New Roman"/>
          <w:sz w:val="24"/>
          <w:szCs w:val="24"/>
        </w:rPr>
        <w:t>**</w:t>
      </w:r>
      <w:r w:rsidR="006E1E95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Cs/>
          <w:sz w:val="24"/>
          <w:szCs w:val="24"/>
        </w:rPr>
        <w:t xml:space="preserve"> государственную</w:t>
      </w:r>
      <w:r>
        <w:rPr>
          <w:rFonts w:ascii="Times New Roman" w:hAnsi="Times New Roman"/>
          <w:bCs/>
          <w:sz w:val="24"/>
          <w:szCs w:val="24"/>
        </w:rPr>
        <w:t xml:space="preserve"> пошлину в размере 4000 рублей.</w:t>
      </w:r>
    </w:p>
    <w:p w:rsidR="0070692B" w:rsidP="0070692B">
      <w:pPr>
        <w:pStyle w:val="1"/>
        <w:widowControl/>
        <w:ind w:firstLine="567"/>
        <w:jc w:val="both"/>
        <w:rPr>
          <w:rStyle w:val="10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70692B" w:rsidP="0070692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70692B" w:rsidP="0070692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70692B" w:rsidP="0070692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70692B" w:rsidP="0070692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70692B" w:rsidP="0070692B">
      <w:pPr>
        <w:pStyle w:val="1"/>
        <w:jc w:val="both"/>
        <w:rPr>
          <w:rStyle w:val="10"/>
          <w:sz w:val="24"/>
          <w:szCs w:val="24"/>
        </w:rPr>
      </w:pPr>
    </w:p>
    <w:p w:rsidR="0070692B" w:rsidP="0070692B">
      <w:pPr>
        <w:pStyle w:val="1"/>
        <w:jc w:val="both"/>
        <w:rPr>
          <w:rStyle w:val="10"/>
          <w:sz w:val="24"/>
          <w:szCs w:val="24"/>
        </w:rPr>
      </w:pPr>
    </w:p>
    <w:p w:rsidR="0070692B" w:rsidP="0070692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70692B" w:rsidP="0070692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70692B" w:rsidP="0070692B">
      <w:pPr>
        <w:pStyle w:val="1"/>
        <w:jc w:val="both"/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70692B" w:rsidP="0070692B"/>
    <w:p w:rsidR="00DE63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86"/>
    <w:rsid w:val="00332B86"/>
    <w:rsid w:val="006E1E95"/>
    <w:rsid w:val="0070692B"/>
    <w:rsid w:val="00DE6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50C96B-EC49-487A-86A7-4305289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7069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70692B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70692B"/>
  </w:style>
  <w:style w:type="paragraph" w:styleId="BalloonText">
    <w:name w:val="Balloon Text"/>
    <w:basedOn w:val="Normal"/>
    <w:link w:val="a"/>
    <w:uiPriority w:val="99"/>
    <w:semiHidden/>
    <w:unhideWhenUsed/>
    <w:rsid w:val="0070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