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РЕШЕНИЕ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Именем Российской Федерации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(Резолютивная часть)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6"/>
          <w:szCs w:val="26"/>
        </w:rPr>
      </w:pP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14</w:t>
      </w:r>
      <w:r w:rsidRPr="00D92C8F" w:rsidR="00C32359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D92C8F" w:rsidR="00C32359">
        <w:rPr>
          <w:sz w:val="26"/>
          <w:szCs w:val="26"/>
        </w:rPr>
        <w:t xml:space="preserve"> 2025</w:t>
      </w:r>
      <w:r w:rsidRPr="00D92C8F">
        <w:rPr>
          <w:sz w:val="26"/>
          <w:szCs w:val="26"/>
        </w:rPr>
        <w:t xml:space="preserve"> года   </w:t>
      </w:r>
      <w:r>
        <w:rPr>
          <w:sz w:val="26"/>
          <w:szCs w:val="26"/>
        </w:rPr>
        <w:t xml:space="preserve"> </w:t>
      </w:r>
      <w:r w:rsidRPr="00D92C8F">
        <w:rPr>
          <w:sz w:val="26"/>
          <w:szCs w:val="26"/>
        </w:rPr>
        <w:t xml:space="preserve">               </w:t>
      </w:r>
      <w:r w:rsidR="00D92C8F">
        <w:rPr>
          <w:sz w:val="26"/>
          <w:szCs w:val="26"/>
        </w:rPr>
        <w:t xml:space="preserve">           </w:t>
      </w:r>
      <w:r w:rsidRPr="00D92C8F">
        <w:rPr>
          <w:sz w:val="26"/>
          <w:szCs w:val="26"/>
        </w:rPr>
        <w:t xml:space="preserve">                                             город Когалым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 xml:space="preserve">Мировой судья судебного участка №2 Когалымского судебного района Ханты-Мансийского </w:t>
      </w:r>
      <w:r w:rsidRPr="00D92C8F">
        <w:rPr>
          <w:sz w:val="26"/>
          <w:szCs w:val="26"/>
        </w:rPr>
        <w:t>автономного округа – Югры Красников С.С.,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при секретаре судебного заседания Сагайдак О.А.,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 xml:space="preserve">рассмотрев в </w:t>
      </w:r>
      <w:r w:rsidR="00B21B36">
        <w:rPr>
          <w:sz w:val="26"/>
          <w:szCs w:val="26"/>
        </w:rPr>
        <w:t xml:space="preserve">предварительном </w:t>
      </w:r>
      <w:r w:rsidRPr="00D92C8F">
        <w:rPr>
          <w:sz w:val="26"/>
          <w:szCs w:val="26"/>
        </w:rPr>
        <w:t>судебном заседании гражданское дело №</w:t>
      </w:r>
      <w:r w:rsidRPr="00D92C8F" w:rsidR="00C32359">
        <w:rPr>
          <w:sz w:val="26"/>
          <w:szCs w:val="26"/>
        </w:rPr>
        <w:t>2-</w:t>
      </w:r>
      <w:r w:rsidR="00B21B36">
        <w:rPr>
          <w:sz w:val="26"/>
          <w:szCs w:val="26"/>
        </w:rPr>
        <w:t>1407-</w:t>
      </w:r>
      <w:r w:rsidRPr="00D92C8F" w:rsidR="00C32359">
        <w:rPr>
          <w:sz w:val="26"/>
          <w:szCs w:val="26"/>
        </w:rPr>
        <w:t>1702/2025</w:t>
      </w:r>
      <w:r w:rsidRPr="00D92C8F">
        <w:rPr>
          <w:sz w:val="26"/>
          <w:szCs w:val="26"/>
        </w:rPr>
        <w:t xml:space="preserve"> по иску </w:t>
      </w:r>
      <w:r w:rsidR="00B21B36">
        <w:rPr>
          <w:sz w:val="26"/>
          <w:szCs w:val="26"/>
        </w:rPr>
        <w:t>ООО МКК «Русинтерфин</w:t>
      </w:r>
      <w:r w:rsidR="000E4A34">
        <w:rPr>
          <w:sz w:val="26"/>
          <w:szCs w:val="26"/>
        </w:rPr>
        <w:t>а</w:t>
      </w:r>
      <w:r w:rsidR="00B21B36">
        <w:rPr>
          <w:sz w:val="26"/>
          <w:szCs w:val="26"/>
        </w:rPr>
        <w:t xml:space="preserve">нс» к Зайналовой Анастасии Андреевне </w:t>
      </w:r>
      <w:r w:rsidRPr="00D92C8F">
        <w:rPr>
          <w:sz w:val="26"/>
          <w:szCs w:val="26"/>
        </w:rPr>
        <w:t>о взыскании задо</w:t>
      </w:r>
      <w:r w:rsidRPr="00D92C8F">
        <w:rPr>
          <w:sz w:val="26"/>
          <w:szCs w:val="26"/>
        </w:rPr>
        <w:t>лженности по договору займа, судебных расходов,</w:t>
      </w:r>
    </w:p>
    <w:p w:rsidR="005E3DB2" w:rsidRPr="00D92C8F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руководствуясь статьями 98,</w:t>
      </w:r>
      <w:r w:rsidR="00B21B36">
        <w:rPr>
          <w:sz w:val="26"/>
          <w:szCs w:val="26"/>
        </w:rPr>
        <w:t xml:space="preserve"> 152,</w:t>
      </w:r>
      <w:r w:rsidRPr="00D92C8F">
        <w:rPr>
          <w:sz w:val="26"/>
          <w:szCs w:val="26"/>
        </w:rPr>
        <w:t xml:space="preserve"> 194-199 Гражданского процессуального кодекса Российской Федерации, мировой судья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</w:p>
    <w:p w:rsidR="005E3DB2" w:rsidRPr="00D92C8F" w:rsidP="005E3DB2">
      <w:pPr>
        <w:ind w:firstLine="709"/>
        <w:jc w:val="center"/>
        <w:rPr>
          <w:bCs/>
          <w:sz w:val="26"/>
          <w:szCs w:val="26"/>
        </w:rPr>
      </w:pPr>
      <w:r w:rsidRPr="00D92C8F">
        <w:rPr>
          <w:bCs/>
          <w:sz w:val="26"/>
          <w:szCs w:val="26"/>
        </w:rPr>
        <w:t>РЕШИЛ:</w:t>
      </w:r>
    </w:p>
    <w:p w:rsidR="005E3DB2" w:rsidRPr="00D92C8F" w:rsidP="005E3DB2">
      <w:pPr>
        <w:ind w:firstLine="709"/>
        <w:jc w:val="center"/>
        <w:rPr>
          <w:bCs/>
          <w:sz w:val="26"/>
          <w:szCs w:val="26"/>
        </w:rPr>
      </w:pP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в удовлетворении исковы</w:t>
      </w:r>
      <w:r w:rsidR="00EA35ED">
        <w:rPr>
          <w:sz w:val="26"/>
          <w:szCs w:val="26"/>
        </w:rPr>
        <w:t>х</w:t>
      </w:r>
      <w:r w:rsidRPr="00D92C8F">
        <w:rPr>
          <w:sz w:val="26"/>
          <w:szCs w:val="26"/>
        </w:rPr>
        <w:t xml:space="preserve"> требовани</w:t>
      </w:r>
      <w:r w:rsidR="00EA35ED">
        <w:rPr>
          <w:sz w:val="26"/>
          <w:szCs w:val="26"/>
        </w:rPr>
        <w:t>й</w:t>
      </w:r>
      <w:r w:rsidRPr="00D92C8F">
        <w:rPr>
          <w:sz w:val="26"/>
          <w:szCs w:val="26"/>
        </w:rPr>
        <w:t xml:space="preserve"> </w:t>
      </w:r>
      <w:r w:rsidR="00B21B36">
        <w:rPr>
          <w:sz w:val="26"/>
          <w:szCs w:val="26"/>
        </w:rPr>
        <w:t>ООО МКК «Русинтерфин</w:t>
      </w:r>
      <w:r w:rsidR="000E4A34">
        <w:rPr>
          <w:sz w:val="26"/>
          <w:szCs w:val="26"/>
        </w:rPr>
        <w:t>а</w:t>
      </w:r>
      <w:r w:rsidR="00B21B36">
        <w:rPr>
          <w:sz w:val="26"/>
          <w:szCs w:val="26"/>
        </w:rPr>
        <w:t xml:space="preserve">нс» к Зайналовой Анастасии Андреевне </w:t>
      </w:r>
      <w:r w:rsidRPr="00D92C8F" w:rsidR="00B21B36">
        <w:rPr>
          <w:sz w:val="26"/>
          <w:szCs w:val="26"/>
        </w:rPr>
        <w:t xml:space="preserve">о взыскании задолженности по договору займа </w:t>
      </w:r>
      <w:r w:rsidR="00B21B36">
        <w:rPr>
          <w:sz w:val="26"/>
          <w:szCs w:val="26"/>
        </w:rPr>
        <w:t>№637923</w:t>
      </w:r>
      <w:r w:rsidRPr="00D92C8F">
        <w:rPr>
          <w:sz w:val="26"/>
          <w:szCs w:val="26"/>
        </w:rPr>
        <w:t xml:space="preserve"> от </w:t>
      </w:r>
      <w:r w:rsidR="00B21B36">
        <w:rPr>
          <w:sz w:val="26"/>
          <w:szCs w:val="26"/>
        </w:rPr>
        <w:t>13</w:t>
      </w:r>
      <w:r w:rsidRPr="00D92C8F">
        <w:rPr>
          <w:sz w:val="26"/>
          <w:szCs w:val="26"/>
        </w:rPr>
        <w:t>.</w:t>
      </w:r>
      <w:r w:rsidR="00B21B36">
        <w:rPr>
          <w:sz w:val="26"/>
          <w:szCs w:val="26"/>
        </w:rPr>
        <w:t>10</w:t>
      </w:r>
      <w:r w:rsidRPr="00D92C8F">
        <w:rPr>
          <w:sz w:val="26"/>
          <w:szCs w:val="26"/>
        </w:rPr>
        <w:t>.</w:t>
      </w:r>
      <w:r w:rsidR="00B21B36">
        <w:rPr>
          <w:sz w:val="26"/>
          <w:szCs w:val="26"/>
        </w:rPr>
        <w:t>2016</w:t>
      </w:r>
      <w:r w:rsidRPr="00D92C8F">
        <w:rPr>
          <w:sz w:val="26"/>
          <w:szCs w:val="26"/>
        </w:rPr>
        <w:t xml:space="preserve"> в размере </w:t>
      </w:r>
      <w:r w:rsidR="00B21B36">
        <w:rPr>
          <w:sz w:val="26"/>
          <w:szCs w:val="26"/>
        </w:rPr>
        <w:t>30</w:t>
      </w:r>
      <w:r w:rsidRPr="00D92C8F">
        <w:rPr>
          <w:sz w:val="26"/>
          <w:szCs w:val="26"/>
        </w:rPr>
        <w:t> </w:t>
      </w:r>
      <w:r w:rsidR="00B21B36">
        <w:rPr>
          <w:sz w:val="26"/>
          <w:szCs w:val="26"/>
        </w:rPr>
        <w:t>105</w:t>
      </w:r>
      <w:r w:rsidRPr="00D92C8F">
        <w:rPr>
          <w:sz w:val="26"/>
          <w:szCs w:val="26"/>
        </w:rPr>
        <w:t xml:space="preserve"> рубл</w:t>
      </w:r>
      <w:r w:rsidR="00B21B36">
        <w:rPr>
          <w:sz w:val="26"/>
          <w:szCs w:val="26"/>
        </w:rPr>
        <w:t>ей</w:t>
      </w:r>
      <w:r w:rsidRPr="00D92C8F">
        <w:rPr>
          <w:sz w:val="26"/>
          <w:szCs w:val="26"/>
        </w:rPr>
        <w:t xml:space="preserve"> </w:t>
      </w:r>
      <w:r w:rsidR="00B21B36">
        <w:rPr>
          <w:sz w:val="26"/>
          <w:szCs w:val="26"/>
        </w:rPr>
        <w:t>00</w:t>
      </w:r>
      <w:r w:rsidRPr="00D92C8F">
        <w:rPr>
          <w:sz w:val="26"/>
          <w:szCs w:val="26"/>
        </w:rPr>
        <w:t xml:space="preserve"> копе</w:t>
      </w:r>
      <w:r w:rsidRPr="00D92C8F" w:rsidR="00D92C8F">
        <w:rPr>
          <w:sz w:val="26"/>
          <w:szCs w:val="26"/>
        </w:rPr>
        <w:t>е</w:t>
      </w:r>
      <w:r w:rsidRPr="00D92C8F">
        <w:rPr>
          <w:sz w:val="26"/>
          <w:szCs w:val="26"/>
        </w:rPr>
        <w:t>к, судебны</w:t>
      </w:r>
      <w:r w:rsidR="00EA35ED">
        <w:rPr>
          <w:sz w:val="26"/>
          <w:szCs w:val="26"/>
        </w:rPr>
        <w:t>х</w:t>
      </w:r>
      <w:r w:rsidRPr="00D92C8F">
        <w:rPr>
          <w:sz w:val="26"/>
          <w:szCs w:val="26"/>
        </w:rPr>
        <w:t xml:space="preserve"> расход</w:t>
      </w:r>
      <w:r w:rsidR="00EA35ED">
        <w:rPr>
          <w:sz w:val="26"/>
          <w:szCs w:val="26"/>
        </w:rPr>
        <w:t xml:space="preserve">ов по уплате </w:t>
      </w:r>
      <w:r w:rsidRPr="00D92C8F">
        <w:rPr>
          <w:sz w:val="26"/>
          <w:szCs w:val="26"/>
        </w:rPr>
        <w:t>государственной пошлины в размере 4</w:t>
      </w:r>
      <w:r w:rsidR="00EA35ED">
        <w:rPr>
          <w:sz w:val="26"/>
          <w:szCs w:val="26"/>
        </w:rPr>
        <w:t> </w:t>
      </w:r>
      <w:r w:rsidRPr="00D92C8F">
        <w:rPr>
          <w:sz w:val="26"/>
          <w:szCs w:val="26"/>
        </w:rPr>
        <w:t>000</w:t>
      </w:r>
      <w:r w:rsidR="00EA35ED">
        <w:rPr>
          <w:sz w:val="26"/>
          <w:szCs w:val="26"/>
        </w:rPr>
        <w:t xml:space="preserve"> </w:t>
      </w:r>
      <w:r w:rsidRPr="00D92C8F">
        <w:rPr>
          <w:sz w:val="26"/>
          <w:szCs w:val="26"/>
        </w:rPr>
        <w:t xml:space="preserve">рублей 00 копеек, всего </w:t>
      </w:r>
      <w:r w:rsidR="00B21B36">
        <w:rPr>
          <w:sz w:val="26"/>
          <w:szCs w:val="26"/>
        </w:rPr>
        <w:t>34</w:t>
      </w:r>
      <w:r w:rsidRPr="00D92C8F">
        <w:rPr>
          <w:sz w:val="26"/>
          <w:szCs w:val="26"/>
        </w:rPr>
        <w:t> </w:t>
      </w:r>
      <w:r w:rsidR="00B21B36">
        <w:rPr>
          <w:sz w:val="26"/>
          <w:szCs w:val="26"/>
        </w:rPr>
        <w:t>105</w:t>
      </w:r>
      <w:r w:rsidRPr="00D92C8F">
        <w:rPr>
          <w:sz w:val="26"/>
          <w:szCs w:val="26"/>
        </w:rPr>
        <w:t xml:space="preserve"> (</w:t>
      </w:r>
      <w:r w:rsidR="00B21B36">
        <w:rPr>
          <w:sz w:val="26"/>
          <w:szCs w:val="26"/>
        </w:rPr>
        <w:t>тридцать четыре тысячи сто пять</w:t>
      </w:r>
      <w:r w:rsidRPr="00D92C8F">
        <w:rPr>
          <w:sz w:val="26"/>
          <w:szCs w:val="26"/>
        </w:rPr>
        <w:t>) рубл</w:t>
      </w:r>
      <w:r w:rsidR="00B21B36">
        <w:rPr>
          <w:sz w:val="26"/>
          <w:szCs w:val="26"/>
        </w:rPr>
        <w:t>ей</w:t>
      </w:r>
      <w:r w:rsidRPr="00D92C8F">
        <w:rPr>
          <w:sz w:val="26"/>
          <w:szCs w:val="26"/>
        </w:rPr>
        <w:t xml:space="preserve"> </w:t>
      </w:r>
      <w:r w:rsidR="00B21B36">
        <w:rPr>
          <w:sz w:val="26"/>
          <w:szCs w:val="26"/>
        </w:rPr>
        <w:t>00</w:t>
      </w:r>
      <w:r w:rsidRPr="00D92C8F">
        <w:rPr>
          <w:sz w:val="26"/>
          <w:szCs w:val="26"/>
        </w:rPr>
        <w:t xml:space="preserve"> копе</w:t>
      </w:r>
      <w:r w:rsidRPr="00D92C8F" w:rsidR="00D92C8F">
        <w:rPr>
          <w:sz w:val="26"/>
          <w:szCs w:val="26"/>
        </w:rPr>
        <w:t>е</w:t>
      </w:r>
      <w:r w:rsidRPr="00D92C8F">
        <w:rPr>
          <w:sz w:val="26"/>
          <w:szCs w:val="26"/>
        </w:rPr>
        <w:t>к – отказать в связи с истечением срока исковой давности.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Мировой судья согласно части 3 статьи 199 Гражданского процессуального кодекса Российской Федерации может не составлять мотивированное решение суда по рассмотренному им делу.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Согласно пункта 1</w:t>
      </w:r>
      <w:r w:rsidRPr="00D92C8F">
        <w:rPr>
          <w:sz w:val="26"/>
          <w:szCs w:val="26"/>
        </w:rPr>
        <w:t xml:space="preserve"> части 4 статьи 199 Гражданского процессуального кодекса Российской Федерации </w:t>
      </w:r>
      <w:r w:rsidR="000E4A34">
        <w:rPr>
          <w:sz w:val="26"/>
          <w:szCs w:val="26"/>
        </w:rPr>
        <w:t>л</w:t>
      </w:r>
      <w:r w:rsidRPr="00D92C8F">
        <w:rPr>
          <w:sz w:val="26"/>
          <w:szCs w:val="26"/>
        </w:rPr>
        <w:t>ица, участвующие в деле, их представители, присутствующие при рассмотрении дела, имеют право подать заявление о составлении мотивированного решения суда в течение трех дней со д</w:t>
      </w:r>
      <w:r w:rsidRPr="00D92C8F">
        <w:rPr>
          <w:sz w:val="26"/>
          <w:szCs w:val="26"/>
        </w:rPr>
        <w:t>ня объявления резолютивной части решения суда.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Согласно пункта 2 части 4 статьи 199 Гражданского процессуального кодекса Российской Федерации лица, участвующие в деле, их представители, не присутствовавшие при рассмотрении дела, имеют право подать заявлени</w:t>
      </w:r>
      <w:r w:rsidRPr="00D92C8F">
        <w:rPr>
          <w:sz w:val="26"/>
          <w:szCs w:val="26"/>
        </w:rPr>
        <w:t>е о составлении мотивированного решения суда в течение пятнадцати дней со дня объявления резолютивной части решения суда.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В соответствии с частью 5 статьи 199 Гражданского процессуального кодекса Российской Федерации мировой судья составляет мотивированное</w:t>
      </w:r>
      <w:r w:rsidRPr="00D92C8F">
        <w:rPr>
          <w:sz w:val="26"/>
          <w:szCs w:val="26"/>
        </w:rPr>
        <w:t xml:space="preserve">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3DB2" w:rsidRPr="00D92C8F" w:rsidP="005E3DB2">
      <w:pPr>
        <w:ind w:firstLine="709"/>
        <w:jc w:val="both"/>
        <w:rPr>
          <w:sz w:val="26"/>
          <w:szCs w:val="26"/>
        </w:rPr>
      </w:pPr>
      <w:r w:rsidRPr="00D92C8F">
        <w:rPr>
          <w:sz w:val="26"/>
          <w:szCs w:val="26"/>
        </w:rPr>
        <w:t>Решение может быть обжаловано в течение месяца в Когалымский городской суд</w:t>
      </w:r>
      <w:r w:rsidR="00B21B36">
        <w:rPr>
          <w:sz w:val="26"/>
          <w:szCs w:val="26"/>
        </w:rPr>
        <w:t xml:space="preserve"> </w:t>
      </w:r>
      <w:r w:rsidRPr="00D92C8F" w:rsidR="00B21B36">
        <w:rPr>
          <w:sz w:val="26"/>
          <w:szCs w:val="26"/>
        </w:rPr>
        <w:t>Ханты-Мансийского автономного округа – Югры</w:t>
      </w:r>
      <w:r w:rsidRPr="00D92C8F">
        <w:rPr>
          <w:sz w:val="26"/>
          <w:szCs w:val="26"/>
        </w:rPr>
        <w:t xml:space="preserve"> через мирового судью судебного участка №2 Когалымского судебного района Ханты-Мансийского автономного округа – Югры.</w:t>
      </w:r>
    </w:p>
    <w:p w:rsidR="005E3DB2" w:rsidRPr="00D92C8F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E3DB2" w:rsidRPr="00D92C8F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E3DB2" w:rsidRPr="00D92C8F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ED0A79" w:rsidRPr="00D92C8F" w:rsidP="005E3DB2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</w:t>
      </w:r>
      <w:r w:rsidRPr="00D92C8F" w:rsidR="005E3DB2">
        <w:rPr>
          <w:bCs/>
          <w:sz w:val="26"/>
          <w:szCs w:val="26"/>
        </w:rPr>
        <w:t>С.С. Красников</w:t>
      </w:r>
    </w:p>
    <w:sectPr w:rsidSect="00C32359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C32359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576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P="00C32359">
    <w:pPr>
      <w:shd w:val="clear" w:color="auto" w:fill="FFFFFF"/>
      <w:tabs>
        <w:tab w:val="left" w:pos="6187"/>
        <w:tab w:val="left" w:pos="7872"/>
      </w:tabs>
      <w:ind w:firstLine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359" w:rsidRPr="005E3DB2" w:rsidP="00C32359">
    <w:pPr>
      <w:shd w:val="clear" w:color="auto" w:fill="FFFFFF"/>
      <w:tabs>
        <w:tab w:val="left" w:pos="6187"/>
        <w:tab w:val="left" w:pos="7872"/>
      </w:tabs>
      <w:ind w:firstLine="709"/>
      <w:jc w:val="right"/>
      <w:rPr>
        <w:bCs/>
      </w:rPr>
    </w:pPr>
    <w:r>
      <w:rPr>
        <w:bCs/>
      </w:rPr>
      <w:t>2-</w:t>
    </w:r>
    <w:r w:rsidR="00B21B36">
      <w:rPr>
        <w:bCs/>
      </w:rPr>
      <w:t>1407-</w:t>
    </w:r>
    <w:r>
      <w:rPr>
        <w:bCs/>
      </w:rPr>
      <w:t>1702/2025</w:t>
    </w:r>
  </w:p>
  <w:p w:rsidR="00C32359" w:rsidP="00C32359">
    <w:pPr>
      <w:pStyle w:val="Header"/>
      <w:jc w:val="right"/>
    </w:pPr>
    <w:r>
      <w:rPr>
        <w:bCs/>
      </w:rPr>
      <w:t>86MS0033-01-2025-00</w:t>
    </w:r>
    <w:r w:rsidR="00B21B36">
      <w:rPr>
        <w:bCs/>
      </w:rPr>
      <w:t>2025</w:t>
    </w:r>
    <w:r>
      <w:rPr>
        <w:bCs/>
      </w:rPr>
      <w:t>-</w:t>
    </w:r>
    <w:r w:rsidR="00B21B36">
      <w:rPr>
        <w:bCs/>
      </w:rPr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A34"/>
    <w:rsid w:val="000E664B"/>
    <w:rsid w:val="000F0916"/>
    <w:rsid w:val="000F7989"/>
    <w:rsid w:val="00113DC6"/>
    <w:rsid w:val="00116803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46BC"/>
    <w:rsid w:val="00476AC4"/>
    <w:rsid w:val="00486F65"/>
    <w:rsid w:val="004B0163"/>
    <w:rsid w:val="004D3325"/>
    <w:rsid w:val="004D6DE2"/>
    <w:rsid w:val="00512F31"/>
    <w:rsid w:val="00516B54"/>
    <w:rsid w:val="00530A06"/>
    <w:rsid w:val="00532F94"/>
    <w:rsid w:val="00533679"/>
    <w:rsid w:val="0054461C"/>
    <w:rsid w:val="0056788F"/>
    <w:rsid w:val="00584FE2"/>
    <w:rsid w:val="0058668D"/>
    <w:rsid w:val="005920B0"/>
    <w:rsid w:val="005946B8"/>
    <w:rsid w:val="005A5634"/>
    <w:rsid w:val="005E3DB2"/>
    <w:rsid w:val="006058F4"/>
    <w:rsid w:val="006079FB"/>
    <w:rsid w:val="00614EA6"/>
    <w:rsid w:val="00631F8D"/>
    <w:rsid w:val="006331E3"/>
    <w:rsid w:val="00651F68"/>
    <w:rsid w:val="006A2FD4"/>
    <w:rsid w:val="006A3274"/>
    <w:rsid w:val="006B368C"/>
    <w:rsid w:val="006F04AB"/>
    <w:rsid w:val="006F220C"/>
    <w:rsid w:val="0071240F"/>
    <w:rsid w:val="00717EEC"/>
    <w:rsid w:val="007432DE"/>
    <w:rsid w:val="00754B91"/>
    <w:rsid w:val="007570F5"/>
    <w:rsid w:val="00773BBA"/>
    <w:rsid w:val="00780C43"/>
    <w:rsid w:val="00781C06"/>
    <w:rsid w:val="007B04CD"/>
    <w:rsid w:val="007C4C49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3C30"/>
    <w:rsid w:val="008D4A2B"/>
    <w:rsid w:val="008E65A9"/>
    <w:rsid w:val="009047C6"/>
    <w:rsid w:val="00930202"/>
    <w:rsid w:val="00941DDE"/>
    <w:rsid w:val="00950EBC"/>
    <w:rsid w:val="009C5616"/>
    <w:rsid w:val="009C6141"/>
    <w:rsid w:val="00A01710"/>
    <w:rsid w:val="00A50B96"/>
    <w:rsid w:val="00A64F4C"/>
    <w:rsid w:val="00A91075"/>
    <w:rsid w:val="00AC0378"/>
    <w:rsid w:val="00AC4626"/>
    <w:rsid w:val="00AF2AFA"/>
    <w:rsid w:val="00B07E61"/>
    <w:rsid w:val="00B21B36"/>
    <w:rsid w:val="00B24373"/>
    <w:rsid w:val="00B3272A"/>
    <w:rsid w:val="00B46D85"/>
    <w:rsid w:val="00B83CE2"/>
    <w:rsid w:val="00B921AF"/>
    <w:rsid w:val="00B95661"/>
    <w:rsid w:val="00BC2E59"/>
    <w:rsid w:val="00BD3407"/>
    <w:rsid w:val="00BF1E65"/>
    <w:rsid w:val="00C056A0"/>
    <w:rsid w:val="00C1157C"/>
    <w:rsid w:val="00C32359"/>
    <w:rsid w:val="00C34040"/>
    <w:rsid w:val="00C75973"/>
    <w:rsid w:val="00CB3181"/>
    <w:rsid w:val="00CF0A9B"/>
    <w:rsid w:val="00D05236"/>
    <w:rsid w:val="00D17F2B"/>
    <w:rsid w:val="00D64649"/>
    <w:rsid w:val="00D65F02"/>
    <w:rsid w:val="00D92C8F"/>
    <w:rsid w:val="00DE01F2"/>
    <w:rsid w:val="00DE768E"/>
    <w:rsid w:val="00DF199D"/>
    <w:rsid w:val="00E12323"/>
    <w:rsid w:val="00E34E9E"/>
    <w:rsid w:val="00E40710"/>
    <w:rsid w:val="00E448FF"/>
    <w:rsid w:val="00E70851"/>
    <w:rsid w:val="00E94601"/>
    <w:rsid w:val="00EA2E1B"/>
    <w:rsid w:val="00EA35ED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6A17752-34A6-455D-8919-02D7111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