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FD0" w:rsidP="00392F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2-326-1703/2025</w:t>
      </w:r>
    </w:p>
    <w:p w:rsidR="00392FD0" w:rsidP="00392F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0034-01-2024-000137-28</w:t>
      </w:r>
    </w:p>
    <w:p w:rsidR="00392FD0" w:rsidP="0039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2FD0" w:rsidP="0039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392FD0" w:rsidP="0039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392FD0" w:rsidP="0039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апреля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392FD0" w:rsidP="0039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392FD0" w:rsidP="0039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392FD0" w:rsidP="0039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2-326-1703/2025 по исковому заявлению  Общества  с ограниченной ответственностью   профессиональная коллекторская организация «Специализированное финансовое общество  Стандарт» к  Гончаровой </w:t>
      </w:r>
      <w:r>
        <w:rPr>
          <w:rFonts w:ascii="Times New Roman" w:hAnsi="Times New Roman" w:cs="Times New Roman"/>
          <w:sz w:val="28"/>
          <w:szCs w:val="28"/>
        </w:rPr>
        <w:t>Зульфире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Абдужалиловне</w:t>
      </w:r>
      <w:r>
        <w:rPr>
          <w:rFonts w:ascii="Times New Roman" w:hAnsi="Times New Roman" w:cs="Times New Roman"/>
          <w:sz w:val="28"/>
          <w:szCs w:val="28"/>
        </w:rPr>
        <w:t xml:space="preserve">   взыскании   задолженности  по  договору   займа,  судебных  расходов, </w:t>
      </w:r>
    </w:p>
    <w:p w:rsidR="00392FD0" w:rsidP="00392F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392FD0" w:rsidP="00392FD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92FD0" w:rsidP="00392F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«Специализированное финансовое общество  Стандарт» к  Гончаровой </w:t>
      </w:r>
      <w:r>
        <w:rPr>
          <w:sz w:val="28"/>
          <w:szCs w:val="28"/>
        </w:rPr>
        <w:t>Зульфире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Абдужалиловне</w:t>
      </w:r>
      <w:r>
        <w:rPr>
          <w:sz w:val="28"/>
          <w:szCs w:val="28"/>
        </w:rPr>
        <w:t xml:space="preserve">      о  взыскании   задолженности  по  договору   займа,  судебных  расходов  удовлетворить. </w:t>
      </w:r>
    </w:p>
    <w:p w:rsidR="00392FD0" w:rsidP="00392FD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Гончаровой </w:t>
      </w:r>
      <w:r>
        <w:rPr>
          <w:sz w:val="28"/>
          <w:szCs w:val="28"/>
        </w:rPr>
        <w:t>Зульфиры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Абдужалиловны</w:t>
      </w:r>
      <w:r>
        <w:rPr>
          <w:sz w:val="28"/>
          <w:szCs w:val="28"/>
        </w:rPr>
        <w:t xml:space="preserve">, </w:t>
      </w:r>
      <w:r w:rsidR="000A0544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</w:t>
      </w:r>
      <w:r w:rsidR="0064449D">
        <w:rPr>
          <w:sz w:val="28"/>
          <w:szCs w:val="28"/>
        </w:rPr>
        <w:t xml:space="preserve">«Специализированное финансовое общество  Стандарт»  </w:t>
      </w:r>
      <w:r>
        <w:rPr>
          <w:sz w:val="28"/>
          <w:szCs w:val="28"/>
        </w:rPr>
        <w:t xml:space="preserve"> (ИНН </w:t>
      </w:r>
      <w:r w:rsidR="0064449D">
        <w:rPr>
          <w:sz w:val="28"/>
          <w:szCs w:val="28"/>
        </w:rPr>
        <w:t>7203528656</w:t>
      </w:r>
      <w:r>
        <w:rPr>
          <w:sz w:val="28"/>
          <w:szCs w:val="28"/>
        </w:rPr>
        <w:t xml:space="preserve">  ОГРН </w:t>
      </w:r>
      <w:r w:rsidR="0064449D">
        <w:rPr>
          <w:sz w:val="28"/>
          <w:szCs w:val="28"/>
        </w:rPr>
        <w:t>12172000</w:t>
      </w:r>
      <w:r w:rsidR="0064449D">
        <w:rPr>
          <w:sz w:val="28"/>
          <w:szCs w:val="28"/>
        </w:rPr>
        <w:t>18133</w:t>
      </w:r>
      <w:r>
        <w:rPr>
          <w:sz w:val="28"/>
          <w:szCs w:val="28"/>
        </w:rPr>
        <w:t xml:space="preserve">) задолженность по договору займа от </w:t>
      </w:r>
      <w:r w:rsidR="0064449D">
        <w:rPr>
          <w:sz w:val="28"/>
          <w:szCs w:val="28"/>
        </w:rPr>
        <w:t>12.09.2022</w:t>
      </w:r>
      <w:r>
        <w:rPr>
          <w:sz w:val="28"/>
          <w:szCs w:val="28"/>
        </w:rPr>
        <w:t xml:space="preserve"> №</w:t>
      </w:r>
      <w:r w:rsidR="0064449D">
        <w:rPr>
          <w:sz w:val="28"/>
          <w:szCs w:val="28"/>
        </w:rPr>
        <w:t>20983851</w:t>
      </w:r>
      <w:r>
        <w:rPr>
          <w:sz w:val="28"/>
          <w:szCs w:val="28"/>
        </w:rPr>
        <w:t xml:space="preserve">  за период с </w:t>
      </w:r>
      <w:r w:rsidR="0064449D">
        <w:rPr>
          <w:sz w:val="28"/>
          <w:szCs w:val="28"/>
        </w:rPr>
        <w:t>13.09.2022 по 29.03.2024</w:t>
      </w:r>
      <w:r>
        <w:rPr>
          <w:sz w:val="28"/>
          <w:szCs w:val="28"/>
        </w:rPr>
        <w:t xml:space="preserve">  в размере </w:t>
      </w:r>
      <w:r w:rsidR="0064449D">
        <w:rPr>
          <w:sz w:val="28"/>
          <w:szCs w:val="28"/>
        </w:rPr>
        <w:t>12425</w:t>
      </w:r>
      <w:r>
        <w:rPr>
          <w:sz w:val="28"/>
          <w:szCs w:val="28"/>
        </w:rPr>
        <w:t xml:space="preserve"> рубл</w:t>
      </w:r>
      <w:r w:rsidR="0064449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64449D">
        <w:rPr>
          <w:sz w:val="28"/>
          <w:szCs w:val="28"/>
        </w:rPr>
        <w:t>10</w:t>
      </w:r>
      <w:r>
        <w:rPr>
          <w:sz w:val="28"/>
          <w:szCs w:val="28"/>
        </w:rPr>
        <w:t xml:space="preserve"> копейки, в том  числе:  основной долг  в размере  </w:t>
      </w:r>
      <w:r w:rsidR="0064449D">
        <w:rPr>
          <w:sz w:val="28"/>
          <w:szCs w:val="28"/>
        </w:rPr>
        <w:t>4990</w:t>
      </w:r>
      <w:r>
        <w:rPr>
          <w:sz w:val="28"/>
          <w:szCs w:val="28"/>
        </w:rPr>
        <w:t xml:space="preserve"> рублей 00 копеек,  задолженность по уплате процентов  в размере </w:t>
      </w:r>
      <w:r w:rsidR="0064449D">
        <w:rPr>
          <w:sz w:val="28"/>
          <w:szCs w:val="28"/>
        </w:rPr>
        <w:t>7435</w:t>
      </w:r>
      <w:r>
        <w:rPr>
          <w:sz w:val="28"/>
          <w:szCs w:val="28"/>
        </w:rPr>
        <w:t xml:space="preserve"> рублей </w:t>
      </w:r>
      <w:r w:rsidR="0064449D">
        <w:rPr>
          <w:sz w:val="28"/>
          <w:szCs w:val="28"/>
        </w:rPr>
        <w:t>1</w:t>
      </w:r>
      <w:r>
        <w:rPr>
          <w:sz w:val="28"/>
          <w:szCs w:val="28"/>
        </w:rPr>
        <w:t>0 копеек,   а также  расходы по оплате государственной пошлины в размере 4000,00 рублей</w:t>
      </w:r>
      <w:r w:rsidR="0064449D">
        <w:rPr>
          <w:sz w:val="28"/>
          <w:szCs w:val="28"/>
        </w:rPr>
        <w:t>, почтовые  расходы в размере 86 рублей 40 копеек.</w:t>
      </w:r>
      <w:r>
        <w:rPr>
          <w:sz w:val="28"/>
          <w:szCs w:val="28"/>
        </w:rPr>
        <w:t xml:space="preserve">  </w:t>
      </w:r>
    </w:p>
    <w:p w:rsidR="00392FD0" w:rsidP="00392F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392FD0" w:rsidP="00392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64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92FD0" w:rsidP="00392F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92FD0" w:rsidP="0039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</w:t>
      </w:r>
      <w:r w:rsidR="0064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№3 Когалымского судебного района Ханты-Мансийского автономного округа – Югры.</w:t>
      </w:r>
    </w:p>
    <w:p w:rsidR="0064449D" w:rsidP="0064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49D" w:rsidP="0064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>: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3D0A14" w:rsidP="0064449D">
      <w:pPr>
        <w:spacing w:after="0" w:line="240" w:lineRule="auto"/>
        <w:jc w:val="both"/>
      </w:pPr>
      <w:r w:rsidRPr="0064449D">
        <w:rPr>
          <w:rFonts w:ascii="Times New Roman" w:hAnsi="Times New Roman" w:cs="Times New Roman"/>
          <w:sz w:val="18"/>
          <w:szCs w:val="18"/>
        </w:rPr>
        <w:t xml:space="preserve">Подлинник решения </w:t>
      </w:r>
      <w:r w:rsidRPr="0064449D">
        <w:rPr>
          <w:rFonts w:ascii="Times New Roman" w:hAnsi="Times New Roman" w:cs="Times New Roman"/>
          <w:sz w:val="18"/>
          <w:szCs w:val="18"/>
        </w:rPr>
        <w:t>подшит  в</w:t>
      </w:r>
      <w:r w:rsidRPr="0064449D">
        <w:rPr>
          <w:rFonts w:ascii="Times New Roman" w:hAnsi="Times New Roman" w:cs="Times New Roman"/>
          <w:sz w:val="18"/>
          <w:szCs w:val="18"/>
        </w:rPr>
        <w:t xml:space="preserve">  материалах  гражданского дела № 2-326-1703/2025 судебного  участка  № 3 Когалымского  судебного  района </w:t>
      </w:r>
      <w:r w:rsidRPr="0064449D" w:rsidR="00392FD0">
        <w:rPr>
          <w:rFonts w:ascii="Times New Roman" w:hAnsi="Times New Roman" w:cs="Times New Roman"/>
          <w:sz w:val="18"/>
          <w:szCs w:val="18"/>
        </w:rPr>
        <w:t xml:space="preserve"> </w:t>
      </w:r>
      <w:r w:rsidRPr="0064449D">
        <w:rPr>
          <w:rFonts w:ascii="Times New Roman" w:hAnsi="Times New Roman" w:cs="Times New Roman"/>
          <w:sz w:val="18"/>
          <w:szCs w:val="18"/>
        </w:rPr>
        <w:t>Ханты-Мансийского автономного округа – Югры.</w:t>
      </w:r>
      <w:r w:rsidR="00392F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4449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16"/>
    <w:rsid w:val="000A0544"/>
    <w:rsid w:val="00392FD0"/>
    <w:rsid w:val="003D0A14"/>
    <w:rsid w:val="003E1016"/>
    <w:rsid w:val="0064449D"/>
    <w:rsid w:val="00743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244D7D-8E74-4EDE-B389-C03991E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D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FD0"/>
    <w:rPr>
      <w:color w:val="0000FF"/>
      <w:u w:val="single"/>
    </w:rPr>
  </w:style>
  <w:style w:type="paragraph" w:styleId="NoSpacing">
    <w:name w:val="No Spacing"/>
    <w:uiPriority w:val="1"/>
    <w:qFormat/>
    <w:rsid w:val="00392FD0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39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92FD0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4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