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CF" w:rsidRPr="00761FD9" w:rsidRDefault="002003CF" w:rsidP="002003CF">
      <w:pPr>
        <w:pStyle w:val="1"/>
        <w:rPr>
          <w:i w:val="0"/>
          <w:sz w:val="18"/>
          <w:szCs w:val="18"/>
          <w:u w:val="none"/>
        </w:rPr>
      </w:pPr>
      <w:r>
        <w:rPr>
          <w:i w:val="0"/>
          <w:sz w:val="18"/>
          <w:szCs w:val="18"/>
          <w:u w:val="none"/>
        </w:rPr>
        <w:t>Дело № 2-267-1302/2017</w:t>
      </w:r>
    </w:p>
    <w:p w:rsidR="002003CF" w:rsidRPr="00487707" w:rsidRDefault="002003CF" w:rsidP="002003CF">
      <w:pPr>
        <w:pStyle w:val="2"/>
        <w:rPr>
          <w:sz w:val="28"/>
          <w:szCs w:val="28"/>
        </w:rPr>
      </w:pPr>
      <w:r w:rsidRPr="00487707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</w:p>
    <w:p w:rsidR="002003CF" w:rsidRDefault="002003CF" w:rsidP="002003CF">
      <w:pPr>
        <w:jc w:val="center"/>
        <w:rPr>
          <w:b/>
          <w:bCs/>
          <w:sz w:val="28"/>
          <w:szCs w:val="28"/>
        </w:rPr>
      </w:pPr>
      <w:r w:rsidRPr="00487707">
        <w:rPr>
          <w:b/>
          <w:bCs/>
          <w:sz w:val="28"/>
          <w:szCs w:val="28"/>
        </w:rPr>
        <w:t>Именем Российской Федерации</w:t>
      </w:r>
    </w:p>
    <w:p w:rsidR="002003CF" w:rsidRPr="00487707" w:rsidRDefault="002003CF" w:rsidP="002003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(резолютивная часть)</w:t>
      </w:r>
    </w:p>
    <w:p w:rsidR="002003CF" w:rsidRPr="00487707" w:rsidRDefault="002003CF" w:rsidP="002003C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87707">
        <w:rPr>
          <w:sz w:val="28"/>
          <w:szCs w:val="28"/>
        </w:rPr>
        <w:t>.п</w:t>
      </w:r>
      <w:proofErr w:type="gramStart"/>
      <w:r w:rsidRPr="00487707">
        <w:rPr>
          <w:sz w:val="28"/>
          <w:szCs w:val="28"/>
        </w:rPr>
        <w:t>.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елый Яр</w:t>
      </w:r>
      <w:r w:rsidRPr="00487707">
        <w:rPr>
          <w:sz w:val="28"/>
          <w:szCs w:val="28"/>
        </w:rPr>
        <w:t>, Сургутский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 апреля 2017 года</w:t>
      </w:r>
    </w:p>
    <w:p w:rsidR="002003CF" w:rsidRPr="00487707" w:rsidRDefault="002003CF" w:rsidP="002003CF">
      <w:pPr>
        <w:jc w:val="both"/>
        <w:rPr>
          <w:sz w:val="28"/>
          <w:szCs w:val="28"/>
        </w:rPr>
      </w:pPr>
    </w:p>
    <w:p w:rsidR="002003CF" w:rsidRDefault="002003CF" w:rsidP="002003CF">
      <w:pPr>
        <w:ind w:firstLine="709"/>
        <w:jc w:val="both"/>
        <w:rPr>
          <w:sz w:val="28"/>
          <w:szCs w:val="28"/>
        </w:rPr>
      </w:pPr>
      <w:r w:rsidRPr="00D0430B">
        <w:rPr>
          <w:sz w:val="28"/>
          <w:szCs w:val="28"/>
        </w:rPr>
        <w:t>Мир</w:t>
      </w:r>
      <w:r>
        <w:rPr>
          <w:sz w:val="28"/>
          <w:szCs w:val="28"/>
        </w:rPr>
        <w:t>овой судья судебного участка № 2</w:t>
      </w:r>
      <w:r w:rsidRPr="00D0430B">
        <w:rPr>
          <w:sz w:val="28"/>
          <w:szCs w:val="28"/>
        </w:rPr>
        <w:t xml:space="preserve"> Сургутского </w:t>
      </w:r>
      <w:r>
        <w:rPr>
          <w:sz w:val="28"/>
          <w:szCs w:val="28"/>
        </w:rPr>
        <w:t xml:space="preserve">судебного </w:t>
      </w:r>
      <w:r w:rsidRPr="00D0430B">
        <w:rPr>
          <w:sz w:val="28"/>
          <w:szCs w:val="28"/>
        </w:rPr>
        <w:t xml:space="preserve">района Ханты-Мансийского автономного округа-Югры </w:t>
      </w:r>
      <w:r>
        <w:rPr>
          <w:sz w:val="28"/>
          <w:szCs w:val="28"/>
        </w:rPr>
        <w:t xml:space="preserve">Ашарина Н.Б., </w:t>
      </w:r>
      <w:r w:rsidRPr="00D0430B">
        <w:rPr>
          <w:sz w:val="28"/>
          <w:szCs w:val="28"/>
        </w:rPr>
        <w:t xml:space="preserve">при секретаре </w:t>
      </w:r>
      <w:r>
        <w:rPr>
          <w:sz w:val="28"/>
          <w:szCs w:val="28"/>
        </w:rPr>
        <w:t xml:space="preserve">Родининой А.А.,  </w:t>
      </w:r>
      <w:r w:rsidRPr="005C4E5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>
        <w:rPr>
          <w:sz w:val="28"/>
          <w:szCs w:val="28"/>
        </w:rPr>
        <w:t xml:space="preserve">КУ «Центр социальных выплат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 филиал в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ургуте к </w:t>
      </w:r>
      <w:proofErr w:type="spellStart"/>
      <w:r>
        <w:rPr>
          <w:sz w:val="28"/>
          <w:szCs w:val="28"/>
        </w:rPr>
        <w:t>Мамышевой</w:t>
      </w:r>
      <w:proofErr w:type="spellEnd"/>
      <w:r>
        <w:rPr>
          <w:sz w:val="28"/>
          <w:szCs w:val="28"/>
        </w:rPr>
        <w:t xml:space="preserve"> </w:t>
      </w:r>
      <w:r w:rsidR="00596044">
        <w:rPr>
          <w:sz w:val="28"/>
          <w:szCs w:val="28"/>
        </w:rPr>
        <w:t>О.А.</w:t>
      </w:r>
      <w:r>
        <w:rPr>
          <w:sz w:val="28"/>
          <w:szCs w:val="28"/>
        </w:rPr>
        <w:t xml:space="preserve"> о взыскании излишне выплаченной субсидии на оплату жилого помещения и коммунальных услуг, </w:t>
      </w:r>
    </w:p>
    <w:p w:rsidR="002003CF" w:rsidRPr="00761FD9" w:rsidRDefault="002003CF" w:rsidP="002003CF">
      <w:pPr>
        <w:ind w:firstLine="720"/>
        <w:jc w:val="both"/>
        <w:rPr>
          <w:bCs/>
          <w:sz w:val="28"/>
          <w:szCs w:val="28"/>
        </w:rPr>
      </w:pPr>
      <w:r w:rsidRPr="00F17CD7">
        <w:rPr>
          <w:bCs/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ст.ст.</w:t>
      </w:r>
      <w:r w:rsidRPr="00F17CD7">
        <w:rPr>
          <w:sz w:val="28"/>
          <w:szCs w:val="28"/>
        </w:rPr>
        <w:t>167,</w:t>
      </w:r>
      <w:r w:rsidRPr="00F17CD7">
        <w:rPr>
          <w:bCs/>
          <w:sz w:val="28"/>
          <w:szCs w:val="28"/>
        </w:rPr>
        <w:t>194</w:t>
      </w:r>
      <w:r>
        <w:rPr>
          <w:bCs/>
          <w:sz w:val="28"/>
          <w:szCs w:val="28"/>
        </w:rPr>
        <w:t>-199 ГПК РФ,</w:t>
      </w:r>
    </w:p>
    <w:p w:rsidR="002003CF" w:rsidRPr="00761FD9" w:rsidRDefault="002003CF" w:rsidP="002003CF">
      <w:pPr>
        <w:pStyle w:val="a3"/>
        <w:ind w:firstLine="0"/>
        <w:jc w:val="center"/>
        <w:rPr>
          <w:b/>
          <w:bCs/>
          <w:sz w:val="28"/>
          <w:szCs w:val="28"/>
        </w:rPr>
      </w:pPr>
      <w:r w:rsidRPr="00487707">
        <w:rPr>
          <w:b/>
          <w:bCs/>
          <w:sz w:val="28"/>
          <w:szCs w:val="28"/>
        </w:rPr>
        <w:t>РЕШИЛ:</w:t>
      </w:r>
    </w:p>
    <w:p w:rsidR="002003CF" w:rsidRDefault="002003CF" w:rsidP="002003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Исковые требования КУ «Центр социальных выплат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 филиал в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ургуте к</w:t>
      </w:r>
      <w:r w:rsidRPr="00BC243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Мамышевой</w:t>
      </w:r>
      <w:proofErr w:type="spellEnd"/>
      <w:r>
        <w:rPr>
          <w:sz w:val="28"/>
          <w:szCs w:val="28"/>
        </w:rPr>
        <w:t xml:space="preserve"> </w:t>
      </w:r>
      <w:r w:rsidR="00596044">
        <w:rPr>
          <w:sz w:val="28"/>
          <w:szCs w:val="28"/>
        </w:rPr>
        <w:t>О.А.</w:t>
      </w:r>
      <w:r>
        <w:rPr>
          <w:sz w:val="28"/>
          <w:szCs w:val="28"/>
        </w:rPr>
        <w:t xml:space="preserve"> о взыскании излишне выплаченной субсидии на оплату жилого помещения и коммунальных услуг – удовлетворить.</w:t>
      </w:r>
    </w:p>
    <w:p w:rsidR="002003CF" w:rsidRDefault="002003CF" w:rsidP="002003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Взыскать с</w:t>
      </w:r>
      <w:r w:rsidRPr="00AC02B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Мамышевой</w:t>
      </w:r>
      <w:proofErr w:type="spellEnd"/>
      <w:r>
        <w:rPr>
          <w:sz w:val="28"/>
          <w:szCs w:val="28"/>
        </w:rPr>
        <w:t xml:space="preserve"> </w:t>
      </w:r>
      <w:r w:rsidR="00596044">
        <w:rPr>
          <w:sz w:val="28"/>
          <w:szCs w:val="28"/>
        </w:rPr>
        <w:t>О.А.</w:t>
      </w:r>
      <w:r>
        <w:rPr>
          <w:sz w:val="28"/>
          <w:szCs w:val="28"/>
        </w:rPr>
        <w:t xml:space="preserve"> в пользу КУ «Центр социальных выплат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 филиал в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ургуте излишне выплаченную сумму субсидии на оплату жилого помещения и коммунальных услуг в размере 11265 рублей 26 копеек.</w:t>
      </w:r>
    </w:p>
    <w:p w:rsidR="002003CF" w:rsidRDefault="002003CF" w:rsidP="002003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proofErr w:type="spellStart"/>
      <w:r>
        <w:rPr>
          <w:sz w:val="28"/>
          <w:szCs w:val="28"/>
        </w:rPr>
        <w:t>Мамышевой</w:t>
      </w:r>
      <w:proofErr w:type="spellEnd"/>
      <w:r>
        <w:rPr>
          <w:sz w:val="28"/>
          <w:szCs w:val="28"/>
        </w:rPr>
        <w:t xml:space="preserve"> </w:t>
      </w:r>
      <w:r w:rsidR="00596044">
        <w:rPr>
          <w:sz w:val="28"/>
          <w:szCs w:val="28"/>
        </w:rPr>
        <w:t>О.А.</w:t>
      </w:r>
      <w:r>
        <w:rPr>
          <w:sz w:val="28"/>
          <w:szCs w:val="28"/>
        </w:rPr>
        <w:t xml:space="preserve"> в доход местного бюджета  государственную пошлину в размере 450 рублей 61 копейку.</w:t>
      </w:r>
    </w:p>
    <w:p w:rsidR="002003CF" w:rsidRDefault="002003CF" w:rsidP="002003CF">
      <w:pPr>
        <w:jc w:val="both"/>
        <w:rPr>
          <w:sz w:val="28"/>
          <w:szCs w:val="28"/>
        </w:rPr>
      </w:pPr>
    </w:p>
    <w:p w:rsidR="002003CF" w:rsidRDefault="002003CF" w:rsidP="002003CF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r w:rsidRPr="00CD2B49">
        <w:rPr>
          <w:sz w:val="28"/>
          <w:szCs w:val="28"/>
        </w:rPr>
        <w:t>азъясн</w:t>
      </w:r>
      <w:r>
        <w:rPr>
          <w:sz w:val="28"/>
          <w:szCs w:val="28"/>
        </w:rPr>
        <w:t>и</w:t>
      </w:r>
      <w:r w:rsidRPr="00CD2B49">
        <w:rPr>
          <w:sz w:val="28"/>
          <w:szCs w:val="28"/>
        </w:rPr>
        <w:t>т</w:t>
      </w:r>
      <w:r>
        <w:rPr>
          <w:sz w:val="28"/>
          <w:szCs w:val="28"/>
        </w:rPr>
        <w:t xml:space="preserve">ь сторонам, что </w:t>
      </w:r>
      <w:r w:rsidRPr="00CD2B49">
        <w:rPr>
          <w:sz w:val="28"/>
          <w:szCs w:val="28"/>
        </w:rPr>
        <w:t>мотивированно</w:t>
      </w:r>
      <w:r>
        <w:rPr>
          <w:sz w:val="28"/>
          <w:szCs w:val="28"/>
        </w:rPr>
        <w:t>е</w:t>
      </w:r>
      <w:r w:rsidRPr="00CD2B49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CD2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суда составляется в случае поступления от </w:t>
      </w:r>
      <w:r w:rsidRPr="00CD2B49">
        <w:rPr>
          <w:sz w:val="28"/>
          <w:szCs w:val="28"/>
        </w:rPr>
        <w:t xml:space="preserve">лиц, участвующих в деле, их представителей </w:t>
      </w:r>
      <w:r>
        <w:rPr>
          <w:sz w:val="28"/>
          <w:szCs w:val="28"/>
        </w:rPr>
        <w:t xml:space="preserve">заявления </w:t>
      </w:r>
      <w:r w:rsidRPr="00CD2B49">
        <w:rPr>
          <w:sz w:val="28"/>
          <w:szCs w:val="28"/>
        </w:rPr>
        <w:t>о составлении мотивированно</w:t>
      </w:r>
      <w:r>
        <w:rPr>
          <w:sz w:val="28"/>
          <w:szCs w:val="28"/>
        </w:rPr>
        <w:t>го</w:t>
      </w:r>
      <w:r w:rsidRPr="00CD2B49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 xml:space="preserve">я суда, которое подается в течение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 </w:t>
      </w:r>
    </w:p>
    <w:p w:rsidR="002003CF" w:rsidRPr="00CD2B49" w:rsidRDefault="002003CF" w:rsidP="002003CF">
      <w:pPr>
        <w:pStyle w:val="a3"/>
        <w:rPr>
          <w:sz w:val="28"/>
          <w:szCs w:val="28"/>
        </w:rPr>
      </w:pPr>
    </w:p>
    <w:p w:rsidR="002003CF" w:rsidRDefault="002003CF" w:rsidP="002003CF">
      <w:pPr>
        <w:pStyle w:val="a3"/>
        <w:rPr>
          <w:sz w:val="28"/>
          <w:szCs w:val="28"/>
        </w:rPr>
      </w:pPr>
      <w:r w:rsidRPr="00CD2B49">
        <w:rPr>
          <w:sz w:val="28"/>
          <w:szCs w:val="28"/>
        </w:rPr>
        <w:t>Решение может быть обжаловано в Сургутский районный суд Ханты-</w:t>
      </w:r>
      <w:r w:rsidRPr="00487707">
        <w:rPr>
          <w:sz w:val="28"/>
          <w:szCs w:val="28"/>
        </w:rPr>
        <w:t xml:space="preserve">Мансийского автономного округа – </w:t>
      </w:r>
      <w:proofErr w:type="spellStart"/>
      <w:r w:rsidRPr="00487707">
        <w:rPr>
          <w:sz w:val="28"/>
          <w:szCs w:val="28"/>
        </w:rPr>
        <w:t>Югры</w:t>
      </w:r>
      <w:proofErr w:type="spellEnd"/>
      <w:r w:rsidRPr="00487707">
        <w:rPr>
          <w:sz w:val="28"/>
          <w:szCs w:val="28"/>
        </w:rPr>
        <w:t xml:space="preserve"> в течение одного месяца со дня его оглашения путем подачи апелляционной жалобы через миро</w:t>
      </w:r>
      <w:r>
        <w:rPr>
          <w:sz w:val="28"/>
          <w:szCs w:val="28"/>
        </w:rPr>
        <w:t>вого судью судебного участка № 2</w:t>
      </w:r>
      <w:r w:rsidRPr="00487707">
        <w:rPr>
          <w:sz w:val="28"/>
          <w:szCs w:val="28"/>
        </w:rPr>
        <w:t xml:space="preserve"> Сургутского </w:t>
      </w:r>
      <w:r>
        <w:rPr>
          <w:sz w:val="28"/>
          <w:szCs w:val="28"/>
        </w:rPr>
        <w:t xml:space="preserve">судебного </w:t>
      </w:r>
      <w:r w:rsidRPr="00487707">
        <w:rPr>
          <w:sz w:val="28"/>
          <w:szCs w:val="28"/>
        </w:rPr>
        <w:t>района Ханты-Мансийского автономного округа-Югры.</w:t>
      </w:r>
    </w:p>
    <w:p w:rsidR="002003CF" w:rsidRPr="00487707" w:rsidRDefault="002003CF" w:rsidP="002003CF">
      <w:pPr>
        <w:pStyle w:val="a3"/>
        <w:ind w:firstLine="0"/>
        <w:rPr>
          <w:sz w:val="28"/>
          <w:szCs w:val="28"/>
        </w:rPr>
      </w:pPr>
    </w:p>
    <w:p w:rsidR="002003CF" w:rsidRDefault="002003CF" w:rsidP="002003CF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Мировой судья    </w:t>
      </w:r>
      <w:r w:rsidRPr="0048770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8770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Н.Б.Ашарина</w:t>
      </w:r>
    </w:p>
    <w:p w:rsidR="002003CF" w:rsidRDefault="002003CF" w:rsidP="002003CF">
      <w:pPr>
        <w:pStyle w:val="a3"/>
        <w:ind w:firstLine="0"/>
        <w:rPr>
          <w:sz w:val="28"/>
          <w:szCs w:val="28"/>
        </w:rPr>
      </w:pPr>
    </w:p>
    <w:p w:rsidR="002003CF" w:rsidRDefault="002003CF" w:rsidP="002003CF">
      <w:pPr>
        <w:pStyle w:val="a3"/>
        <w:ind w:firstLine="0"/>
        <w:rPr>
          <w:sz w:val="28"/>
          <w:szCs w:val="28"/>
        </w:rPr>
      </w:pPr>
    </w:p>
    <w:p w:rsidR="002003CF" w:rsidRDefault="002003CF" w:rsidP="002003CF">
      <w:pPr>
        <w:pStyle w:val="a3"/>
        <w:ind w:firstLine="0"/>
        <w:rPr>
          <w:sz w:val="28"/>
          <w:szCs w:val="28"/>
        </w:rPr>
      </w:pPr>
    </w:p>
    <w:p w:rsidR="002003CF" w:rsidRDefault="002003CF" w:rsidP="002003CF"/>
    <w:p w:rsidR="00B503FC" w:rsidRDefault="00B503FC"/>
    <w:sectPr w:rsidR="00B503FC" w:rsidSect="00F17CD7">
      <w:pgSz w:w="11906" w:h="16838"/>
      <w:pgMar w:top="709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3CF"/>
    <w:rsid w:val="002003CF"/>
    <w:rsid w:val="00596044"/>
    <w:rsid w:val="00AE2DDA"/>
    <w:rsid w:val="00B503FC"/>
    <w:rsid w:val="00ED4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03CF"/>
    <w:pPr>
      <w:keepNext/>
      <w:jc w:val="right"/>
      <w:outlineLvl w:val="0"/>
    </w:pPr>
    <w:rPr>
      <w:b/>
      <w:bCs/>
      <w:i/>
      <w:iCs/>
      <w:sz w:val="20"/>
      <w:u w:val="single"/>
    </w:rPr>
  </w:style>
  <w:style w:type="paragraph" w:styleId="2">
    <w:name w:val="heading 2"/>
    <w:basedOn w:val="a"/>
    <w:next w:val="a"/>
    <w:link w:val="20"/>
    <w:qFormat/>
    <w:rsid w:val="002003CF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3CF"/>
    <w:rPr>
      <w:rFonts w:ascii="Times New Roman" w:eastAsia="Times New Roman" w:hAnsi="Times New Roman" w:cs="Times New Roman"/>
      <w:b/>
      <w:bCs/>
      <w:i/>
      <w:iCs/>
      <w:sz w:val="20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2003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2003CF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2003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asharina</dc:creator>
  <cp:lastModifiedBy>Кuzhelina</cp:lastModifiedBy>
  <cp:revision>2</cp:revision>
  <cp:lastPrinted>2017-04-04T08:41:00Z</cp:lastPrinted>
  <dcterms:created xsi:type="dcterms:W3CDTF">2017-04-04T08:31:00Z</dcterms:created>
  <dcterms:modified xsi:type="dcterms:W3CDTF">2017-06-01T14:47:00Z</dcterms:modified>
</cp:coreProperties>
</file>