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643EB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20</w:t>
      </w:r>
      <w:r w:rsidR="001F1B2F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F65A0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643EB1">
        <w:rPr>
          <w:b w:val="0"/>
          <w:color w:val="000099"/>
          <w:sz w:val="24"/>
        </w:rPr>
        <w:t>805</w:t>
      </w:r>
      <w:r w:rsidR="00F65A0A">
        <w:rPr>
          <w:b w:val="0"/>
          <w:color w:val="000099"/>
          <w:sz w:val="24"/>
        </w:rPr>
        <w:t>4-30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15</w:t>
      </w:r>
      <w:r w:rsidR="00A7667F">
        <w:rPr>
          <w:rFonts w:ascii="Times New Roman CYR" w:hAnsi="Times New Roman CYR" w:cs="Times New Roman CYR"/>
          <w:color w:val="0000CC"/>
          <w:sz w:val="28"/>
          <w:szCs w:val="28"/>
        </w:rPr>
        <w:t xml:space="preserve"> сентября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Потеряева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Дмитрия Викторовича, </w:t>
      </w:r>
      <w:r w:rsidR="002469BE">
        <w:rPr>
          <w:bCs/>
          <w:color w:val="000099"/>
          <w:sz w:val="28"/>
          <w:szCs w:val="28"/>
        </w:rPr>
        <w:t>&lt;&lt;***&gt;&gt;&gt;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F65A0A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F65A0A">
        <w:rPr>
          <w:rFonts w:ascii="Times New Roman CYR" w:hAnsi="Times New Roman CYR" w:cs="Times New Roman CYR"/>
          <w:color w:val="000099"/>
          <w:sz w:val="28"/>
          <w:szCs w:val="28"/>
        </w:rPr>
        <w:t>22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F65A0A">
        <w:rPr>
          <w:rFonts w:ascii="Times New Roman CYR" w:hAnsi="Times New Roman CYR" w:cs="Times New Roman CYR"/>
          <w:color w:val="000099"/>
          <w:sz w:val="28"/>
          <w:szCs w:val="28"/>
        </w:rPr>
        <w:t>45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F1B2F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F65A0A">
        <w:rPr>
          <w:rFonts w:ascii="Times New Roman CYR" w:hAnsi="Times New Roman CYR" w:cs="Times New Roman CYR"/>
          <w:color w:val="000099"/>
          <w:sz w:val="28"/>
          <w:szCs w:val="28"/>
        </w:rPr>
        <w:t>Чехова</w:t>
      </w:r>
      <w:r w:rsidR="002424C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 xml:space="preserve">около д. </w:t>
      </w:r>
      <w:r w:rsidR="00F65A0A">
        <w:rPr>
          <w:rFonts w:ascii="Times New Roman CYR" w:hAnsi="Times New Roman CYR" w:cs="Times New Roman CYR"/>
          <w:color w:val="000099"/>
          <w:sz w:val="28"/>
          <w:szCs w:val="28"/>
        </w:rPr>
        <w:t>10/1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F65A0A">
        <w:rPr>
          <w:rFonts w:ascii="Times New Roman CYR" w:hAnsi="Times New Roman CYR" w:cs="Times New Roman CYR"/>
          <w:color w:val="000099"/>
          <w:sz w:val="26"/>
          <w:szCs w:val="26"/>
        </w:rPr>
        <w:t>Потеряева</w:t>
      </w:r>
      <w:r w:rsidR="00F65A0A">
        <w:rPr>
          <w:rFonts w:ascii="Times New Roman CYR" w:hAnsi="Times New Roman CYR" w:cs="Times New Roman CYR"/>
          <w:color w:val="000099"/>
          <w:sz w:val="26"/>
          <w:szCs w:val="26"/>
        </w:rPr>
        <w:t xml:space="preserve"> Дмитрия Викторовича</w:t>
      </w:r>
      <w:r w:rsidRPr="00796665" w:rsidR="00F65A0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Потеряева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Дмитрия Викторовича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D03831">
        <w:rPr>
          <w:rFonts w:ascii="Times New Roman CYR" w:hAnsi="Times New Roman CYR" w:cs="Times New Roman CYR"/>
          <w:color w:val="000099"/>
          <w:sz w:val="28"/>
          <w:szCs w:val="28"/>
        </w:rPr>
        <w:t>четверо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32315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F1B2F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F65A0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F65A0A">
        <w:rPr>
          <w:rFonts w:ascii="Times New Roman CYR" w:hAnsi="Times New Roman CYR" w:cs="Times New Roman CYR"/>
          <w:color w:val="000099"/>
          <w:sz w:val="28"/>
          <w:szCs w:val="28"/>
        </w:rPr>
        <w:t>55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1F1B2F">
        <w:rPr>
          <w:rFonts w:ascii="Times New Roman CYR" w:hAnsi="Times New Roman CYR" w:cs="Times New Roman CYR"/>
          <w:color w:val="000099"/>
          <w:sz w:val="28"/>
          <w:szCs w:val="28"/>
        </w:rPr>
        <w:t>15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сентября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2469BE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469BE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1B2F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24C1"/>
    <w:rsid w:val="00243B54"/>
    <w:rsid w:val="002460C6"/>
    <w:rsid w:val="002469BE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315E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3EB1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67F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3831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5A0A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