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47512B">
        <w:rPr>
          <w:color w:val="FF0000"/>
        </w:rPr>
        <w:t>1274</w:t>
      </w:r>
      <w:r w:rsidR="008B0E4B">
        <w:rPr>
          <w:color w:val="FF0000"/>
        </w:rPr>
        <w:t>-210</w:t>
      </w:r>
      <w:r w:rsidR="00E2460B">
        <w:rPr>
          <w:color w:val="FF0000"/>
        </w:rPr>
        <w:t>9</w:t>
      </w:r>
      <w:r w:rsidRPr="008B0E4B">
        <w:t>/2025</w:t>
      </w:r>
    </w:p>
    <w:p w:rsidR="00624E87" w:rsidP="008B0E4B">
      <w:pPr>
        <w:pStyle w:val="NoSpacing"/>
        <w:jc w:val="right"/>
      </w:pPr>
      <w:r w:rsidRPr="0047512B">
        <w:t>86MS0049-01-2025-006304-35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>
        <w:t xml:space="preserve"> 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</w:t>
      </w:r>
      <w:r w:rsidR="0047512B">
        <w:t>08 октября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>
        <w:t>рассмотрев материалы дела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Костиной Зумары Фаткулловны, ***</w:t>
      </w:r>
      <w:r w:rsidRPr="008B0E4B">
        <w:rPr>
          <w:color w:val="FF0000"/>
        </w:rPr>
        <w:t xml:space="preserve"> </w:t>
      </w:r>
      <w:r w:rsidRPr="008B0E4B">
        <w:t>года рождения, урожен</w:t>
      </w:r>
      <w:r>
        <w:t>ки</w:t>
      </w:r>
      <w:r w:rsidRPr="008B0E4B">
        <w:t xml:space="preserve"> </w:t>
      </w:r>
      <w:r>
        <w:rPr>
          <w:color w:val="FF0000"/>
        </w:rPr>
        <w:t>***</w:t>
      </w:r>
      <w:r w:rsidRPr="008B0E4B">
        <w:t>, зарегистрированно</w:t>
      </w:r>
      <w:r>
        <w:t>й</w:t>
      </w:r>
      <w:r w:rsidR="008B0E4B">
        <w:t xml:space="preserve"> </w:t>
      </w:r>
      <w:r>
        <w:t>и</w:t>
      </w:r>
      <w:r w:rsidR="00E2460B">
        <w:t xml:space="preserve"> </w:t>
      </w:r>
      <w:r w:rsidR="008B0E4B">
        <w:t>проживающе</w:t>
      </w:r>
      <w:r>
        <w:t>й</w:t>
      </w:r>
      <w:r w:rsidR="008B0E4B">
        <w:t xml:space="preserve"> по адресу: </w:t>
      </w:r>
      <w:r>
        <w:t>***</w:t>
      </w:r>
      <w:r w:rsidRPr="008B0E4B">
        <w:t xml:space="preserve">, </w:t>
      </w:r>
      <w:r w:rsidRPr="001B048C">
        <w:t>водительское удостоверение</w:t>
      </w:r>
      <w:r w:rsidRPr="001B048C" w:rsidR="008B0E4B">
        <w:t>:</w:t>
      </w:r>
      <w:r w:rsidRPr="001B048C">
        <w:t xml:space="preserve"> </w:t>
      </w:r>
      <w:r>
        <w:rPr>
          <w:color w:val="FF0000"/>
        </w:rPr>
        <w:t>***</w:t>
      </w:r>
      <w:r w:rsidRPr="008B0E4B">
        <w:t xml:space="preserve">, </w:t>
      </w:r>
    </w:p>
    <w:p w:rsidR="004226C1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Костина З.Ф</w:t>
      </w:r>
      <w:r w:rsidRPr="008B0E4B">
        <w:t xml:space="preserve">. </w:t>
      </w:r>
      <w:r>
        <w:rPr>
          <w:color w:val="FF0000"/>
        </w:rPr>
        <w:t>12.09</w:t>
      </w:r>
      <w:r w:rsidR="008B0E4B">
        <w:rPr>
          <w:color w:val="FF0000"/>
        </w:rPr>
        <w:t>.2025</w:t>
      </w:r>
      <w:r w:rsidRPr="008B0E4B">
        <w:t xml:space="preserve"> в </w:t>
      </w:r>
      <w:r>
        <w:t>09</w:t>
      </w:r>
      <w:r w:rsidRPr="008B0E4B">
        <w:t xml:space="preserve"> час. </w:t>
      </w:r>
      <w:r>
        <w:t>39</w:t>
      </w:r>
      <w:r w:rsidRPr="008B0E4B">
        <w:t xml:space="preserve"> мин. </w:t>
      </w:r>
      <w:r>
        <w:t>в районе</w:t>
      </w:r>
      <w:r w:rsidR="00E2460B">
        <w:t xml:space="preserve"> </w:t>
      </w:r>
      <w:r w:rsidR="0092729F">
        <w:t xml:space="preserve">д. </w:t>
      </w:r>
      <w:r>
        <w:t>14</w:t>
      </w:r>
      <w:r w:rsidR="0092729F">
        <w:t xml:space="preserve"> по ул. </w:t>
      </w:r>
      <w:r>
        <w:t>Героев Самотлора</w:t>
      </w:r>
      <w:r w:rsidR="0092729F">
        <w:t xml:space="preserve"> в г. Нижневартовске, управляя автомобилем «</w:t>
      </w:r>
      <w:r>
        <w:rPr>
          <w:color w:val="FF0000"/>
          <w:lang w:val="en-US"/>
        </w:rPr>
        <w:t>LADA</w:t>
      </w:r>
      <w:r w:rsidRPr="0047512B">
        <w:rPr>
          <w:color w:val="FF0000"/>
        </w:rPr>
        <w:t xml:space="preserve"> </w:t>
      </w:r>
      <w:r>
        <w:rPr>
          <w:color w:val="FF0000"/>
          <w:lang w:val="en-US"/>
        </w:rPr>
        <w:t>XRAY</w:t>
      </w:r>
      <w:r w:rsidR="0092729F">
        <w:t xml:space="preserve">», </w:t>
      </w:r>
      <w:r w:rsidR="0092729F">
        <w:t>гос.номер</w:t>
      </w:r>
      <w:r w:rsidR="0092729F">
        <w:t xml:space="preserve"> </w:t>
      </w:r>
      <w:r>
        <w:rPr>
          <w:color w:val="FF0000"/>
        </w:rPr>
        <w:t>****</w:t>
      </w:r>
      <w:r w:rsidR="0092729F">
        <w:t>, на дороге с двусторонним движением, имеющей четыре полосы для движения, совершил</w:t>
      </w:r>
      <w:r>
        <w:t>а</w:t>
      </w:r>
      <w:r w:rsidR="0092729F">
        <w:t xml:space="preserve"> выезд по полосу, предназначенную для встречного движения, чем нарушил</w:t>
      </w:r>
      <w:r>
        <w:t>а</w:t>
      </w:r>
      <w:r w:rsidR="0092729F">
        <w:t xml:space="preserve"> п. 9.2 ПДД РФ</w:t>
      </w:r>
      <w:r w:rsidRPr="008B0E4B">
        <w:t>.</w:t>
      </w:r>
    </w:p>
    <w:p w:rsidR="001B048C" w:rsidP="004226C1">
      <w:pPr>
        <w:pStyle w:val="NoSpacing"/>
        <w:ind w:firstLine="567"/>
        <w:jc w:val="both"/>
      </w:pPr>
      <w:r>
        <w:rPr>
          <w:color w:val="FF0000"/>
        </w:rPr>
        <w:t>Костина З.Ф</w:t>
      </w:r>
      <w:r>
        <w:t xml:space="preserve">. </w:t>
      </w:r>
      <w:r w:rsidR="004226C1">
        <w:t>в судебном заседании факт совершения административного правонарушения признала.</w:t>
      </w:r>
    </w:p>
    <w:p w:rsidR="00624E87" w:rsidRPr="008B0E4B" w:rsidP="0047512B">
      <w:pPr>
        <w:pStyle w:val="NoSpacing"/>
        <w:ind w:firstLine="567"/>
        <w:jc w:val="both"/>
      </w:pPr>
      <w:r>
        <w:t xml:space="preserve">Мировой судья, </w:t>
      </w:r>
      <w:r w:rsidR="004226C1">
        <w:t xml:space="preserve">заслушав Костину З.Ф., </w:t>
      </w:r>
      <w:r>
        <w:t>исследовав следующие доказательства по делу</w:t>
      </w:r>
      <w:r w:rsidRPr="008B0E4B">
        <w:t xml:space="preserve">: </w:t>
      </w:r>
      <w:r>
        <w:t xml:space="preserve">протокол об административном правонарушении об административном правонарушении </w:t>
      </w:r>
      <w:r>
        <w:rPr>
          <w:color w:val="FF0000"/>
        </w:rPr>
        <w:t xml:space="preserve">86 ХМ </w:t>
      </w:r>
      <w:r w:rsidR="0047512B">
        <w:rPr>
          <w:color w:val="FF0000"/>
        </w:rPr>
        <w:t>688351 от 12.09</w:t>
      </w:r>
      <w:r>
        <w:rPr>
          <w:color w:val="FF0000"/>
        </w:rPr>
        <w:t>.2025</w:t>
      </w:r>
      <w:r>
        <w:t xml:space="preserve">, согласно которому </w:t>
      </w:r>
      <w:r w:rsidR="0047512B">
        <w:rPr>
          <w:color w:val="FF0000"/>
        </w:rPr>
        <w:t>Костиной З.Ф</w:t>
      </w:r>
      <w:r>
        <w:t xml:space="preserve">. были разъяснены </w:t>
      </w:r>
      <w:r w:rsidR="0047512B">
        <w:t>ее</w:t>
      </w:r>
      <w:r>
        <w:t xml:space="preserve"> права (ст. 25.1 Кодекса РФ об АП), а также возможность не свидетельствовать против себя (ст. 51 Конституции РФ), что зафиксировано в протоколе подписью </w:t>
      </w:r>
      <w:r w:rsidR="0047512B">
        <w:rPr>
          <w:color w:val="FF0000"/>
        </w:rPr>
        <w:t>Костиной З.Ф</w:t>
      </w:r>
      <w:r>
        <w:t xml:space="preserve">. Замечаний и возражений </w:t>
      </w:r>
      <w:r>
        <w:t xml:space="preserve">в протоколе нет; </w:t>
      </w:r>
      <w:r w:rsidR="0092729F">
        <w:t>рапорт сотрудник</w:t>
      </w:r>
      <w:r w:rsidR="0047512B">
        <w:t>а</w:t>
      </w:r>
      <w:r w:rsidR="0092729F">
        <w:t xml:space="preserve"> полиции об обстоятельствах выявления правонарушения и оформления административного материала в отношении </w:t>
      </w:r>
      <w:r w:rsidR="0047512B">
        <w:rPr>
          <w:color w:val="FF0000"/>
        </w:rPr>
        <w:t>Костиной З.Ф</w:t>
      </w:r>
      <w:r w:rsidR="0092729F">
        <w:t>.;</w:t>
      </w:r>
      <w:r w:rsidRPr="0092729F" w:rsidR="0092729F">
        <w:t xml:space="preserve"> </w:t>
      </w:r>
      <w:r w:rsidR="0047512B">
        <w:t xml:space="preserve">справку, согласно которой </w:t>
      </w:r>
      <w:r w:rsidR="0047512B">
        <w:rPr>
          <w:color w:val="FF0000"/>
        </w:rPr>
        <w:t>Костина З.Ф</w:t>
      </w:r>
      <w:r w:rsidR="0047512B">
        <w:t xml:space="preserve">. за выезд на полосу встречного движения (ст. 12.15 ч. 5 (4) Кодекса РФ об АП), к уголовной ответственности по ст. 264.2 УК РФ </w:t>
      </w:r>
      <w:r w:rsidR="0047512B">
        <w:rPr>
          <w:color w:val="FF0000"/>
        </w:rPr>
        <w:t>до 12.09.2025 не привлекалась;</w:t>
      </w:r>
      <w:r w:rsidRPr="0047512B" w:rsidR="0047512B">
        <w:t xml:space="preserve"> </w:t>
      </w:r>
      <w:r w:rsidR="0047512B">
        <w:t>проект</w:t>
      </w:r>
      <w:r w:rsidRPr="008B0E4B" w:rsidR="0047512B">
        <w:t xml:space="preserve"> организации дорожного движения с дислокацией дорожных знаков и разметки </w:t>
      </w:r>
      <w:r w:rsidR="0047512B">
        <w:t>в районе д. 14 по ул. Героев Самотлора в г. Нижневартовске</w:t>
      </w:r>
      <w:r w:rsidRPr="008B0E4B" w:rsidR="0047512B">
        <w:t>;</w:t>
      </w:r>
      <w:r w:rsidRPr="0047512B" w:rsidR="0047512B">
        <w:t xml:space="preserve"> </w:t>
      </w:r>
      <w:r w:rsidR="0047512B">
        <w:t>сведения об административных правонарушениях;</w:t>
      </w:r>
      <w:r w:rsidRPr="0047512B" w:rsidR="0047512B">
        <w:t xml:space="preserve"> </w:t>
      </w:r>
      <w:r w:rsidR="0047512B">
        <w:t xml:space="preserve">карточку операции с ВУ; </w:t>
      </w:r>
      <w:r w:rsidRPr="0092729F" w:rsidR="0092729F">
        <w:t>видеозапись события, указанного в протоколе, с диска DVD, на которой зафиксировано как автомобиль «</w:t>
      </w:r>
      <w:r w:rsidR="0047512B">
        <w:rPr>
          <w:color w:val="FF0000"/>
          <w:lang w:val="en-US"/>
        </w:rPr>
        <w:t>LADA</w:t>
      </w:r>
      <w:r w:rsidR="0047512B">
        <w:rPr>
          <w:color w:val="FF0000"/>
        </w:rPr>
        <w:t xml:space="preserve"> </w:t>
      </w:r>
      <w:r w:rsidR="0047512B">
        <w:rPr>
          <w:color w:val="FF0000"/>
          <w:lang w:val="en-US"/>
        </w:rPr>
        <w:t>XRAY</w:t>
      </w:r>
      <w:r w:rsidR="0047512B">
        <w:t xml:space="preserve">», </w:t>
      </w:r>
      <w:r w:rsidR="0047512B">
        <w:t>гос.номер</w:t>
      </w:r>
      <w:r w:rsidR="0047512B">
        <w:t xml:space="preserve"> </w:t>
      </w:r>
      <w:r>
        <w:rPr>
          <w:color w:val="FF0000"/>
        </w:rPr>
        <w:t>****</w:t>
      </w:r>
      <w:r w:rsidRPr="0092729F" w:rsidR="0092729F">
        <w:t>, совершил выезд транспортного средства на полосу дороги, предназначенную для встречного движения на участке дороги с двухсторонним движением,</w:t>
      </w:r>
      <w:r w:rsidR="0092729F">
        <w:t xml:space="preserve"> имеющей четыре полосы движения </w:t>
      </w:r>
      <w:r>
        <w:t>-</w:t>
      </w:r>
      <w:r w:rsidRPr="008B0E4B">
        <w:t xml:space="preserve"> приходит к следующему.</w:t>
      </w:r>
    </w:p>
    <w:p w:rsidR="0092729F" w:rsidP="0092729F">
      <w:pPr>
        <w:pStyle w:val="NoSpacing"/>
        <w:ind w:firstLine="567"/>
        <w:jc w:val="both"/>
      </w:pPr>
      <w:r>
        <w:t xml:space="preserve">Часть 4 статьи 12.15 Кодекса РФ об АП предусматривает административную ответственность выезд в нарушение Правил дорожного движения на </w:t>
      </w:r>
      <w:r>
        <w:t>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</w:p>
    <w:p w:rsidR="0092729F" w:rsidP="0092729F">
      <w:pPr>
        <w:pStyle w:val="NoSpacing"/>
        <w:ind w:firstLine="567"/>
        <w:jc w:val="both"/>
      </w:pPr>
      <w:r>
        <w:t>Противоправный выезд на сторону дороги, предназначенную для встречного движения, представляет</w:t>
      </w:r>
      <w:r>
        <w:t xml:space="preserve">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</w:t>
      </w:r>
      <w:r>
        <w:t>го, по смыслу части 4 статьи 12.15 Кодекса РФ об АП во взаимосвязи с его статьями 2.1 и 2.2,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</w:t>
      </w:r>
      <w:r>
        <w:t xml:space="preserve">лизации ответственности и определении размера административного наказания в соответствии с положениями части 2 статьи 4.1 Кодекса РФ об АП, устанавливающими, что при назначении административного наказания физическому лицу учитываются характер совершенного </w:t>
      </w:r>
      <w:r>
        <w:t xml:space="preserve">им административного правонарушения, личность виновного, его имущественное положение, обстоятельства, смягчающие </w:t>
      </w:r>
      <w:r>
        <w:t>административную ответственность, и обстоятельства, отягчающие административную ответственность.</w:t>
      </w:r>
    </w:p>
    <w:p w:rsidR="0092729F" w:rsidP="0092729F">
      <w:pPr>
        <w:pStyle w:val="NoSpacing"/>
        <w:ind w:firstLine="567"/>
        <w:jc w:val="both"/>
      </w:pPr>
      <w:r>
        <w:t>В силу п. 1.3 ПДД участники дорожного движения</w:t>
      </w:r>
      <w:r>
        <w:t xml:space="preserve">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>
        <w:t xml:space="preserve"> </w:t>
      </w:r>
    </w:p>
    <w:p w:rsidR="0092729F" w:rsidP="0092729F">
      <w:pPr>
        <w:pStyle w:val="NoSpacing"/>
        <w:ind w:firstLine="567"/>
        <w:jc w:val="both"/>
      </w:pPr>
      <w:r>
        <w:t xml:space="preserve">Согласно п. 9.2 ПДД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</w:t>
      </w:r>
    </w:p>
    <w:p w:rsidR="00624E87" w:rsidRPr="008B0E4B" w:rsidP="0092729F">
      <w:pPr>
        <w:pStyle w:val="NoSpacing"/>
        <w:ind w:firstLine="567"/>
        <w:jc w:val="both"/>
      </w:pPr>
      <w:r>
        <w:t>Нарушение водителями требований дорожных знаков или разметки, котор</w:t>
      </w:r>
      <w:r>
        <w:t>ое повлекло выезд на сторону дороги, предназначенную для встречного движения, квалифицируется по ч. 3 или ч. 4 ст. 12.15 Кодекса РФ об АП, поскольку эти нормы являются специальными по отношению к ст. 12.16 Кодекса РФ об АП</w:t>
      </w:r>
      <w:r w:rsidRPr="008B0E4B">
        <w:t xml:space="preserve">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47512B">
        <w:rPr>
          <w:color w:val="FF0000"/>
        </w:rPr>
        <w:t>Костиной З.Ф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47512B">
        <w:rPr>
          <w:color w:val="FF0000"/>
        </w:rPr>
        <w:t>Костиной З.Ф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</w:t>
      </w:r>
      <w:r w:rsidRPr="008B0E4B">
        <w:t>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</w:t>
      </w:r>
      <w:r w:rsidRPr="008B0E4B">
        <w:t xml:space="preserve">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47512B">
        <w:rPr>
          <w:color w:val="FF0000"/>
        </w:rPr>
        <w:t>Костина З.Ф</w:t>
      </w:r>
      <w:r w:rsidRPr="008B0E4B">
        <w:t>. совершил</w:t>
      </w:r>
      <w:r w:rsidR="0047512B">
        <w:t>а</w:t>
      </w:r>
      <w:r w:rsidRPr="008B0E4B">
        <w:t xml:space="preserve">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</w:t>
      </w:r>
      <w:r w:rsidRPr="008B0E4B">
        <w:t>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8B0E4B">
        <w:t>вно</w:t>
      </w:r>
      <w:r w:rsidR="0047512B">
        <w:t>й</w:t>
      </w:r>
      <w:r w:rsidRPr="008B0E4B"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  <w:r w:rsidR="0047512B">
        <w:t>,</w:t>
      </w:r>
    </w:p>
    <w:p w:rsidR="004226C1" w:rsidP="008B0E4B">
      <w:pPr>
        <w:pStyle w:val="NoSpacing"/>
        <w:ind w:firstLine="567"/>
        <w:jc w:val="both"/>
      </w:pPr>
    </w:p>
    <w:p w:rsidR="00E56212" w:rsidP="007D7585">
      <w:pPr>
        <w:pStyle w:val="NoSpacing"/>
        <w:jc w:val="center"/>
      </w:pPr>
      <w:r w:rsidRPr="008B0E4B">
        <w:t>ПОСТАНОВИ</w:t>
      </w:r>
      <w:r w:rsidRPr="008B0E4B">
        <w:t>Л:</w:t>
      </w:r>
    </w:p>
    <w:p w:rsidR="007D7585" w:rsidRPr="008B0E4B" w:rsidP="007D7585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Костину Зумару Фаткулловну</w:t>
      </w:r>
      <w:r w:rsidR="00E2460B">
        <w:rPr>
          <w:color w:val="FF0000"/>
        </w:rPr>
        <w:t xml:space="preserve"> </w:t>
      </w:r>
      <w:r w:rsidRPr="008B0E4B">
        <w:t>признать виновн</w:t>
      </w:r>
      <w:r>
        <w:t>ой</w:t>
      </w:r>
      <w:r w:rsidRPr="008B0E4B">
        <w:t xml:space="preserve">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пятисот) </w:t>
      </w:r>
      <w:r w:rsidRPr="008B0E4B">
        <w:t>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КПП 860101001; ИНН 8601010390; ОКТМО 71875000; номер счета получателя платежа 03100643000000018700 в РКЦ Ханты - Мансийск//УФК по ХМАО Югре г. Ханты</w:t>
      </w:r>
      <w:r>
        <w:t xml:space="preserve"> - Мансийск; БИК 007162163; кор./сч. 40102810245370000007; КБК 18811601123010001140; УИН </w:t>
      </w:r>
      <w:r w:rsidR="0047512B">
        <w:rPr>
          <w:color w:val="FF0000"/>
        </w:rPr>
        <w:t>18810486250480017092.</w:t>
      </w:r>
    </w:p>
    <w:p w:rsidR="00FB4B75" w:rsidP="00FB4B75">
      <w:pPr>
        <w:pStyle w:val="NoSpacing"/>
        <w:ind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>
        <w:t xml:space="preserve"> рассрочки, предусмотренных ст. 31.5 Кодекса РФ об АП.</w:t>
      </w:r>
    </w:p>
    <w:p w:rsidR="00FB4B75" w:rsidP="00FB4B75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</w:t>
      </w:r>
      <w:r>
        <w:rPr>
          <w:color w:val="FF0000"/>
        </w:rPr>
        <w:t xml:space="preserve">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FB4B75" w:rsidP="00FB4B75">
      <w:pPr>
        <w:pStyle w:val="NoSpacing"/>
        <w:ind w:firstLine="567"/>
        <w:jc w:val="both"/>
      </w:pPr>
      <w:r>
        <w:t xml:space="preserve">В случае, если исполнение постановления о назначении административного штрафа было отсрочено либо </w:t>
      </w:r>
      <w: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B4B75" w:rsidP="00FB4B75">
      <w:pPr>
        <w:pStyle w:val="NoSpacing"/>
        <w:ind w:firstLine="567"/>
        <w:jc w:val="both"/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</w:t>
      </w:r>
      <w:r w:rsidR="00E2460B">
        <w:rPr>
          <w:color w:val="FF0000"/>
        </w:rPr>
        <w:t>9</w:t>
      </w:r>
      <w:r>
        <w:rPr>
          <w:color w:val="FF0000"/>
        </w:rPr>
        <w:t xml:space="preserve"> Нижневартовского судебного района города ок</w:t>
      </w:r>
      <w:r>
        <w:rPr>
          <w:color w:val="FF0000"/>
        </w:rPr>
        <w:t xml:space="preserve">ружного значения Нижневартовска Ханты - Мансийского автономного округа - Югры по адресу: г. Нижневартовск, ул. Нефтяников, д. 6, каб. </w:t>
      </w:r>
      <w:r w:rsidR="00E2460B">
        <w:rPr>
          <w:color w:val="FF0000"/>
        </w:rPr>
        <w:t>100</w:t>
      </w:r>
      <w:r>
        <w:t>.</w:t>
      </w:r>
    </w:p>
    <w:p w:rsidR="00FB4B75" w:rsidP="00FB4B75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>
        <w:t>20.25 Кодекса РФ об АП.</w:t>
      </w:r>
    </w:p>
    <w:p w:rsidR="00E2460B" w:rsidP="00E2460B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участка № 9 Нижневартовского судебного района города </w:t>
      </w:r>
      <w:r>
        <w:t>окружного значения Нижневартовска Ханты - Мансийского автономного округа - Югры.</w:t>
      </w:r>
    </w:p>
    <w:p w:rsidR="00E2460B" w:rsidP="00E2460B">
      <w:pPr>
        <w:pStyle w:val="NoSpacing"/>
        <w:ind w:firstLine="567"/>
        <w:jc w:val="both"/>
      </w:pPr>
    </w:p>
    <w:p w:rsidR="00E2460B" w:rsidP="00E2460B">
      <w:pPr>
        <w:pStyle w:val="NoSpacing"/>
        <w:ind w:firstLine="567"/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E2460B" w:rsidP="00E2460B">
      <w:pPr>
        <w:pStyle w:val="NoSpacing"/>
        <w:ind w:firstLine="567"/>
        <w:jc w:val="both"/>
        <w:rPr>
          <w:color w:val="000000"/>
        </w:rPr>
      </w:pPr>
    </w:p>
    <w:sectPr w:rsidSect="004226C1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1B048C"/>
    <w:rsid w:val="001F10FA"/>
    <w:rsid w:val="00292FBE"/>
    <w:rsid w:val="00354BBA"/>
    <w:rsid w:val="004226C1"/>
    <w:rsid w:val="0047512B"/>
    <w:rsid w:val="004F0C63"/>
    <w:rsid w:val="00624E87"/>
    <w:rsid w:val="007D7585"/>
    <w:rsid w:val="008B0E4B"/>
    <w:rsid w:val="0092729F"/>
    <w:rsid w:val="00AE6F57"/>
    <w:rsid w:val="00E2460B"/>
    <w:rsid w:val="00E35CD2"/>
    <w:rsid w:val="00E56212"/>
    <w:rsid w:val="00FB4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