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1150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MS0061-01-2025-005301-80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июля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Леонтьевича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января 2025 года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РОО «ФРС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шоссе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</w:t>
      </w:r>
      <w:r>
        <w:rPr>
          <w:rFonts w:ascii="Times New Roman" w:eastAsia="Times New Roman" w:hAnsi="Times New Roman" w:cs="Times New Roman"/>
          <w:sz w:val="27"/>
          <w:szCs w:val="27"/>
        </w:rPr>
        <w:t>46/1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соор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которого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>
        <w:rPr>
          <w:rFonts w:ascii="Times New Roman" w:eastAsia="Times New Roman" w:hAnsi="Times New Roman" w:cs="Times New Roman"/>
          <w:sz w:val="27"/>
          <w:szCs w:val="27"/>
        </w:rPr>
        <w:t>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26141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.06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РОО «ФРС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РОО «ФРС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Пухир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Леонтьевича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штрафа в сумме 4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>ста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 010005 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0412365400615011502515147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1150</w:t>
      </w:r>
      <w:r>
        <w:rPr>
          <w:rFonts w:ascii="Times New Roman" w:eastAsia="Times New Roman" w:hAnsi="Times New Roman" w:cs="Times New Roman"/>
          <w:sz w:val="20"/>
          <w:szCs w:val="20"/>
        </w:rPr>
        <w:t>-260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