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05-0111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03.07.2025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Автономной Некоммерческой Организации «Агентство инициативного и проектного менеджмента» Куприяновой Екатерины Васильевны, </w:t>
      </w: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Саратовской области, зарегистрированного и проживающего по адресу: </w:t>
      </w:r>
      <w:r>
        <w:rPr>
          <w:rStyle w:val="cat-UserDefinedgrp-4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ул. Геологов, д. 17, п. Угут,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– Югра, паспорт 6723№189564, выдан 23.05.2023 УМВД России по ХМАО-Югре,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Куприянова Екатерина Васильевна, являясь директором Автономной Некоммерческой Организации «Агентство инициативного и проектного менеджмента», по месту нахождения юридического лица по адресу: ул. Геологов, д. 17, п. Угут,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– Югра, до 24.00 часов 25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2024 года не исполнила установленную п.2 ст. 230 Налогового кодекса РФ обязанность по представлению расчета сумм налога на доходы физических лиц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 года, чем совершила правонарушение, предусмотренное ч. 1 ст.15.6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Куприяновой Екатерины Васильевны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ч. 1 ст. 15.6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Куприянова Екатерина Васильевна </w:t>
      </w:r>
      <w:r>
        <w:rPr>
          <w:rFonts w:ascii="Times New Roman" w:eastAsia="Times New Roman" w:hAnsi="Times New Roman" w:cs="Times New Roman"/>
        </w:rPr>
        <w:t>извещенная о времени и месте рассмотрения дела, в судебное заседание не явилась, ходатайств об отложении дела не заявляла.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ч. 1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Куприяновой Екатерины Васильевны подтверждены совокупностью доказательств, а именно: протоколом об административном правонарушении №86172510</w:t>
      </w:r>
      <w:r>
        <w:rPr>
          <w:rFonts w:ascii="Times New Roman" w:eastAsia="Times New Roman" w:hAnsi="Times New Roman" w:cs="Times New Roman"/>
        </w:rPr>
        <w:t>400290300002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.05.2025 года; реестрами внутренних почтовых отправлений, выпиской из ЕГРЮЛ в отношении юридического лица Автономной Некоммерческой Организации «Агентство инициативного и проектного менеджмента»,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</w:t>
      </w:r>
      <w:r>
        <w:rPr>
          <w:rFonts w:ascii="Times New Roman" w:eastAsia="Times New Roman" w:hAnsi="Times New Roman" w:cs="Times New Roman"/>
        </w:rPr>
        <w:t xml:space="preserve">о виновности Куприяновой Екатерины Васильевны в совершении административного правонарушения, предусмотренного ч. 1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Частью 1 статьи 15.6 Кодекса Российской Федерации об административных правонарушениях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2024 года должн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быть представлен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Автономной Некоммерческой Организации «Агентство инициативного и проектного менеджмента» </w:t>
      </w:r>
      <w:r>
        <w:rPr>
          <w:rFonts w:ascii="Times New Roman" w:eastAsia="Times New Roman" w:hAnsi="Times New Roman" w:cs="Times New Roman"/>
        </w:rPr>
        <w:t xml:space="preserve">в налоговый орган в </w:t>
      </w:r>
      <w:r>
        <w:rPr>
          <w:rFonts w:ascii="Times New Roman" w:eastAsia="Times New Roman" w:hAnsi="Times New Roman" w:cs="Times New Roman"/>
        </w:rPr>
        <w:t>срок не позднее 24.00 часов 25.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15.6 КоАП РФ образует бездействие, выражающееся в непредставлении в установленный законодательством о налогах и сборах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15.6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Автономной Некоммерческой Организации «Агентство инициативного и проектного менеджмента» предоставить расчет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2024 года, Куприянова Екатерина Васильевна осуществляла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Куприянова Екатерина Васильевна указана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Куприянова Екатерина Васильевна судья квалифицирует по ч. 1 ст. 15.6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Куприяновой Екатерине Васильевне административное наказание, обстоятельств, предусмотренных ст. 4.2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Куприяновой Екатерины Васильевны.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Автономной Некоммерческой Организации «Агентство инициативного и проектного менеджмента» Куприянову Екатерину Васильевну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 0412365400135011162515127.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UserDefinedgrp-42rplc-11">
    <w:name w:val="cat-UserDefined grp-42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