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B6C73" w:rsidP="000B6C73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0B6C73" w:rsidP="000B6C73">
      <w:pPr>
        <w:jc w:val="center"/>
      </w:pPr>
      <w:r>
        <w:t>о назначении административного наказания</w:t>
      </w:r>
    </w:p>
    <w:p w:rsidR="000B6C73" w:rsidP="000B6C73">
      <w:pPr>
        <w:jc w:val="both"/>
      </w:pPr>
    </w:p>
    <w:p w:rsidR="000B6C73" w:rsidP="000B6C73">
      <w:pPr>
        <w:jc w:val="both"/>
      </w:pPr>
      <w:r>
        <w:t>г.Ханты-Мансийск</w:t>
      </w:r>
      <w:r>
        <w:t xml:space="preserve">                                                                                                10 </w:t>
      </w:r>
      <w:r>
        <w:t>июля  2020</w:t>
      </w:r>
      <w:r>
        <w:t xml:space="preserve">  года </w:t>
      </w:r>
    </w:p>
    <w:p w:rsidR="000B6C73" w:rsidP="000B6C73">
      <w:pPr>
        <w:jc w:val="both"/>
      </w:pPr>
    </w:p>
    <w:p w:rsidR="000B6C73" w:rsidP="000B6C73">
      <w:pPr>
        <w:pStyle w:val="BodyTextIndent3"/>
      </w:pPr>
      <w:r>
        <w:t xml:space="preserve">Мировой судья судебного участка №4 Ханты-Мансийского судебного района Ханты-Мансийского автономного округа – Югры Горленко Е.В.,   </w:t>
      </w:r>
    </w:p>
    <w:p w:rsidR="000B6C73" w:rsidP="000B6C73">
      <w:pPr>
        <w:ind w:firstLine="720"/>
        <w:jc w:val="both"/>
      </w:pPr>
      <w:r>
        <w:t xml:space="preserve">рассмотрев в открытом судебном заседании в помещении мирового судьи судебного участка № 4 Ханты-Мансийского судебного района дело об административном правонарушении №5-***-2804/2020, возбужденное по ч.1 ст.20.25 КоАП РФ в отношении </w:t>
      </w:r>
      <w:r>
        <w:rPr>
          <w:b/>
          <w:i/>
        </w:rPr>
        <w:t>Кадырова П.М.</w:t>
      </w:r>
      <w:r>
        <w:t xml:space="preserve">, </w:t>
      </w:r>
    </w:p>
    <w:p w:rsidR="000B6C73" w:rsidP="000B6C73">
      <w:pPr>
        <w:spacing w:before="120" w:after="120"/>
        <w:jc w:val="center"/>
      </w:pPr>
      <w:r>
        <w:rPr>
          <w:b/>
        </w:rPr>
        <w:t>УСТАНОВИЛ</w:t>
      </w:r>
      <w:r>
        <w:t>:</w:t>
      </w:r>
    </w:p>
    <w:p w:rsidR="000B6C73" w:rsidP="000B6C7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Кадыров П.М.</w:t>
      </w:r>
      <w:r>
        <w:rPr>
          <w:sz w:val="24"/>
          <w:szCs w:val="24"/>
        </w:rPr>
        <w:t>,  проживая</w:t>
      </w:r>
      <w:r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г.Ханты-Мансийск</w:t>
      </w:r>
      <w:r>
        <w:rPr>
          <w:sz w:val="24"/>
          <w:szCs w:val="24"/>
        </w:rPr>
        <w:t xml:space="preserve"> ул. </w:t>
      </w:r>
      <w:r>
        <w:t>***</w:t>
      </w:r>
      <w:r>
        <w:rPr>
          <w:sz w:val="24"/>
          <w:szCs w:val="24"/>
        </w:rPr>
        <w:t>и получив постановление по делу об административном правонарушении №</w:t>
      </w:r>
      <w:r>
        <w:t>***</w:t>
      </w:r>
      <w:r>
        <w:rPr>
          <w:sz w:val="24"/>
          <w:szCs w:val="24"/>
        </w:rPr>
        <w:t xml:space="preserve"> от </w:t>
      </w:r>
      <w:r>
        <w:t>***</w:t>
      </w:r>
      <w:r>
        <w:rPr>
          <w:sz w:val="24"/>
          <w:szCs w:val="24"/>
        </w:rPr>
        <w:t xml:space="preserve">года, согласно которого ему было назначено административное наказание в виде административного штрафа в размере  *** рублей (постановление вступило в законную </w:t>
      </w:r>
      <w:r>
        <w:t>***</w:t>
      </w:r>
      <w:r>
        <w:rPr>
          <w:sz w:val="24"/>
          <w:szCs w:val="24"/>
        </w:rPr>
        <w:t xml:space="preserve">года), </w:t>
      </w:r>
      <w:r>
        <w:t>***</w:t>
      </w:r>
      <w:r>
        <w:rPr>
          <w:sz w:val="24"/>
          <w:szCs w:val="24"/>
        </w:rPr>
        <w:t>года (00:01) не уплатил указанный штраф в установленный законом шестидесятидневный срок.</w:t>
      </w:r>
    </w:p>
    <w:p w:rsidR="000B6C73" w:rsidP="000B6C73">
      <w:pPr>
        <w:ind w:firstLine="708"/>
        <w:jc w:val="both"/>
      </w:pPr>
      <w:r>
        <w:t>В судебное заседание Кадыров П.М.  не явился, о месте и времени рассмотрения дела был надлежаще уведомлен, ходатайство об отложении рассмотрении дела от него не поступило. Уважительная причина не явки судом не установлена.</w:t>
      </w:r>
    </w:p>
    <w:p w:rsidR="000B6C73" w:rsidP="000B6C73">
      <w:pPr>
        <w:jc w:val="both"/>
      </w:pPr>
      <w:r>
        <w:tab/>
        <w:t xml:space="preserve"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</w:t>
      </w:r>
      <w:r>
        <w:t>установлено</w:t>
      </w:r>
      <w:r>
        <w:t xml:space="preserve"> и мировой судья продолжил рассмотрение в отсутствие лица, в отношении которого ведется производство по делу. </w:t>
      </w:r>
    </w:p>
    <w:p w:rsidR="000B6C73" w:rsidP="000B6C73">
      <w:pPr>
        <w:ind w:firstLine="708"/>
        <w:jc w:val="both"/>
      </w:pPr>
      <w:r>
        <w:t>Изучив письменные материалы дела, мировой судья пришел к следующему.</w:t>
      </w:r>
    </w:p>
    <w:p w:rsidR="000B6C73" w:rsidP="000B6C73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Виновность Кадырова П.М.  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от </w:t>
      </w:r>
      <w:r>
        <w:t>***</w:t>
      </w:r>
      <w:r>
        <w:rPr>
          <w:sz w:val="24"/>
          <w:szCs w:val="24"/>
        </w:rPr>
        <w:t xml:space="preserve">года; копией постановления о наложении административного штрафа от </w:t>
      </w:r>
      <w:r>
        <w:t>***</w:t>
      </w:r>
      <w:r>
        <w:rPr>
          <w:sz w:val="24"/>
          <w:szCs w:val="24"/>
        </w:rPr>
        <w:t xml:space="preserve">года; уведомлением инспектора ГИБДД об отсутствии сведений об уплате штрафа Кадыровым П.М.      </w:t>
      </w:r>
    </w:p>
    <w:p w:rsidR="000B6C73" w:rsidP="000B6C73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Таким образом, вина Кадырова П.М. и его действия по факту неуплаты штрафа в установленный законом срок нашли свое подтверждение. </w:t>
      </w:r>
    </w:p>
    <w:p w:rsidR="000B6C73" w:rsidP="000B6C73">
      <w:pPr>
        <w:pStyle w:val="BodyTextIndent"/>
        <w:ind w:firstLine="709"/>
        <w:rPr>
          <w:sz w:val="24"/>
          <w:szCs w:val="24"/>
        </w:rPr>
      </w:pPr>
      <w:r>
        <w:rPr>
          <w:sz w:val="24"/>
          <w:szCs w:val="24"/>
        </w:rPr>
        <w:t>Действия  Кадырова</w:t>
      </w:r>
      <w:r>
        <w:rPr>
          <w:sz w:val="24"/>
          <w:szCs w:val="24"/>
        </w:rPr>
        <w:t xml:space="preserve"> П.М.  мировой судья квалифицирует по ч.1 ст.20.25 КоАП РФ.</w:t>
      </w:r>
    </w:p>
    <w:p w:rsidR="000B6C73" w:rsidP="000B6C73">
      <w:pPr>
        <w:pStyle w:val="BodyTextIndent2"/>
        <w:ind w:firstLine="709"/>
        <w:rPr>
          <w:sz w:val="24"/>
        </w:rPr>
      </w:pPr>
      <w:r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0B6C73" w:rsidP="000B6C73">
      <w:pPr>
        <w:pStyle w:val="BodyTextIndent2"/>
        <w:ind w:firstLine="709"/>
        <w:rPr>
          <w:sz w:val="24"/>
        </w:rPr>
      </w:pPr>
      <w:r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0B6C73" w:rsidP="000B6C73">
      <w:pPr>
        <w:pStyle w:val="BodyTextIndent2"/>
        <w:ind w:firstLine="709"/>
        <w:rPr>
          <w:b/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На основании изложенного, руководствуясь ст.ст.23.1, 29.5, 29.6, 29.10 КоАП РФ,</w:t>
      </w:r>
    </w:p>
    <w:p w:rsidR="000B6C73" w:rsidP="000B6C73">
      <w:pPr>
        <w:spacing w:before="120" w:after="120"/>
        <w:jc w:val="center"/>
        <w:rPr>
          <w:b/>
        </w:rPr>
      </w:pPr>
      <w:r>
        <w:rPr>
          <w:b/>
        </w:rPr>
        <w:t>ПОСТАНОВИЛ:</w:t>
      </w:r>
    </w:p>
    <w:p w:rsidR="00917AE9" w:rsidRPr="00652BA4" w:rsidP="000B6C73">
      <w:pPr>
        <w:pStyle w:val="BodyText2"/>
        <w:ind w:firstLine="709"/>
        <w:rPr>
          <w:sz w:val="24"/>
          <w:szCs w:val="24"/>
        </w:rPr>
      </w:pPr>
      <w:r>
        <w:t xml:space="preserve">Признать </w:t>
      </w:r>
      <w:r>
        <w:rPr>
          <w:b/>
          <w:i/>
        </w:rPr>
        <w:t xml:space="preserve">Кадырова П.М. </w:t>
      </w:r>
      <w:r>
        <w:t xml:space="preserve"> виновным в </w:t>
      </w:r>
      <w:r>
        <w:t>совершении  административного</w:t>
      </w:r>
      <w:r>
        <w:t xml:space="preserve">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 </w:t>
      </w:r>
      <w:r w:rsidRPr="00652BA4">
        <w:rPr>
          <w:sz w:val="24"/>
          <w:szCs w:val="24"/>
        </w:rPr>
        <w:t>в размере</w:t>
      </w:r>
      <w:r>
        <w:rPr>
          <w:sz w:val="24"/>
          <w:szCs w:val="24"/>
        </w:rPr>
        <w:t xml:space="preserve"> две тысячи    (2000) рублей. </w:t>
      </w:r>
    </w:p>
    <w:p w:rsidR="00917AE9" w:rsidRPr="00652BA4" w:rsidP="00917AE9">
      <w:pPr>
        <w:autoSpaceDE w:val="0"/>
        <w:autoSpaceDN w:val="0"/>
        <w:adjustRightInd w:val="0"/>
        <w:ind w:firstLine="720"/>
        <w:jc w:val="both"/>
      </w:pPr>
      <w:r w:rsidRPr="00652BA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52BA4">
          <w:rPr>
            <w:rStyle w:val="Hyperlink"/>
          </w:rPr>
          <w:t>статьей 31.5</w:t>
        </w:r>
      </w:hyperlink>
      <w:r w:rsidRPr="00652BA4">
        <w:t xml:space="preserve"> КоАП РФ.</w:t>
      </w:r>
    </w:p>
    <w:p w:rsidR="00917AE9" w:rsidRPr="00652BA4" w:rsidP="00917AE9">
      <w:pPr>
        <w:pStyle w:val="BodyText2"/>
        <w:ind w:firstLine="720"/>
        <w:rPr>
          <w:color w:val="auto"/>
          <w:sz w:val="24"/>
          <w:szCs w:val="24"/>
        </w:rPr>
      </w:pPr>
      <w:r w:rsidRPr="00652BA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52BA4">
          <w:rPr>
            <w:rStyle w:val="Hyperlink"/>
            <w:color w:val="auto"/>
            <w:sz w:val="24"/>
            <w:szCs w:val="24"/>
          </w:rPr>
          <w:t>части 1</w:t>
        </w:r>
      </w:hyperlink>
      <w:r w:rsidRPr="00652BA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52BA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652BA4">
        <w:rPr>
          <w:color w:val="auto"/>
          <w:sz w:val="24"/>
          <w:szCs w:val="24"/>
        </w:rPr>
        <w:t>.</w:t>
      </w:r>
    </w:p>
    <w:p w:rsidR="00917AE9" w:rsidRPr="00652BA4" w:rsidP="00917AE9">
      <w:pPr>
        <w:pStyle w:val="BodyText2"/>
        <w:ind w:firstLine="720"/>
        <w:rPr>
          <w:sz w:val="24"/>
          <w:szCs w:val="24"/>
        </w:rPr>
      </w:pPr>
      <w:r w:rsidRPr="00652BA4">
        <w:rPr>
          <w:color w:val="auto"/>
          <w:sz w:val="24"/>
          <w:szCs w:val="24"/>
        </w:rPr>
        <w:t xml:space="preserve">Настоящее постановление может быть </w:t>
      </w:r>
      <w:r w:rsidRPr="00652BA4">
        <w:rPr>
          <w:sz w:val="24"/>
          <w:szCs w:val="24"/>
        </w:rPr>
        <w:t>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917AE9" w:rsidRPr="001868C5" w:rsidP="00917AE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1868C5">
        <w:rPr>
          <w:bCs/>
          <w:color w:val="000000"/>
        </w:rPr>
        <w:t>Административный штраф подлежит уплате по реквизитам:</w:t>
      </w:r>
    </w:p>
    <w:p w:rsidR="00917AE9" w:rsidRPr="001868C5" w:rsidP="00917AE9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Получатель: УФК по Ханты-Мансийскому автономному округу – Югре</w:t>
      </w:r>
    </w:p>
    <w:p w:rsidR="00917AE9" w:rsidRPr="001868C5" w:rsidP="00917AE9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(Аппарат Губернатора Ханты-Мансийского автономного округа – Югры)</w:t>
      </w:r>
    </w:p>
    <w:p w:rsidR="00917AE9" w:rsidRPr="001868C5" w:rsidP="00917AE9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>Счет: 40101810565770510001   Банк: РКЦ г. Ханты-Мансийска</w:t>
      </w:r>
    </w:p>
    <w:p w:rsidR="00917AE9" w:rsidRPr="00241CEC" w:rsidP="00917AE9">
      <w:pPr>
        <w:pStyle w:val="BodyText2"/>
        <w:ind w:firstLine="720"/>
        <w:rPr>
          <w:color w:val="auto"/>
          <w:sz w:val="24"/>
          <w:szCs w:val="24"/>
        </w:rPr>
      </w:pPr>
      <w:r w:rsidRPr="001868C5">
        <w:rPr>
          <w:color w:val="auto"/>
          <w:sz w:val="24"/>
          <w:szCs w:val="24"/>
        </w:rPr>
        <w:t xml:space="preserve">БИК </w:t>
      </w:r>
      <w:r w:rsidRPr="00241CEC">
        <w:rPr>
          <w:color w:val="auto"/>
          <w:sz w:val="24"/>
          <w:szCs w:val="24"/>
        </w:rPr>
        <w:t>047162000   ОКТМО – 71871000   ИНН 8601056281</w:t>
      </w:r>
    </w:p>
    <w:p w:rsidR="00917AE9" w:rsidRPr="00B96B8A" w:rsidP="00917AE9">
      <w:pPr>
        <w:jc w:val="both"/>
        <w:rPr>
          <w:bCs/>
        </w:rPr>
      </w:pPr>
      <w:r w:rsidRPr="00241CEC">
        <w:t>КПП 860101001   л/</w:t>
      </w:r>
      <w:r w:rsidRPr="00241CEC">
        <w:t>сч</w:t>
      </w:r>
      <w:r w:rsidRPr="00241CEC">
        <w:t xml:space="preserve">. 04872D01540   КБК 69011601203019000140  УИН  </w:t>
      </w:r>
      <w:r w:rsidRPr="00B96B8A">
        <w:rPr>
          <w:bCs/>
        </w:rPr>
        <w:t>041094060000000000</w:t>
      </w:r>
      <w:r>
        <w:rPr>
          <w:bCs/>
        </w:rPr>
        <w:t>3482622</w:t>
      </w:r>
    </w:p>
    <w:p w:rsidR="00917AE9" w:rsidRPr="001868C5" w:rsidP="00917AE9">
      <w:pPr>
        <w:jc w:val="both"/>
      </w:pPr>
    </w:p>
    <w:p w:rsidR="00917AE9" w:rsidRPr="00652BA4" w:rsidP="00917AE9">
      <w:pPr>
        <w:jc w:val="both"/>
      </w:pPr>
    </w:p>
    <w:p w:rsidR="00917AE9" w:rsidRPr="00652BA4" w:rsidP="00917AE9">
      <w:pPr>
        <w:jc w:val="both"/>
      </w:pPr>
    </w:p>
    <w:p w:rsidR="00917AE9" w:rsidRPr="00652BA4" w:rsidP="00917AE9">
      <w:pPr>
        <w:jc w:val="both"/>
      </w:pPr>
      <w:r w:rsidRPr="00652BA4">
        <w:t xml:space="preserve">Мировой судья </w:t>
      </w:r>
      <w:r w:rsidRPr="00652BA4">
        <w:tab/>
      </w:r>
      <w:r w:rsidRPr="00652BA4">
        <w:tab/>
      </w:r>
      <w:r w:rsidRPr="00652BA4">
        <w:tab/>
      </w:r>
      <w:r w:rsidRPr="00652BA4">
        <w:tab/>
      </w:r>
      <w:r w:rsidRPr="00652BA4">
        <w:tab/>
      </w:r>
      <w:r w:rsidRPr="00652BA4">
        <w:tab/>
      </w:r>
      <w:r w:rsidRPr="00652BA4">
        <w:tab/>
        <w:t xml:space="preserve">                      Е.В. Горленко  </w:t>
      </w:r>
    </w:p>
    <w:p w:rsidR="00917AE9" w:rsidP="00917AE9"/>
    <w:p w:rsidR="000B6C73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917AE9" w:rsidP="00917AE9"/>
    <w:p w:rsidR="00115292"/>
    <w:sectPr w:rsidSect="003F41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E9"/>
    <w:rsid w:val="000B6C73"/>
    <w:rsid w:val="00115292"/>
    <w:rsid w:val="001868C5"/>
    <w:rsid w:val="00241CEC"/>
    <w:rsid w:val="00652BA4"/>
    <w:rsid w:val="00917AE9"/>
    <w:rsid w:val="00B96B8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CBD20AE-AED1-4E9E-AC19-7A55EF14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917AE9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917AE9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917AE9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917A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917AE9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917AE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917AE9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917AE9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917AE9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917AE9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917AE9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917A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917A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