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B25" w:rsidRPr="00E93388" w:rsidP="00D1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D12B25" w:rsidRPr="00E93388" w:rsidP="00D1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12B25" w:rsidRPr="00E93388" w:rsidP="00D1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25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     </w:t>
      </w:r>
      <w:r w:rsidRPr="00E93388" w:rsidR="002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93388" w:rsidR="0091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07</w:t>
      </w:r>
      <w:r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D70" w:rsidP="0032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 Ханты-Мансийского судебного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</w:t>
      </w:r>
      <w:r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омного округа-Югры Миненко Юлия Борисовна</w:t>
      </w:r>
    </w:p>
    <w:p w:rsidR="00930BE1" w:rsidP="0032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в отношении которого ведется производство по делу об административном правонарушении, Логинова И.И.</w:t>
      </w:r>
    </w:p>
    <w:p w:rsidR="0030264F" w:rsidRPr="001A0C24" w:rsidP="00EF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мирового судь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судебного участка №3 Ханты-Мансийского судебного района дело об административном </w:t>
      </w:r>
      <w:r w:rsidRPr="00E93388" w:rsidR="006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правонарушении №5-</w:t>
      </w:r>
      <w:r w:rsidR="00930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929</w:t>
      </w:r>
      <w:r w:rsidR="005A4D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30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2806</w:t>
      </w:r>
      <w:r w:rsidR="00141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EF2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="000C6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</w:t>
      </w:r>
      <w:r w:rsidR="00930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Логинова Ивана Ивановича</w:t>
      </w:r>
      <w:r w:rsidR="00C7477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="0014131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FE2CF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…</w:t>
      </w:r>
      <w:r w:rsidR="0059502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</w:p>
    <w:p w:rsidR="005A4D70" w:rsidP="00A4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12B25" w:rsidRPr="00E93388" w:rsidP="00A4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 с т а н о в и л:</w:t>
      </w:r>
    </w:p>
    <w:p w:rsidR="00D12B25" w:rsidRPr="00E93388" w:rsidP="00D12B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13.06.2024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 w:rsidR="00FD1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3388" w:rsidR="00FF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E93388" w:rsidR="00127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час.</w:t>
      </w:r>
      <w:r w:rsidRPr="00E93388" w:rsidR="00FD1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E93388" w:rsidR="00405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</w:t>
      </w:r>
      <w:r w:rsidR="0083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по ул.Мичурина</w:t>
      </w:r>
      <w:r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г.Хан</w:t>
      </w:r>
      <w:r w:rsidR="00911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ты-Мансийске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И.И.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– </w:t>
      </w:r>
      <w:r w:rsidR="00C7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автомобилем марки 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2C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 w:rsidR="00FE2C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</w:t>
      </w:r>
      <w:r w:rsidR="006A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 опьянения, чем нарушил п.2.7 Правил дорожного движения Российской Федерации, </w:t>
      </w:r>
      <w:r w:rsidRPr="00E93388"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Совета Министров - Правительства Российской Федерации от 23 октября 1993 г. №1090</w:t>
      </w:r>
      <w:r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(далее-ПДД РФ),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73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И.И.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содержат уголовно наказуемого деяния.</w:t>
      </w:r>
    </w:p>
    <w:p w:rsidR="00EF2C3C" w:rsidP="005A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 И.И. помощью защитника не воспользовался, </w:t>
      </w:r>
      <w:r w:rsidR="005A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в совершении </w:t>
      </w:r>
      <w:r w:rsidR="009E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 </w:t>
      </w:r>
      <w:r w:rsidR="00595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оспаривал, суду пояснил, что</w:t>
      </w:r>
      <w:r w:rsidR="005A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12.06.2024</w:t>
      </w:r>
      <w:r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употребил алкогольное пиво</w:t>
      </w:r>
      <w:r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ночь с 12.06.2024 на 13.06.2024 управлял автомобилем марки «</w:t>
      </w:r>
      <w:r w:rsidR="00FE2CF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 w:rsidR="00FE2C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рег., думал, что алкоголь выветрился.</w:t>
      </w:r>
    </w:p>
    <w:p w:rsidR="00ED12D9" w:rsidRPr="00E93388" w:rsidP="00521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И.И.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зучив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материалы дела об административном правонарушении, мировой судья пришел к следующему.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 ч.1 ст.12.8 КоАП РФ наступает в случае управления транспортным средством водителем, находящимся в состоянии опьянения, если такие действия н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содержат уголовно наказуемого деяния.</w:t>
      </w:r>
    </w:p>
    <w:p w:rsidR="00D12B25" w:rsidRPr="00E93388" w:rsidP="00D1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hyperlink r:id="rId4" w:history="1">
        <w:r w:rsidRPr="00E9338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2.</w:t>
        </w:r>
      </w:hyperlink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РФ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движения. </w:t>
      </w:r>
    </w:p>
    <w:p w:rsidR="00990240" w:rsidRPr="00E93388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И.И.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 в состоянии опьянения подтверждается, исслед</w:t>
      </w:r>
      <w:r w:rsidR="00136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ованными судом доказательствами, а именно: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D70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3388" w:rsidR="00D12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</w:t>
      </w:r>
      <w:r w:rsidRPr="00E93388" w:rsidR="00674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авонарушении серии 86 ХМ №</w:t>
      </w:r>
      <w:r w:rsidR="00FE2C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20.06.2024</w:t>
      </w:r>
      <w:r w:rsidR="0014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составленным с участием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И.И.</w:t>
      </w:r>
      <w:r w:rsidR="00E95F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5BB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-протоколом серии </w:t>
      </w:r>
      <w:r w:rsidR="00243963">
        <w:rPr>
          <w:rFonts w:ascii="Times New Roman" w:eastAsia="Times New Roman" w:hAnsi="Times New Roman" w:cs="Times New Roman"/>
          <w:sz w:val="24"/>
          <w:szCs w:val="24"/>
          <w:lang w:eastAsia="ru-RU"/>
        </w:rPr>
        <w:t>86ПК №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042385 от 13.06.2024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отстранении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И.И.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транспортным средством, </w:t>
      </w:r>
    </w:p>
    <w:p w:rsidR="00930BE1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№908 от 13.06.2024</w:t>
      </w:r>
      <w:r w:rsidR="00C3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бумажным носителем результатов освидетельствования,</w:t>
      </w:r>
      <w:r w:rsidR="0016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которому </w:t>
      </w:r>
      <w:r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освидетельствования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0,83</w:t>
      </w:r>
      <w:r w:rsidR="0035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мг/л этанола в выдыхаемом воздухе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54BAC" w:rsidP="0099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рапортами</w:t>
      </w:r>
      <w:r w:rsidRPr="00E93388" w:rsidR="00617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</w:t>
      </w:r>
      <w:r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МВД России «Ханты-Мансийский»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В.В. и КоржукА.В.</w:t>
      </w:r>
      <w:r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13.06.2024</w:t>
      </w:r>
      <w:r w:rsidR="0032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обстоятельствам выявления правонарушения;</w:t>
      </w:r>
      <w:r w:rsidR="00EF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134" w:rsidP="00D972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3388" w:rsidR="00D1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видеозаписью отстранения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И.И.</w:t>
      </w:r>
      <w:r w:rsidRPr="00E93388" w:rsidR="00D1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управления транспортным средством,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 на медицинское освидетельствование</w:t>
      </w:r>
      <w:r w:rsidR="0014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опьянения</w:t>
      </w:r>
      <w:r w:rsidR="00C3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содержащейся</w:t>
      </w:r>
      <w:r w:rsidRPr="00E93388" w:rsidR="00ED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диске</w:t>
      </w:r>
      <w:r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B25" w:rsidRPr="00E93388" w:rsidP="00D1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исследованных доказательств подтверждает факт управления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Логиновым И.И.</w:t>
      </w:r>
      <w:r w:rsidR="0021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 средством в состоянии опьянения.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Собранные по делу доказательства отвечают признакам законности, достоверности и допустимости, </w:t>
      </w:r>
      <w:r w:rsidRPr="00E93388">
        <w:rPr>
          <w:rFonts w:ascii="Times New Roman" w:hAnsi="Times New Roman" w:cs="Times New Roman"/>
          <w:color w:val="000000" w:themeColor="text1"/>
          <w:sz w:val="24"/>
          <w:szCs w:val="24"/>
        </w:rPr>
        <w:t>так как они составлены уполномо</w:t>
      </w:r>
      <w:r w:rsidRPr="00E93388">
        <w:rPr>
          <w:rFonts w:ascii="Times New Roman" w:hAnsi="Times New Roman" w:cs="Times New Roman"/>
          <w:color w:val="000000" w:themeColor="text1"/>
          <w:sz w:val="24"/>
          <w:szCs w:val="24"/>
        </w:rPr>
        <w:t>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12B25" w:rsidP="00D12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вину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И.И.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управления транспортным средством в состоянии опьянения доказанной.</w:t>
      </w:r>
    </w:p>
    <w:p w:rsidR="00F62497" w:rsidP="00784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Логинов И.И.</w:t>
      </w:r>
      <w:r w:rsidRPr="00EF13B5" w:rsidR="00043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F0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95023">
        <w:rPr>
          <w:rFonts w:ascii="Times New Roman" w:hAnsi="Times New Roman" w:cs="Times New Roman"/>
          <w:color w:val="000000" w:themeColor="text1"/>
          <w:sz w:val="24"/>
          <w:szCs w:val="24"/>
        </w:rPr>
        <w:t>меет водительское удостоверение</w:t>
      </w:r>
      <w:r w:rsidR="00216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5532413323</w:t>
      </w:r>
      <w:r w:rsidR="007E24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действительное до 28.10.2027,</w:t>
      </w:r>
      <w:r w:rsidR="007E2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24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является лицом, повергнутым наказанию за управление транспортным средством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предусмотренного ч.ч.2,4,6 ст.264 или ст.264.1 УК РФ.</w:t>
      </w:r>
    </w:p>
    <w:p w:rsidR="00D12B25" w:rsidRPr="00E93388" w:rsidP="00D12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</w:t>
      </w:r>
      <w:r w:rsidR="00930B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И.И.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ч.1 ст.12.8 КоАП РФ - </w:t>
      </w:r>
      <w:r w:rsidRPr="00E93388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E9338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уголовно наказуемого деяния</w:t>
        </w:r>
      </w:hyperlink>
      <w:r w:rsidRPr="00E933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правонарушения, его имуществе</w:t>
      </w:r>
      <w:r w:rsidR="005C2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положение, обстоятельства, смягчающие и отягчающие административную ответственность.</w:t>
      </w:r>
    </w:p>
    <w:p w:rsidR="00D12B25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Логинов И.И.</w:t>
      </w:r>
      <w:r w:rsidRPr="00E93388" w:rsidR="006277D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E93388" w:rsidR="00191F4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совершил правонарушение в сфере безопасности дорожного движения,</w:t>
      </w:r>
      <w:r w:rsidR="00C1344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1D492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ранее неоднократно привлекался к административной ответственности за нарушение ПДД РФ, </w:t>
      </w:r>
      <w:r w:rsidR="003C470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обстоятельств</w:t>
      </w:r>
      <w:r w:rsidR="001D492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ом, смягчающим административную ответственность</w:t>
      </w:r>
      <w:r w:rsidR="005C27D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</w:t>
      </w:r>
      <w:r w:rsidR="001D492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является признание вины в совершенном правонарушении,</w:t>
      </w:r>
      <w:r w:rsidR="003C470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отягчающих административную ответственность не установлено.</w:t>
      </w:r>
    </w:p>
    <w:p w:rsidR="00D12B25" w:rsidRPr="00E93388" w:rsidP="00D12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 основании изложенного,</w:t>
      </w:r>
      <w:r w:rsidRPr="00E9338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E93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руководствуясь ст.ст.23.1, 29.10 </w:t>
      </w:r>
      <w:r w:rsidR="00A5434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КоАП РФ</w:t>
      </w:r>
      <w:r w:rsidRPr="00E9338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мировой судья, </w:t>
      </w:r>
    </w:p>
    <w:p w:rsidR="00915065" w:rsidRPr="00E93388" w:rsidP="00A273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D12B25" w:rsidRPr="00E93388" w:rsidP="00D12B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и л:</w:t>
      </w:r>
    </w:p>
    <w:p w:rsidR="006A5EF7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930B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Логинова Ивана Ивановича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ч.1 ст.12.8 </w:t>
      </w:r>
      <w:r w:rsidR="00375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ему наказание в виде </w:t>
      </w:r>
      <w:r w:rsidRPr="00E93388">
        <w:rPr>
          <w:rFonts w:ascii="Times New Roman" w:hAnsi="Times New Roman" w:cs="Times New Roman"/>
          <w:sz w:val="24"/>
          <w:szCs w:val="24"/>
        </w:rPr>
        <w:t>административного штрафа в размере 30000 (тридцать тысяч) рублей с лишением права управления транспор</w:t>
      </w:r>
      <w:r w:rsidR="00375043">
        <w:rPr>
          <w:rFonts w:ascii="Times New Roman" w:hAnsi="Times New Roman" w:cs="Times New Roman"/>
          <w:sz w:val="24"/>
          <w:szCs w:val="24"/>
        </w:rPr>
        <w:t xml:space="preserve">тными средствами на срок 1 </w:t>
      </w:r>
      <w:r w:rsidR="00595023">
        <w:rPr>
          <w:rFonts w:ascii="Times New Roman" w:hAnsi="Times New Roman" w:cs="Times New Roman"/>
          <w:sz w:val="24"/>
          <w:szCs w:val="24"/>
        </w:rPr>
        <w:t>год 6</w:t>
      </w:r>
      <w:r w:rsidRPr="00E93388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Вступившее в законную силу постановление о назначении административного наказания, в соответствии с требованиями ст.31.3, 32.5 КоАП РФ, направить в ОГИБДД МО МВД России «Ханты-Мансийский», для исполнения.</w:t>
      </w:r>
    </w:p>
    <w:p w:rsidR="00D12B25" w:rsidRPr="00E93388" w:rsidP="00D12B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Разъяснить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в отношении которого вынесено постановление, 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ствующего специального права (по истечении 10 дней со дня вынесения постановления, если постановление не было обжаловано).</w:t>
      </w:r>
    </w:p>
    <w:p w:rsidR="00D12B25" w:rsidRPr="00E93388" w:rsidP="00D12B25">
      <w:pPr>
        <w:tabs>
          <w:tab w:val="left" w:pos="8222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орган, исполняющий этот вид административного наказания, а в случае утраты указанных документов заявить об этом  в указанный орган в тот же срок.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ч.2 ст.32.7 КоАП РФ, в случае уклонения лица, лишенного специального права, от сдачи соотве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</w:t>
      </w:r>
      <w:r w:rsidRPr="00E933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решения) или иных документов, </w:t>
      </w:r>
      <w:r w:rsidRPr="00E93388">
        <w:rPr>
          <w:rFonts w:ascii="Times New Roman" w:hAnsi="Times New Roman" w:cs="Times New Roman"/>
          <w:sz w:val="24"/>
          <w:szCs w:val="24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B25" w:rsidRPr="00E93388" w:rsidP="00D1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 w:rsidRPr="00E9338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</w:t>
      </w:r>
    </w:p>
    <w:p w:rsidR="00D12B25" w:rsidRPr="00E93388" w:rsidP="00D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E9338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части 1</w:t>
        </w:r>
      </w:hyperlink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32.2 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E9338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ф</w:t>
        </w:r>
        <w:r w:rsidRPr="00E93388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едеральным законодательством</w:t>
        </w:r>
      </w:hyperlink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2B25" w:rsidRPr="00E93388" w:rsidP="00D12B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Административный штраф подлежит уплате </w:t>
      </w:r>
      <w:r w:rsidRPr="00E933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расчетный счет: </w:t>
      </w:r>
    </w:p>
    <w:p w:rsidR="00D12B25" w:rsidRPr="00B351D9" w:rsidP="00A273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Получатель: УФК по Ханты -Мансийскому автономному округу - Югре (УМВД России по ХМАО-Ю</w:t>
      </w:r>
      <w:r w:rsidR="000435D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гре) ОКТМО 718</w:t>
      </w:r>
      <w:r w:rsidR="006A5E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79</w:t>
      </w:r>
      <w:r w:rsidR="005C27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000</w:t>
      </w:r>
      <w:r w:rsidRPr="00E93388" w:rsidR="002365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ИНН 860 1010390 КПП 860101</w:t>
      </w:r>
      <w:r w:rsidRPr="00E933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001 р/с401 028 10245370000007</w:t>
      </w:r>
      <w:r w:rsidR="00595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счет: 03100643000000018700 </w:t>
      </w:r>
      <w:r w:rsidRPr="00E933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банк получателя РКЦ Ханты-Мансийск </w:t>
      </w:r>
      <w:r w:rsidRPr="00E93388" w:rsidR="0067468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г.Ханты-Мансийск КБК 18811601123</w:t>
      </w:r>
      <w:r w:rsidRPr="00E9338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010001140 БИК 007162163 УИН </w:t>
      </w:r>
      <w:r w:rsidR="005950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188104862</w:t>
      </w:r>
      <w:r w:rsidR="006A5E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40250007061</w:t>
      </w:r>
    </w:p>
    <w:p w:rsidR="002A3C54" w:rsidRPr="00E93388" w:rsidP="002A3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постановление может быть обжаловано и опротестовано в Ханты-Мансийский районный суд через мирового </w:t>
      </w:r>
      <w:r w:rsidRPr="00E9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судью в течение 10 суток со дня получения копии постановления.</w:t>
      </w:r>
    </w:p>
    <w:p w:rsidR="00D12B25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3BB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25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 Миненко</w:t>
      </w:r>
    </w:p>
    <w:p w:rsidR="002E25A7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A7" w:rsidRPr="00E93388" w:rsidP="00D1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</w:t>
      </w:r>
    </w:p>
    <w:p w:rsidR="00DB2144" w:rsidRPr="00E93388" w:rsidP="00A27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3388" w:rsidR="00FD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 w:rsidR="000B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388" w:rsidR="00A27326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Ю.Б.Миненко</w:t>
      </w:r>
    </w:p>
    <w:sectPr w:rsidSect="00A27326">
      <w:headerReference w:type="default" r:id="rId8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3363545"/>
      <w:docPartObj>
        <w:docPartGallery w:val="Page Numbers (Top of Page)"/>
        <w:docPartUnique/>
      </w:docPartObj>
    </w:sdtPr>
    <w:sdtContent>
      <w:p w:rsidR="00D749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CFA">
          <w:rPr>
            <w:noProof/>
          </w:rPr>
          <w:t>2</w:t>
        </w:r>
        <w:r>
          <w:fldChar w:fldCharType="end"/>
        </w:r>
      </w:p>
    </w:sdtContent>
  </w:sdt>
  <w:p w:rsidR="00D74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5"/>
    <w:rsid w:val="0004180A"/>
    <w:rsid w:val="000435DF"/>
    <w:rsid w:val="000706BB"/>
    <w:rsid w:val="000817EE"/>
    <w:rsid w:val="000B61AC"/>
    <w:rsid w:val="000C55FE"/>
    <w:rsid w:val="000C6FDD"/>
    <w:rsid w:val="000C7DC2"/>
    <w:rsid w:val="00127134"/>
    <w:rsid w:val="00135DA9"/>
    <w:rsid w:val="00136FE1"/>
    <w:rsid w:val="00141317"/>
    <w:rsid w:val="00165C4E"/>
    <w:rsid w:val="00191F4F"/>
    <w:rsid w:val="00192927"/>
    <w:rsid w:val="001A0C24"/>
    <w:rsid w:val="001C2C60"/>
    <w:rsid w:val="001D492F"/>
    <w:rsid w:val="002160AD"/>
    <w:rsid w:val="002365AC"/>
    <w:rsid w:val="00243963"/>
    <w:rsid w:val="00264BF1"/>
    <w:rsid w:val="00286C16"/>
    <w:rsid w:val="002A238B"/>
    <w:rsid w:val="002A3C54"/>
    <w:rsid w:val="002B5BBE"/>
    <w:rsid w:val="002E143F"/>
    <w:rsid w:val="002E25A7"/>
    <w:rsid w:val="0030264F"/>
    <w:rsid w:val="003215BB"/>
    <w:rsid w:val="00324F9C"/>
    <w:rsid w:val="003368DA"/>
    <w:rsid w:val="00350580"/>
    <w:rsid w:val="00354141"/>
    <w:rsid w:val="00375043"/>
    <w:rsid w:val="003C470F"/>
    <w:rsid w:val="003C6454"/>
    <w:rsid w:val="003E1880"/>
    <w:rsid w:val="003F3AAF"/>
    <w:rsid w:val="00405598"/>
    <w:rsid w:val="0040568C"/>
    <w:rsid w:val="0041368F"/>
    <w:rsid w:val="00441329"/>
    <w:rsid w:val="005210B1"/>
    <w:rsid w:val="0052294C"/>
    <w:rsid w:val="00526B9F"/>
    <w:rsid w:val="005770AB"/>
    <w:rsid w:val="00584996"/>
    <w:rsid w:val="00595023"/>
    <w:rsid w:val="005A29EA"/>
    <w:rsid w:val="005A4D70"/>
    <w:rsid w:val="005C27D4"/>
    <w:rsid w:val="005D2418"/>
    <w:rsid w:val="00617AB1"/>
    <w:rsid w:val="006277D4"/>
    <w:rsid w:val="00632DE2"/>
    <w:rsid w:val="00655C72"/>
    <w:rsid w:val="00674687"/>
    <w:rsid w:val="00677F7C"/>
    <w:rsid w:val="006A32AE"/>
    <w:rsid w:val="006A5EF7"/>
    <w:rsid w:val="006C73BB"/>
    <w:rsid w:val="006D0A4C"/>
    <w:rsid w:val="0073569B"/>
    <w:rsid w:val="00754BAC"/>
    <w:rsid w:val="00784D2A"/>
    <w:rsid w:val="007E24A6"/>
    <w:rsid w:val="0083522F"/>
    <w:rsid w:val="00855490"/>
    <w:rsid w:val="008805BA"/>
    <w:rsid w:val="008C4D64"/>
    <w:rsid w:val="009116FE"/>
    <w:rsid w:val="00915065"/>
    <w:rsid w:val="00930BE1"/>
    <w:rsid w:val="009442AB"/>
    <w:rsid w:val="009856B1"/>
    <w:rsid w:val="00990240"/>
    <w:rsid w:val="00997A87"/>
    <w:rsid w:val="009C549F"/>
    <w:rsid w:val="009D4337"/>
    <w:rsid w:val="009E0ECC"/>
    <w:rsid w:val="009E2BD3"/>
    <w:rsid w:val="00A27326"/>
    <w:rsid w:val="00A46363"/>
    <w:rsid w:val="00A54341"/>
    <w:rsid w:val="00A66D77"/>
    <w:rsid w:val="00AA01CB"/>
    <w:rsid w:val="00B10E6C"/>
    <w:rsid w:val="00B351D9"/>
    <w:rsid w:val="00BA5D7D"/>
    <w:rsid w:val="00BA730F"/>
    <w:rsid w:val="00BE0389"/>
    <w:rsid w:val="00C1344E"/>
    <w:rsid w:val="00C3300E"/>
    <w:rsid w:val="00C65F44"/>
    <w:rsid w:val="00C7477F"/>
    <w:rsid w:val="00C95DE9"/>
    <w:rsid w:val="00CA4AF2"/>
    <w:rsid w:val="00D12B25"/>
    <w:rsid w:val="00D66563"/>
    <w:rsid w:val="00D74964"/>
    <w:rsid w:val="00D97249"/>
    <w:rsid w:val="00D9781D"/>
    <w:rsid w:val="00DA21AC"/>
    <w:rsid w:val="00DB2144"/>
    <w:rsid w:val="00DB4250"/>
    <w:rsid w:val="00DF6DFA"/>
    <w:rsid w:val="00E93388"/>
    <w:rsid w:val="00E93A82"/>
    <w:rsid w:val="00E95F06"/>
    <w:rsid w:val="00EC4898"/>
    <w:rsid w:val="00ED12D9"/>
    <w:rsid w:val="00EF13B5"/>
    <w:rsid w:val="00EF2C3C"/>
    <w:rsid w:val="00F1560E"/>
    <w:rsid w:val="00F25992"/>
    <w:rsid w:val="00F27F0B"/>
    <w:rsid w:val="00F40277"/>
    <w:rsid w:val="00F62497"/>
    <w:rsid w:val="00F65346"/>
    <w:rsid w:val="00F7282E"/>
    <w:rsid w:val="00FD1AEB"/>
    <w:rsid w:val="00FE0FFA"/>
    <w:rsid w:val="00FE2CFA"/>
    <w:rsid w:val="00FE3BDE"/>
    <w:rsid w:val="00FE5AEF"/>
    <w:rsid w:val="00FF1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D7AF7A-8AA1-4F22-8396-E9DF4CE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2B2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1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12B25"/>
  </w:style>
  <w:style w:type="paragraph" w:customStyle="1" w:styleId="s1">
    <w:name w:val="s_1"/>
    <w:basedOn w:val="Normal"/>
    <w:rsid w:val="00D1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25A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F1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