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0274" w:rsidRPr="003F075B" w:rsidP="00A90274">
      <w:pPr>
        <w:pStyle w:val="Title"/>
        <w:rPr>
          <w:sz w:val="26"/>
          <w:szCs w:val="26"/>
        </w:rPr>
      </w:pPr>
      <w:r w:rsidRPr="003F075B">
        <w:rPr>
          <w:sz w:val="26"/>
          <w:szCs w:val="26"/>
        </w:rPr>
        <w:t xml:space="preserve">ПОСТАНОВЛЕНИЕ </w:t>
      </w:r>
    </w:p>
    <w:p w:rsidR="008937CB" w:rsidRPr="003F075B" w:rsidP="00A90274">
      <w:pPr>
        <w:jc w:val="center"/>
        <w:rPr>
          <w:sz w:val="26"/>
          <w:szCs w:val="26"/>
        </w:rPr>
      </w:pPr>
    </w:p>
    <w:p w:rsidR="009A678A" w:rsidRPr="003F075B" w:rsidP="009A678A">
      <w:pPr>
        <w:jc w:val="both"/>
        <w:rPr>
          <w:sz w:val="26"/>
          <w:szCs w:val="26"/>
        </w:rPr>
      </w:pPr>
      <w:r>
        <w:rPr>
          <w:sz w:val="26"/>
          <w:szCs w:val="26"/>
        </w:rPr>
        <w:t>г.</w:t>
      </w:r>
      <w:r w:rsidRPr="003F075B">
        <w:rPr>
          <w:sz w:val="26"/>
          <w:szCs w:val="26"/>
        </w:rPr>
        <w:t xml:space="preserve">Ханты-Мансийск                                                                        </w:t>
      </w:r>
      <w:r w:rsidRPr="003F075B" w:rsidR="004E757F">
        <w:rPr>
          <w:sz w:val="26"/>
          <w:szCs w:val="26"/>
        </w:rPr>
        <w:t xml:space="preserve">       </w:t>
      </w:r>
      <w:r w:rsidRPr="003F075B">
        <w:rPr>
          <w:sz w:val="26"/>
          <w:szCs w:val="26"/>
        </w:rPr>
        <w:t xml:space="preserve">  </w:t>
      </w:r>
      <w:r w:rsidR="00E51F1A">
        <w:rPr>
          <w:sz w:val="26"/>
          <w:szCs w:val="26"/>
        </w:rPr>
        <w:t>11</w:t>
      </w:r>
      <w:r w:rsidRPr="003F075B">
        <w:rPr>
          <w:sz w:val="26"/>
          <w:szCs w:val="26"/>
        </w:rPr>
        <w:t xml:space="preserve"> </w:t>
      </w:r>
      <w:r w:rsidR="00E51F1A">
        <w:rPr>
          <w:sz w:val="26"/>
          <w:szCs w:val="26"/>
        </w:rPr>
        <w:t>сентября</w:t>
      </w:r>
      <w:r w:rsidRPr="003F075B">
        <w:rPr>
          <w:sz w:val="26"/>
          <w:szCs w:val="26"/>
        </w:rPr>
        <w:t xml:space="preserve"> </w:t>
      </w:r>
      <w:r w:rsidR="00BA7C12">
        <w:rPr>
          <w:sz w:val="26"/>
          <w:szCs w:val="26"/>
        </w:rPr>
        <w:t>2025</w:t>
      </w:r>
      <w:r w:rsidRPr="003F075B">
        <w:rPr>
          <w:sz w:val="26"/>
          <w:szCs w:val="26"/>
        </w:rPr>
        <w:t xml:space="preserve"> года</w:t>
      </w:r>
    </w:p>
    <w:p w:rsidR="00965394" w:rsidRPr="003F075B" w:rsidP="0010449D">
      <w:pPr>
        <w:jc w:val="both"/>
        <w:rPr>
          <w:sz w:val="26"/>
          <w:szCs w:val="26"/>
        </w:rPr>
      </w:pPr>
    </w:p>
    <w:p w:rsidR="0010449D" w:rsidP="00965394">
      <w:pPr>
        <w:ind w:firstLine="567"/>
        <w:jc w:val="both"/>
        <w:rPr>
          <w:sz w:val="26"/>
          <w:szCs w:val="26"/>
        </w:rPr>
      </w:pPr>
      <w:r w:rsidRPr="00DD7C84">
        <w:rPr>
          <w:sz w:val="26"/>
          <w:szCs w:val="26"/>
        </w:rPr>
        <w:t>Мировой судья судебного участка №4 Ханты-Мансийского судебного района Горленко Е.В</w:t>
      </w:r>
      <w:r w:rsidRPr="003F075B" w:rsidR="008656B9">
        <w:rPr>
          <w:sz w:val="26"/>
          <w:szCs w:val="26"/>
        </w:rPr>
        <w:t>.,</w:t>
      </w:r>
    </w:p>
    <w:p w:rsidR="00965394" w:rsidRPr="003F075B" w:rsidP="00DD7C84">
      <w:pPr>
        <w:ind w:firstLine="567"/>
        <w:jc w:val="both"/>
        <w:rPr>
          <w:sz w:val="26"/>
          <w:szCs w:val="26"/>
        </w:rPr>
      </w:pPr>
      <w:r w:rsidRPr="003F075B">
        <w:rPr>
          <w:sz w:val="26"/>
          <w:szCs w:val="26"/>
        </w:rPr>
        <w:t>рассмотрев в открытом судебном заседании дело об адм</w:t>
      </w:r>
      <w:r w:rsidR="0010449D">
        <w:rPr>
          <w:sz w:val="26"/>
          <w:szCs w:val="26"/>
        </w:rPr>
        <w:t xml:space="preserve">инистративном </w:t>
      </w:r>
      <w:r w:rsidRPr="003F075B" w:rsidR="008656B9">
        <w:rPr>
          <w:sz w:val="26"/>
          <w:szCs w:val="26"/>
        </w:rPr>
        <w:t xml:space="preserve">правонарушении </w:t>
      </w:r>
      <w:r w:rsidRPr="00BA7C12" w:rsidR="008656B9">
        <w:rPr>
          <w:b/>
          <w:sz w:val="26"/>
          <w:szCs w:val="26"/>
        </w:rPr>
        <w:t>№</w:t>
      </w:r>
      <w:r w:rsidRPr="00BA7C12">
        <w:rPr>
          <w:b/>
          <w:sz w:val="26"/>
          <w:szCs w:val="26"/>
        </w:rPr>
        <w:t>5-</w:t>
      </w:r>
      <w:r w:rsidR="00E51F1A">
        <w:rPr>
          <w:b/>
          <w:sz w:val="26"/>
          <w:szCs w:val="26"/>
        </w:rPr>
        <w:t>904</w:t>
      </w:r>
      <w:r w:rsidRPr="00BA7C12">
        <w:rPr>
          <w:b/>
          <w:sz w:val="26"/>
          <w:szCs w:val="26"/>
        </w:rPr>
        <w:t>-280</w:t>
      </w:r>
      <w:r w:rsidRPr="00BA7C12" w:rsidR="00DD7C84">
        <w:rPr>
          <w:b/>
          <w:sz w:val="26"/>
          <w:szCs w:val="26"/>
        </w:rPr>
        <w:t>4</w:t>
      </w:r>
      <w:r w:rsidRPr="00BA7C12">
        <w:rPr>
          <w:b/>
          <w:sz w:val="26"/>
          <w:szCs w:val="26"/>
        </w:rPr>
        <w:t>/202</w:t>
      </w:r>
      <w:r w:rsidRPr="00BA7C12" w:rsidR="00BA7C12">
        <w:rPr>
          <w:b/>
          <w:sz w:val="26"/>
          <w:szCs w:val="26"/>
        </w:rPr>
        <w:t>5</w:t>
      </w:r>
      <w:r w:rsidR="0010449D">
        <w:rPr>
          <w:sz w:val="26"/>
          <w:szCs w:val="26"/>
        </w:rPr>
        <w:t>, возбужденное по ст.19.7 КоАП РФ</w:t>
      </w:r>
      <w:r w:rsidRPr="003F075B">
        <w:rPr>
          <w:sz w:val="26"/>
          <w:szCs w:val="26"/>
        </w:rPr>
        <w:t xml:space="preserve"> в отношении </w:t>
      </w:r>
      <w:r w:rsidRPr="00DD7C84" w:rsidR="00DD7C84">
        <w:rPr>
          <w:sz w:val="26"/>
          <w:szCs w:val="26"/>
        </w:rPr>
        <w:t xml:space="preserve">юридического лица – </w:t>
      </w:r>
      <w:r w:rsidRPr="00BA7C12" w:rsidR="00BA7C12">
        <w:rPr>
          <w:b/>
          <w:sz w:val="26"/>
          <w:szCs w:val="26"/>
        </w:rPr>
        <w:t xml:space="preserve">Автономного учреждения </w:t>
      </w:r>
      <w:r w:rsidR="003B126F">
        <w:rPr>
          <w:b/>
          <w:sz w:val="26"/>
          <w:szCs w:val="26"/>
        </w:rPr>
        <w:t>***</w:t>
      </w:r>
      <w:r w:rsidRPr="00BA7C12" w:rsidR="00BA7C12">
        <w:rPr>
          <w:b/>
          <w:sz w:val="26"/>
          <w:szCs w:val="26"/>
        </w:rPr>
        <w:t xml:space="preserve"> «</w:t>
      </w:r>
      <w:r w:rsidR="003B126F">
        <w:rPr>
          <w:b/>
          <w:sz w:val="26"/>
          <w:szCs w:val="26"/>
        </w:rPr>
        <w:t>***</w:t>
      </w:r>
      <w:r w:rsidRPr="00BA7C12" w:rsidR="00BA7C12">
        <w:rPr>
          <w:b/>
          <w:sz w:val="26"/>
          <w:szCs w:val="26"/>
        </w:rPr>
        <w:t>»</w:t>
      </w:r>
      <w:r w:rsidRPr="00BA7C12" w:rsidR="00BA7C12">
        <w:rPr>
          <w:sz w:val="26"/>
          <w:szCs w:val="26"/>
        </w:rPr>
        <w:t xml:space="preserve">, расположенного по адресу: </w:t>
      </w:r>
      <w:r w:rsidR="003B126F">
        <w:rPr>
          <w:sz w:val="26"/>
          <w:szCs w:val="26"/>
        </w:rPr>
        <w:t>***</w:t>
      </w:r>
      <w:r w:rsidRPr="00BA7C12" w:rsidR="00BA7C12">
        <w:rPr>
          <w:sz w:val="26"/>
          <w:szCs w:val="26"/>
        </w:rPr>
        <w:t>, сведения о привлечении ранее к административной ответственности не представлено</w:t>
      </w:r>
      <w:r w:rsidRPr="003F075B">
        <w:rPr>
          <w:sz w:val="26"/>
          <w:szCs w:val="26"/>
        </w:rPr>
        <w:t>,</w:t>
      </w:r>
    </w:p>
    <w:p w:rsidR="007C7F07" w:rsidRPr="003F075B" w:rsidP="007C7F07">
      <w:pPr>
        <w:ind w:firstLine="567"/>
        <w:jc w:val="both"/>
        <w:rPr>
          <w:sz w:val="26"/>
          <w:szCs w:val="26"/>
        </w:rPr>
      </w:pPr>
    </w:p>
    <w:p w:rsidR="00A90274" w:rsidRPr="003F075B" w:rsidP="00A90274">
      <w:pPr>
        <w:jc w:val="center"/>
        <w:rPr>
          <w:b/>
          <w:bCs/>
          <w:sz w:val="26"/>
          <w:szCs w:val="26"/>
        </w:rPr>
      </w:pPr>
      <w:r w:rsidRPr="003F075B">
        <w:rPr>
          <w:b/>
          <w:bCs/>
          <w:sz w:val="26"/>
          <w:szCs w:val="26"/>
        </w:rPr>
        <w:t>УСТАНОВИЛ:</w:t>
      </w:r>
    </w:p>
    <w:p w:rsidR="008937CB" w:rsidRPr="003F075B" w:rsidP="00A90274">
      <w:pPr>
        <w:jc w:val="center"/>
        <w:rPr>
          <w:bCs/>
          <w:sz w:val="26"/>
          <w:szCs w:val="26"/>
        </w:rPr>
      </w:pPr>
    </w:p>
    <w:p w:rsidR="00DD7C84" w:rsidP="00F06268">
      <w:pPr>
        <w:pStyle w:val="BodyText"/>
        <w:ind w:firstLine="708"/>
        <w:rPr>
          <w:color w:val="000000" w:themeColor="text1"/>
          <w:szCs w:val="26"/>
        </w:rPr>
      </w:pPr>
      <w:r>
        <w:rPr>
          <w:szCs w:val="26"/>
        </w:rPr>
        <w:t xml:space="preserve">Юридическое лицо - </w:t>
      </w:r>
      <w:r w:rsidRPr="00BA7C12" w:rsidR="00BA7C12">
        <w:rPr>
          <w:szCs w:val="26"/>
        </w:rPr>
        <w:t xml:space="preserve">Автономного учреждения </w:t>
      </w:r>
      <w:r w:rsidR="003B126F">
        <w:rPr>
          <w:szCs w:val="26"/>
        </w:rPr>
        <w:t>***</w:t>
      </w:r>
      <w:r w:rsidRPr="00BA7C12" w:rsidR="00BA7C12">
        <w:rPr>
          <w:szCs w:val="26"/>
        </w:rPr>
        <w:t xml:space="preserve"> «</w:t>
      </w:r>
      <w:r w:rsidR="003B126F">
        <w:rPr>
          <w:szCs w:val="26"/>
        </w:rPr>
        <w:t>***</w:t>
      </w:r>
      <w:r w:rsidRPr="00BA7C12" w:rsidR="00BA7C12">
        <w:rPr>
          <w:szCs w:val="26"/>
        </w:rPr>
        <w:t>»</w:t>
      </w:r>
      <w:r w:rsidRPr="003F075B" w:rsidR="00824BC7">
        <w:rPr>
          <w:color w:val="000000"/>
          <w:szCs w:val="26"/>
        </w:rPr>
        <w:t>, расположенное по</w:t>
      </w:r>
      <w:r w:rsidRPr="003F075B" w:rsidR="003606F7">
        <w:rPr>
          <w:color w:val="000000"/>
          <w:szCs w:val="26"/>
        </w:rPr>
        <w:t xml:space="preserve"> адресу: </w:t>
      </w:r>
      <w:r w:rsidR="003B126F">
        <w:rPr>
          <w:szCs w:val="26"/>
        </w:rPr>
        <w:t>***</w:t>
      </w:r>
      <w:r w:rsidRPr="003F075B" w:rsidR="003606F7">
        <w:rPr>
          <w:color w:val="000000" w:themeColor="text1"/>
          <w:szCs w:val="26"/>
        </w:rPr>
        <w:t xml:space="preserve">, </w:t>
      </w:r>
      <w:r>
        <w:rPr>
          <w:color w:val="000000" w:themeColor="text1"/>
          <w:szCs w:val="26"/>
        </w:rPr>
        <w:t>в</w:t>
      </w:r>
      <w:r w:rsidR="00BA7C12">
        <w:rPr>
          <w:color w:val="000000" w:themeColor="text1"/>
          <w:szCs w:val="26"/>
        </w:rPr>
        <w:t xml:space="preserve"> нарушение требований пунктов 1 и 2 Предписания Управления Федеральной службы по надзору в сфере защиты прав потребителей и благополучия человека по </w:t>
      </w:r>
      <w:r w:rsidR="003B126F">
        <w:rPr>
          <w:color w:val="000000" w:themeColor="text1"/>
          <w:szCs w:val="26"/>
        </w:rPr>
        <w:t>***</w:t>
      </w:r>
      <w:r w:rsidR="00BA7C12">
        <w:rPr>
          <w:color w:val="000000" w:themeColor="text1"/>
          <w:szCs w:val="26"/>
        </w:rPr>
        <w:t xml:space="preserve"> о проведении дополнительных санитарно-противоэпидемических (</w:t>
      </w:r>
      <w:r w:rsidR="00C75BCA">
        <w:rPr>
          <w:color w:val="000000" w:themeColor="text1"/>
          <w:szCs w:val="26"/>
        </w:rPr>
        <w:t>профилактических</w:t>
      </w:r>
      <w:r w:rsidR="00BA7C12">
        <w:rPr>
          <w:color w:val="000000" w:themeColor="text1"/>
          <w:szCs w:val="26"/>
        </w:rPr>
        <w:t xml:space="preserve">) </w:t>
      </w:r>
      <w:r w:rsidR="00C75BCA">
        <w:rPr>
          <w:color w:val="000000" w:themeColor="text1"/>
          <w:szCs w:val="26"/>
        </w:rPr>
        <w:t>мероприятий от 10.06.2025 №</w:t>
      </w:r>
      <w:r w:rsidR="003B126F">
        <w:rPr>
          <w:color w:val="000000" w:themeColor="text1"/>
          <w:szCs w:val="26"/>
        </w:rPr>
        <w:t>***</w:t>
      </w:r>
      <w:r w:rsidR="00C75BCA">
        <w:rPr>
          <w:color w:val="000000" w:themeColor="text1"/>
          <w:szCs w:val="26"/>
        </w:rPr>
        <w:t xml:space="preserve"> полученного 10.06.2025 в соответствии с пунктом 1 предписания №</w:t>
      </w:r>
      <w:r w:rsidR="003B126F">
        <w:rPr>
          <w:color w:val="000000" w:themeColor="text1"/>
          <w:szCs w:val="26"/>
        </w:rPr>
        <w:t>***</w:t>
      </w:r>
      <w:r w:rsidR="00C75BCA">
        <w:rPr>
          <w:color w:val="000000" w:themeColor="text1"/>
          <w:szCs w:val="26"/>
        </w:rPr>
        <w:t xml:space="preserve">, Учреждение было обязано предоставить до 15:00 час. 16.06.2025 в Управление </w:t>
      </w:r>
      <w:r w:rsidR="00C75BCA">
        <w:rPr>
          <w:color w:val="000000" w:themeColor="text1"/>
          <w:szCs w:val="26"/>
        </w:rPr>
        <w:t>Роспотребнадзора</w:t>
      </w:r>
      <w:r w:rsidR="00C75BCA">
        <w:rPr>
          <w:color w:val="000000" w:themeColor="text1"/>
          <w:szCs w:val="26"/>
        </w:rPr>
        <w:t xml:space="preserve"> по </w:t>
      </w:r>
      <w:r w:rsidR="003B126F">
        <w:rPr>
          <w:color w:val="000000" w:themeColor="text1"/>
          <w:szCs w:val="26"/>
        </w:rPr>
        <w:t>***</w:t>
      </w:r>
      <w:r w:rsidR="00C75BCA">
        <w:rPr>
          <w:color w:val="000000" w:themeColor="text1"/>
          <w:szCs w:val="26"/>
        </w:rPr>
        <w:t xml:space="preserve"> заверенную копию, утвержденной руководителем программы производственно</w:t>
      </w:r>
      <w:r w:rsidR="00085CC6">
        <w:rPr>
          <w:color w:val="000000" w:themeColor="text1"/>
          <w:szCs w:val="26"/>
        </w:rPr>
        <w:t>го контроля. В Соответствии с п.2 Предписания №</w:t>
      </w:r>
      <w:r w:rsidR="003B126F">
        <w:rPr>
          <w:color w:val="000000" w:themeColor="text1"/>
          <w:szCs w:val="26"/>
        </w:rPr>
        <w:t>***</w:t>
      </w:r>
      <w:r w:rsidR="00085CC6">
        <w:rPr>
          <w:color w:val="000000" w:themeColor="text1"/>
          <w:szCs w:val="26"/>
        </w:rPr>
        <w:t xml:space="preserve">, Учреждение было обязано </w:t>
      </w:r>
      <w:r w:rsidRPr="00085CC6" w:rsidR="00085CC6">
        <w:rPr>
          <w:color w:val="000000" w:themeColor="text1"/>
          <w:szCs w:val="26"/>
        </w:rPr>
        <w:t xml:space="preserve">до 15:00 час. 16.06.2025 в Управление </w:t>
      </w:r>
      <w:r w:rsidRPr="00085CC6" w:rsidR="00085CC6">
        <w:rPr>
          <w:color w:val="000000" w:themeColor="text1"/>
          <w:szCs w:val="26"/>
        </w:rPr>
        <w:t>Роспотребнадзора</w:t>
      </w:r>
      <w:r w:rsidRPr="00085CC6" w:rsidR="00085CC6">
        <w:rPr>
          <w:color w:val="000000" w:themeColor="text1"/>
          <w:szCs w:val="26"/>
        </w:rPr>
        <w:t xml:space="preserve"> по </w:t>
      </w:r>
      <w:r w:rsidR="003B126F">
        <w:rPr>
          <w:color w:val="000000" w:themeColor="text1"/>
          <w:szCs w:val="26"/>
        </w:rPr>
        <w:t>***</w:t>
      </w:r>
      <w:r w:rsidR="00085CC6">
        <w:rPr>
          <w:color w:val="000000" w:themeColor="text1"/>
          <w:szCs w:val="26"/>
        </w:rPr>
        <w:t xml:space="preserve"> протокола лабораторных испытаний качества воды бассейна, выполненного в рамках утвержденной программы производственного контроля за истекший период 2025 года</w:t>
      </w:r>
      <w:r w:rsidR="00F15599">
        <w:rPr>
          <w:color w:val="000000" w:themeColor="text1"/>
          <w:szCs w:val="26"/>
        </w:rPr>
        <w:t>,</w:t>
      </w:r>
      <w:r w:rsidRPr="00F15599" w:rsidR="00F15599">
        <w:t xml:space="preserve"> </w:t>
      </w:r>
      <w:r w:rsidRPr="00F15599" w:rsidR="00F15599">
        <w:rPr>
          <w:color w:val="000000" w:themeColor="text1"/>
          <w:szCs w:val="26"/>
        </w:rPr>
        <w:t xml:space="preserve">чем </w:t>
      </w:r>
      <w:r w:rsidR="00721461">
        <w:rPr>
          <w:color w:val="000000" w:themeColor="text1"/>
          <w:szCs w:val="26"/>
        </w:rPr>
        <w:t>16.06.2025</w:t>
      </w:r>
      <w:r w:rsidRPr="00F15599" w:rsidR="00F15599">
        <w:rPr>
          <w:color w:val="000000" w:themeColor="text1"/>
          <w:szCs w:val="26"/>
        </w:rPr>
        <w:t xml:space="preserve"> в </w:t>
      </w:r>
      <w:r w:rsidR="00721461">
        <w:rPr>
          <w:color w:val="000000" w:themeColor="text1"/>
          <w:szCs w:val="26"/>
        </w:rPr>
        <w:t>15</w:t>
      </w:r>
      <w:r w:rsidRPr="00F15599" w:rsidR="00F15599">
        <w:rPr>
          <w:color w:val="000000" w:themeColor="text1"/>
          <w:szCs w:val="26"/>
        </w:rPr>
        <w:t xml:space="preserve"> часов 01 минуту совершило правонарушение, предусмотренное ст.19.7 КоАП РФ</w:t>
      </w:r>
      <w:r w:rsidR="00721461">
        <w:rPr>
          <w:color w:val="000000" w:themeColor="text1"/>
          <w:szCs w:val="26"/>
        </w:rPr>
        <w:t>.</w:t>
      </w:r>
    </w:p>
    <w:p w:rsidR="00093C09" w:rsidRPr="003F075B" w:rsidP="00093C0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F075B">
        <w:rPr>
          <w:sz w:val="26"/>
          <w:szCs w:val="26"/>
        </w:rPr>
        <w:t xml:space="preserve">Объективная сторона правонарушения, предусмотренного ст.19.7 КоАП РФ, состоит в том, что виновный не представляет совсем либо несвоевременно представляет в госорган (должностному лицу) соответствующие сведения (информацию), </w:t>
      </w:r>
      <w:r w:rsidRPr="003F075B">
        <w:rPr>
          <w:rFonts w:eastAsia="Calibri"/>
          <w:sz w:val="26"/>
          <w:szCs w:val="26"/>
          <w:lang w:eastAsia="en-US"/>
        </w:rPr>
        <w:t>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F8684C" w:rsidRPr="003F075B" w:rsidP="00B124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075B">
        <w:rPr>
          <w:sz w:val="26"/>
          <w:szCs w:val="26"/>
        </w:rPr>
        <w:t xml:space="preserve">Объектом административного правонарушения, предусмотренного </w:t>
      </w:r>
      <w:hyperlink r:id="rId4" w:history="1">
        <w:r w:rsidRPr="003F075B">
          <w:rPr>
            <w:sz w:val="26"/>
            <w:szCs w:val="26"/>
          </w:rPr>
          <w:t>статьей 19.7</w:t>
        </w:r>
      </w:hyperlink>
      <w:r w:rsidRPr="003F075B">
        <w:rPr>
          <w:sz w:val="26"/>
          <w:szCs w:val="26"/>
        </w:rPr>
        <w:t xml:space="preserve"> КоАП РФ, выступают общественные отношения в сфере контроля и надзора. Одним из способов осуществления государственного надзора (контроля) является сбор уполномоченными органами информации. </w:t>
      </w:r>
    </w:p>
    <w:p w:rsidR="00B124E2" w:rsidP="00F42FFF">
      <w:pPr>
        <w:ind w:firstLine="567"/>
        <w:jc w:val="both"/>
        <w:rPr>
          <w:rStyle w:val="3"/>
          <w:sz w:val="26"/>
          <w:szCs w:val="26"/>
          <w:u w:val="none"/>
        </w:rPr>
      </w:pPr>
      <w:r>
        <w:rPr>
          <w:rStyle w:val="3"/>
          <w:sz w:val="26"/>
          <w:szCs w:val="26"/>
          <w:u w:val="none"/>
        </w:rPr>
        <w:t xml:space="preserve">В судебное заседание </w:t>
      </w:r>
      <w:r w:rsidR="00F42FFF">
        <w:rPr>
          <w:rStyle w:val="3"/>
          <w:sz w:val="26"/>
          <w:szCs w:val="26"/>
          <w:u w:val="none"/>
        </w:rPr>
        <w:t>представители</w:t>
      </w:r>
      <w:r w:rsidRPr="00B124E2">
        <w:rPr>
          <w:rStyle w:val="3"/>
          <w:sz w:val="26"/>
          <w:szCs w:val="26"/>
          <w:u w:val="none"/>
        </w:rPr>
        <w:t xml:space="preserve"> </w:t>
      </w:r>
      <w:r w:rsidRPr="00F06268" w:rsidR="00F06268">
        <w:rPr>
          <w:rStyle w:val="3"/>
          <w:sz w:val="26"/>
          <w:szCs w:val="26"/>
          <w:u w:val="none"/>
        </w:rPr>
        <w:t xml:space="preserve">Автономного учреждения </w:t>
      </w:r>
      <w:r w:rsidR="003B126F">
        <w:rPr>
          <w:rStyle w:val="3"/>
          <w:sz w:val="26"/>
          <w:szCs w:val="26"/>
          <w:u w:val="none"/>
        </w:rPr>
        <w:t>***</w:t>
      </w:r>
      <w:r w:rsidRPr="00F06268" w:rsidR="00F06268">
        <w:rPr>
          <w:rStyle w:val="3"/>
          <w:sz w:val="26"/>
          <w:szCs w:val="26"/>
          <w:u w:val="none"/>
        </w:rPr>
        <w:t xml:space="preserve"> «</w:t>
      </w:r>
      <w:r w:rsidR="003B126F">
        <w:rPr>
          <w:rStyle w:val="3"/>
          <w:sz w:val="26"/>
          <w:szCs w:val="26"/>
          <w:u w:val="none"/>
        </w:rPr>
        <w:t>***</w:t>
      </w:r>
      <w:r w:rsidRPr="00F06268" w:rsidR="00F06268">
        <w:rPr>
          <w:rStyle w:val="3"/>
          <w:sz w:val="26"/>
          <w:szCs w:val="26"/>
          <w:u w:val="none"/>
        </w:rPr>
        <w:t>»</w:t>
      </w:r>
      <w:r w:rsidR="00F42FFF">
        <w:rPr>
          <w:rStyle w:val="3"/>
          <w:sz w:val="26"/>
          <w:szCs w:val="26"/>
          <w:u w:val="none"/>
        </w:rPr>
        <w:t xml:space="preserve"> </w:t>
      </w:r>
      <w:r w:rsidR="003B126F">
        <w:rPr>
          <w:rStyle w:val="3"/>
          <w:sz w:val="26"/>
          <w:szCs w:val="26"/>
          <w:u w:val="none"/>
        </w:rPr>
        <w:t>***</w:t>
      </w:r>
      <w:r w:rsidRPr="00B124E2">
        <w:rPr>
          <w:rStyle w:val="3"/>
          <w:sz w:val="26"/>
          <w:szCs w:val="26"/>
          <w:u w:val="none"/>
        </w:rPr>
        <w:t xml:space="preserve"> </w:t>
      </w:r>
      <w:r w:rsidR="00F42FFF">
        <w:rPr>
          <w:rStyle w:val="3"/>
          <w:sz w:val="26"/>
          <w:szCs w:val="26"/>
          <w:u w:val="none"/>
        </w:rPr>
        <w:t xml:space="preserve">указали, что учреждение вину признает, нарушение устранено, 21.07.2025 все направлено в соответствующий орган, виновное должностное лицо привлечено к дисциплинарной ответственности. Просили вынести предупреждение. </w:t>
      </w:r>
    </w:p>
    <w:p w:rsidR="002B04DD" w:rsidRPr="00B124E2" w:rsidP="00B124E2">
      <w:pPr>
        <w:ind w:firstLine="567"/>
        <w:jc w:val="both"/>
        <w:rPr>
          <w:rStyle w:val="3"/>
          <w:sz w:val="26"/>
          <w:szCs w:val="26"/>
          <w:u w:val="none"/>
        </w:rPr>
      </w:pPr>
      <w:r>
        <w:rPr>
          <w:rStyle w:val="3"/>
          <w:sz w:val="26"/>
          <w:szCs w:val="26"/>
          <w:u w:val="none"/>
        </w:rPr>
        <w:t xml:space="preserve">Заслушав </w:t>
      </w:r>
      <w:r w:rsidR="003B126F">
        <w:rPr>
          <w:rStyle w:val="3"/>
          <w:sz w:val="26"/>
          <w:szCs w:val="26"/>
          <w:u w:val="none"/>
        </w:rPr>
        <w:t>***</w:t>
      </w:r>
      <w:r>
        <w:rPr>
          <w:rStyle w:val="3"/>
          <w:sz w:val="26"/>
          <w:szCs w:val="26"/>
          <w:u w:val="none"/>
        </w:rPr>
        <w:t>, и</w:t>
      </w:r>
      <w:r w:rsidRPr="002B04DD">
        <w:rPr>
          <w:rStyle w:val="3"/>
          <w:sz w:val="26"/>
          <w:szCs w:val="26"/>
          <w:u w:val="none"/>
        </w:rPr>
        <w:t>зучив и проанализи</w:t>
      </w:r>
      <w:r w:rsidR="009F4F77">
        <w:rPr>
          <w:rStyle w:val="3"/>
          <w:sz w:val="26"/>
          <w:szCs w:val="26"/>
          <w:u w:val="none"/>
        </w:rPr>
        <w:t>ровав письменные материалы дела,</w:t>
      </w:r>
      <w:r w:rsidRPr="002B04DD">
        <w:rPr>
          <w:rStyle w:val="3"/>
          <w:sz w:val="26"/>
          <w:szCs w:val="26"/>
          <w:u w:val="none"/>
        </w:rPr>
        <w:t xml:space="preserve"> мировой судья пришел к следующему:</w:t>
      </w:r>
    </w:p>
    <w:p w:rsidR="00B124E2" w:rsidRPr="00B124E2" w:rsidP="00B124E2">
      <w:pPr>
        <w:ind w:firstLine="567"/>
        <w:jc w:val="both"/>
        <w:rPr>
          <w:rStyle w:val="3"/>
          <w:sz w:val="26"/>
          <w:szCs w:val="26"/>
          <w:u w:val="none"/>
        </w:rPr>
      </w:pPr>
      <w:r w:rsidRPr="00B124E2">
        <w:rPr>
          <w:rStyle w:val="3"/>
          <w:sz w:val="26"/>
          <w:szCs w:val="26"/>
          <w:u w:val="none"/>
        </w:rPr>
        <w:t>Виновность юридического лица в сов</w:t>
      </w:r>
      <w:r>
        <w:rPr>
          <w:rStyle w:val="3"/>
          <w:sz w:val="26"/>
          <w:szCs w:val="26"/>
          <w:u w:val="none"/>
        </w:rPr>
        <w:t xml:space="preserve">ершении вышеуказанных действий </w:t>
      </w:r>
      <w:r w:rsidRPr="00B124E2">
        <w:rPr>
          <w:rStyle w:val="3"/>
          <w:sz w:val="26"/>
          <w:szCs w:val="26"/>
          <w:u w:val="none"/>
        </w:rPr>
        <w:t xml:space="preserve">подтверждается исследованными судом: </w:t>
      </w:r>
    </w:p>
    <w:p w:rsidR="00B124E2" w:rsidRPr="00B124E2" w:rsidP="00B124E2">
      <w:pPr>
        <w:ind w:firstLine="567"/>
        <w:jc w:val="both"/>
        <w:rPr>
          <w:rStyle w:val="3"/>
          <w:sz w:val="26"/>
          <w:szCs w:val="26"/>
          <w:u w:val="none"/>
        </w:rPr>
      </w:pPr>
      <w:r>
        <w:rPr>
          <w:rStyle w:val="3"/>
          <w:sz w:val="26"/>
          <w:szCs w:val="26"/>
          <w:u w:val="none"/>
        </w:rPr>
        <w:t>-</w:t>
      </w:r>
      <w:r w:rsidRPr="00B124E2">
        <w:rPr>
          <w:rStyle w:val="3"/>
          <w:sz w:val="26"/>
          <w:szCs w:val="26"/>
          <w:u w:val="none"/>
        </w:rPr>
        <w:t>протоколом об а</w:t>
      </w:r>
      <w:r>
        <w:rPr>
          <w:rStyle w:val="3"/>
          <w:sz w:val="26"/>
          <w:szCs w:val="26"/>
          <w:u w:val="none"/>
        </w:rPr>
        <w:t>дминистративном правонарушении №</w:t>
      </w:r>
      <w:r w:rsidR="003B126F">
        <w:rPr>
          <w:rStyle w:val="3"/>
          <w:sz w:val="26"/>
          <w:szCs w:val="26"/>
          <w:u w:val="none"/>
        </w:rPr>
        <w:t>***</w:t>
      </w:r>
      <w:r w:rsidRPr="00B124E2">
        <w:rPr>
          <w:rStyle w:val="3"/>
          <w:sz w:val="26"/>
          <w:szCs w:val="26"/>
          <w:u w:val="none"/>
        </w:rPr>
        <w:t xml:space="preserve">; </w:t>
      </w:r>
    </w:p>
    <w:p w:rsidR="00F91509" w:rsidRPr="00B124E2" w:rsidP="006E2184">
      <w:pPr>
        <w:ind w:firstLine="567"/>
        <w:jc w:val="both"/>
        <w:rPr>
          <w:rStyle w:val="3"/>
          <w:sz w:val="26"/>
          <w:szCs w:val="26"/>
          <w:u w:val="none"/>
        </w:rPr>
      </w:pPr>
      <w:r w:rsidRPr="00B124E2">
        <w:rPr>
          <w:rStyle w:val="3"/>
          <w:sz w:val="26"/>
          <w:szCs w:val="26"/>
          <w:u w:val="none"/>
        </w:rPr>
        <w:t>-</w:t>
      </w:r>
      <w:r w:rsidR="006E2184">
        <w:rPr>
          <w:rStyle w:val="3"/>
          <w:sz w:val="26"/>
          <w:szCs w:val="26"/>
          <w:u w:val="none"/>
        </w:rPr>
        <w:t>копией предписания №</w:t>
      </w:r>
      <w:r w:rsidR="003B126F">
        <w:rPr>
          <w:rStyle w:val="3"/>
          <w:sz w:val="26"/>
          <w:szCs w:val="26"/>
          <w:u w:val="none"/>
        </w:rPr>
        <w:t>***</w:t>
      </w:r>
      <w:r w:rsidR="006E2184">
        <w:rPr>
          <w:rStyle w:val="3"/>
          <w:sz w:val="26"/>
          <w:szCs w:val="26"/>
          <w:u w:val="none"/>
        </w:rPr>
        <w:t xml:space="preserve"> от 10.06.2025</w:t>
      </w:r>
      <w:r w:rsidRPr="00B124E2">
        <w:rPr>
          <w:rStyle w:val="3"/>
          <w:sz w:val="26"/>
          <w:szCs w:val="26"/>
          <w:u w:val="none"/>
        </w:rPr>
        <w:t>;</w:t>
      </w:r>
    </w:p>
    <w:p w:rsidR="00B124E2" w:rsidRPr="00B124E2" w:rsidP="00B124E2">
      <w:pPr>
        <w:ind w:firstLine="567"/>
        <w:jc w:val="both"/>
        <w:rPr>
          <w:rStyle w:val="3"/>
          <w:sz w:val="26"/>
          <w:szCs w:val="26"/>
          <w:u w:val="none"/>
        </w:rPr>
      </w:pPr>
      <w:r w:rsidRPr="00B124E2">
        <w:rPr>
          <w:rStyle w:val="3"/>
          <w:sz w:val="26"/>
          <w:szCs w:val="26"/>
          <w:u w:val="none"/>
        </w:rPr>
        <w:t xml:space="preserve">-выпиской из ЕГРЮЛ по состоянию на </w:t>
      </w:r>
      <w:r w:rsidR="006E2184">
        <w:rPr>
          <w:rStyle w:val="3"/>
          <w:sz w:val="26"/>
          <w:szCs w:val="26"/>
          <w:u w:val="none"/>
        </w:rPr>
        <w:t>20.06.2025</w:t>
      </w:r>
      <w:r w:rsidRPr="00B124E2">
        <w:rPr>
          <w:rStyle w:val="3"/>
          <w:sz w:val="26"/>
          <w:szCs w:val="26"/>
          <w:u w:val="none"/>
        </w:rPr>
        <w:t>.</w:t>
      </w:r>
    </w:p>
    <w:p w:rsidR="00B124E2" w:rsidRPr="00B124E2" w:rsidP="00B124E2">
      <w:pPr>
        <w:ind w:firstLine="567"/>
        <w:jc w:val="both"/>
        <w:rPr>
          <w:rStyle w:val="3"/>
          <w:sz w:val="26"/>
          <w:szCs w:val="26"/>
          <w:u w:val="none"/>
        </w:rPr>
      </w:pPr>
      <w:r w:rsidRPr="00B124E2">
        <w:rPr>
          <w:rStyle w:val="3"/>
          <w:sz w:val="26"/>
          <w:szCs w:val="26"/>
          <w:u w:val="none"/>
        </w:rPr>
        <w:t xml:space="preserve">Таким образом, вина юридического лица – </w:t>
      </w:r>
      <w:r w:rsidR="00C74C5B">
        <w:rPr>
          <w:rStyle w:val="3"/>
          <w:sz w:val="26"/>
          <w:szCs w:val="26"/>
          <w:u w:val="none"/>
        </w:rPr>
        <w:t>Автономного учреждения</w:t>
      </w:r>
      <w:r w:rsidRPr="00C74C5B" w:rsidR="00C74C5B">
        <w:rPr>
          <w:rStyle w:val="3"/>
          <w:sz w:val="26"/>
          <w:szCs w:val="26"/>
          <w:u w:val="none"/>
        </w:rPr>
        <w:t xml:space="preserve"> </w:t>
      </w:r>
      <w:r w:rsidR="003B126F">
        <w:rPr>
          <w:rStyle w:val="3"/>
          <w:sz w:val="26"/>
          <w:szCs w:val="26"/>
          <w:u w:val="none"/>
        </w:rPr>
        <w:t>***</w:t>
      </w:r>
      <w:r w:rsidR="00C74C5B">
        <w:rPr>
          <w:rStyle w:val="3"/>
          <w:sz w:val="26"/>
          <w:szCs w:val="26"/>
          <w:u w:val="none"/>
        </w:rPr>
        <w:t xml:space="preserve"> «</w:t>
      </w:r>
      <w:r w:rsidR="003B126F">
        <w:rPr>
          <w:rStyle w:val="3"/>
          <w:sz w:val="26"/>
          <w:szCs w:val="26"/>
          <w:u w:val="none"/>
        </w:rPr>
        <w:t>***</w:t>
      </w:r>
      <w:r w:rsidR="00C74C5B">
        <w:rPr>
          <w:rStyle w:val="3"/>
          <w:sz w:val="26"/>
          <w:szCs w:val="26"/>
          <w:u w:val="none"/>
        </w:rPr>
        <w:t>»</w:t>
      </w:r>
      <w:r w:rsidRPr="00B124E2">
        <w:rPr>
          <w:rStyle w:val="3"/>
          <w:sz w:val="26"/>
          <w:szCs w:val="26"/>
          <w:u w:val="none"/>
        </w:rPr>
        <w:t xml:space="preserve"> и его дей</w:t>
      </w:r>
      <w:r w:rsidR="00F91509">
        <w:rPr>
          <w:rStyle w:val="3"/>
          <w:sz w:val="26"/>
          <w:szCs w:val="26"/>
          <w:u w:val="none"/>
        </w:rPr>
        <w:t xml:space="preserve">ствия по факту непредставления </w:t>
      </w:r>
      <w:r w:rsidRPr="00B124E2">
        <w:rPr>
          <w:rStyle w:val="3"/>
          <w:sz w:val="26"/>
          <w:szCs w:val="26"/>
          <w:u w:val="none"/>
        </w:rPr>
        <w:t xml:space="preserve">в государственный орган (должностному лицу), </w:t>
      </w:r>
      <w:r w:rsidRPr="00B124E2">
        <w:rPr>
          <w:rStyle w:val="3"/>
          <w:sz w:val="26"/>
          <w:szCs w:val="26"/>
          <w:u w:val="none"/>
        </w:rPr>
        <w:t xml:space="preserve">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нашли свое подтверждение. </w:t>
      </w:r>
    </w:p>
    <w:p w:rsidR="00B124E2" w:rsidRPr="00B124E2" w:rsidP="00F91509">
      <w:pPr>
        <w:ind w:firstLine="567"/>
        <w:jc w:val="both"/>
        <w:rPr>
          <w:rStyle w:val="3"/>
          <w:sz w:val="26"/>
          <w:szCs w:val="26"/>
          <w:u w:val="none"/>
        </w:rPr>
      </w:pPr>
      <w:r w:rsidRPr="00B124E2">
        <w:rPr>
          <w:rStyle w:val="3"/>
          <w:sz w:val="26"/>
          <w:szCs w:val="26"/>
          <w:u w:val="none"/>
        </w:rPr>
        <w:t xml:space="preserve">Действия юридического лица </w:t>
      </w:r>
      <w:r w:rsidR="00F91509">
        <w:rPr>
          <w:rStyle w:val="3"/>
          <w:sz w:val="26"/>
          <w:szCs w:val="26"/>
          <w:u w:val="none"/>
        </w:rPr>
        <w:t xml:space="preserve">– </w:t>
      </w:r>
      <w:r w:rsidRPr="00C74C5B" w:rsidR="00C74C5B">
        <w:rPr>
          <w:rStyle w:val="3"/>
          <w:sz w:val="26"/>
          <w:szCs w:val="26"/>
          <w:u w:val="none"/>
        </w:rPr>
        <w:t xml:space="preserve">Автономного учреждения </w:t>
      </w:r>
      <w:r w:rsidR="003B126F">
        <w:rPr>
          <w:rStyle w:val="3"/>
          <w:sz w:val="26"/>
          <w:szCs w:val="26"/>
          <w:u w:val="none"/>
        </w:rPr>
        <w:t>***</w:t>
      </w:r>
      <w:r w:rsidRPr="00C74C5B" w:rsidR="00C74C5B">
        <w:rPr>
          <w:rStyle w:val="3"/>
          <w:sz w:val="26"/>
          <w:szCs w:val="26"/>
          <w:u w:val="none"/>
        </w:rPr>
        <w:t xml:space="preserve"> «</w:t>
      </w:r>
      <w:r w:rsidR="003B126F">
        <w:rPr>
          <w:rStyle w:val="3"/>
          <w:sz w:val="26"/>
          <w:szCs w:val="26"/>
          <w:u w:val="none"/>
        </w:rPr>
        <w:t>***</w:t>
      </w:r>
      <w:r w:rsidRPr="00C74C5B" w:rsidR="00C74C5B">
        <w:rPr>
          <w:rStyle w:val="3"/>
          <w:sz w:val="26"/>
          <w:szCs w:val="26"/>
          <w:u w:val="none"/>
        </w:rPr>
        <w:t xml:space="preserve">» </w:t>
      </w:r>
      <w:r w:rsidRPr="00B124E2">
        <w:rPr>
          <w:rStyle w:val="3"/>
          <w:sz w:val="26"/>
          <w:szCs w:val="26"/>
          <w:u w:val="none"/>
        </w:rPr>
        <w:t>мировой с</w:t>
      </w:r>
      <w:r w:rsidR="00F91509">
        <w:rPr>
          <w:rStyle w:val="3"/>
          <w:sz w:val="26"/>
          <w:szCs w:val="26"/>
          <w:u w:val="none"/>
        </w:rPr>
        <w:t xml:space="preserve">удья квалифицирует по ст. 19.7 </w:t>
      </w:r>
      <w:r w:rsidRPr="00B124E2">
        <w:rPr>
          <w:rStyle w:val="3"/>
          <w:sz w:val="26"/>
          <w:szCs w:val="26"/>
          <w:u w:val="none"/>
        </w:rPr>
        <w:t xml:space="preserve">КоАП РФ. </w:t>
      </w:r>
    </w:p>
    <w:p w:rsidR="00F34B94" w:rsidRPr="003F075B" w:rsidP="00F34B94">
      <w:pPr>
        <w:ind w:firstLine="567"/>
        <w:jc w:val="both"/>
        <w:rPr>
          <w:sz w:val="26"/>
          <w:szCs w:val="26"/>
        </w:rPr>
      </w:pPr>
      <w:r w:rsidRPr="00B124E2">
        <w:rPr>
          <w:rStyle w:val="3"/>
          <w:sz w:val="26"/>
          <w:szCs w:val="26"/>
          <w:u w:val="none"/>
        </w:rPr>
        <w:t>Смягчающих и отягчающих ответственность административную ответственность, мировым судьей не установлено</w:t>
      </w:r>
      <w:r w:rsidRPr="003F075B">
        <w:rPr>
          <w:sz w:val="26"/>
          <w:szCs w:val="26"/>
        </w:rPr>
        <w:t>.</w:t>
      </w:r>
    </w:p>
    <w:p w:rsidR="00B124E2" w:rsidRPr="00B124E2" w:rsidP="00B124E2">
      <w:pPr>
        <w:ind w:firstLine="567"/>
        <w:jc w:val="both"/>
        <w:rPr>
          <w:rStyle w:val="3"/>
          <w:sz w:val="26"/>
          <w:szCs w:val="26"/>
          <w:u w:val="none"/>
        </w:rPr>
      </w:pPr>
      <w:r w:rsidRPr="00B124E2">
        <w:rPr>
          <w:rStyle w:val="3"/>
          <w:sz w:val="26"/>
          <w:szCs w:val="26"/>
          <w:u w:val="none"/>
        </w:rPr>
        <w:t xml:space="preserve">Определяя вид и меру наказания </w:t>
      </w:r>
      <w:r w:rsidR="00F42FFF">
        <w:rPr>
          <w:rStyle w:val="3"/>
          <w:sz w:val="26"/>
          <w:szCs w:val="26"/>
          <w:u w:val="none"/>
        </w:rPr>
        <w:t>юридическому лицу</w:t>
      </w:r>
      <w:r w:rsidRPr="00B124E2">
        <w:rPr>
          <w:rStyle w:val="3"/>
          <w:sz w:val="26"/>
          <w:szCs w:val="26"/>
          <w:u w:val="none"/>
        </w:rPr>
        <w:t>, суд учитывает характер и тяжесть совершенного им правонарушения</w:t>
      </w:r>
      <w:r w:rsidR="00F42FFF">
        <w:rPr>
          <w:rStyle w:val="3"/>
          <w:sz w:val="26"/>
          <w:szCs w:val="26"/>
          <w:u w:val="none"/>
        </w:rPr>
        <w:t>, а также факт устранения указанных в предписании неисполненных пунктов.</w:t>
      </w:r>
      <w:r w:rsidRPr="00B124E2">
        <w:rPr>
          <w:rStyle w:val="3"/>
          <w:sz w:val="26"/>
          <w:szCs w:val="26"/>
          <w:u w:val="none"/>
        </w:rPr>
        <w:t xml:space="preserve"> </w:t>
      </w:r>
    </w:p>
    <w:p w:rsidR="00093C09" w:rsidRPr="003F075B" w:rsidP="00093C09">
      <w:pPr>
        <w:ind w:firstLine="567"/>
        <w:jc w:val="both"/>
        <w:rPr>
          <w:snapToGrid w:val="0"/>
          <w:color w:val="000000"/>
          <w:sz w:val="26"/>
          <w:szCs w:val="26"/>
        </w:rPr>
      </w:pPr>
      <w:r w:rsidRPr="003F075B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D72AF3" w:rsidRPr="003F075B" w:rsidP="00A90274">
      <w:pPr>
        <w:ind w:firstLine="708"/>
        <w:jc w:val="both"/>
        <w:rPr>
          <w:snapToGrid w:val="0"/>
          <w:color w:val="000000"/>
          <w:sz w:val="26"/>
          <w:szCs w:val="26"/>
        </w:rPr>
      </w:pPr>
    </w:p>
    <w:p w:rsidR="00A90274" w:rsidRPr="003F075B" w:rsidP="00A90274">
      <w:pPr>
        <w:jc w:val="center"/>
        <w:rPr>
          <w:snapToGrid w:val="0"/>
          <w:sz w:val="26"/>
          <w:szCs w:val="26"/>
        </w:rPr>
      </w:pPr>
      <w:r w:rsidRPr="003F075B">
        <w:rPr>
          <w:b/>
          <w:bCs/>
          <w:snapToGrid w:val="0"/>
          <w:sz w:val="26"/>
          <w:szCs w:val="26"/>
        </w:rPr>
        <w:t>ПОСТАНОВИЛ</w:t>
      </w:r>
      <w:r w:rsidRPr="003F075B">
        <w:rPr>
          <w:snapToGrid w:val="0"/>
          <w:sz w:val="26"/>
          <w:szCs w:val="26"/>
        </w:rPr>
        <w:t>:</w:t>
      </w:r>
    </w:p>
    <w:p w:rsidR="003F075B" w:rsidRPr="003F075B" w:rsidP="003F075B">
      <w:pPr>
        <w:ind w:firstLine="567"/>
        <w:jc w:val="both"/>
        <w:rPr>
          <w:snapToGrid w:val="0"/>
          <w:sz w:val="26"/>
          <w:szCs w:val="26"/>
        </w:rPr>
      </w:pPr>
    </w:p>
    <w:p w:rsidR="00C348F3" w:rsidP="003F075B">
      <w:pPr>
        <w:ind w:firstLine="567"/>
        <w:jc w:val="both"/>
        <w:rPr>
          <w:snapToGrid w:val="0"/>
          <w:color w:val="000000"/>
          <w:sz w:val="26"/>
          <w:szCs w:val="26"/>
        </w:rPr>
      </w:pPr>
      <w:r w:rsidRPr="003F075B">
        <w:rPr>
          <w:snapToGrid w:val="0"/>
          <w:color w:val="000000"/>
          <w:sz w:val="26"/>
          <w:szCs w:val="26"/>
        </w:rPr>
        <w:t xml:space="preserve">Признать юридическое лицо - </w:t>
      </w:r>
      <w:r w:rsidRPr="00C74C5B" w:rsidR="00C74C5B">
        <w:rPr>
          <w:snapToGrid w:val="0"/>
          <w:color w:val="000000"/>
          <w:sz w:val="26"/>
          <w:szCs w:val="26"/>
        </w:rPr>
        <w:t>Автономно</w:t>
      </w:r>
      <w:r w:rsidR="005F312D">
        <w:rPr>
          <w:snapToGrid w:val="0"/>
          <w:color w:val="000000"/>
          <w:sz w:val="26"/>
          <w:szCs w:val="26"/>
        </w:rPr>
        <w:t>е</w:t>
      </w:r>
      <w:r w:rsidRPr="00C74C5B" w:rsidR="00C74C5B">
        <w:rPr>
          <w:snapToGrid w:val="0"/>
          <w:color w:val="000000"/>
          <w:sz w:val="26"/>
          <w:szCs w:val="26"/>
        </w:rPr>
        <w:t xml:space="preserve"> учреждени</w:t>
      </w:r>
      <w:r w:rsidR="005F312D">
        <w:rPr>
          <w:snapToGrid w:val="0"/>
          <w:color w:val="000000"/>
          <w:sz w:val="26"/>
          <w:szCs w:val="26"/>
        </w:rPr>
        <w:t>е</w:t>
      </w:r>
      <w:r w:rsidRPr="00C74C5B" w:rsidR="00C74C5B">
        <w:rPr>
          <w:snapToGrid w:val="0"/>
          <w:color w:val="000000"/>
          <w:sz w:val="26"/>
          <w:szCs w:val="26"/>
        </w:rPr>
        <w:t xml:space="preserve"> </w:t>
      </w:r>
      <w:r w:rsidR="003B126F">
        <w:rPr>
          <w:snapToGrid w:val="0"/>
          <w:color w:val="000000"/>
          <w:sz w:val="26"/>
          <w:szCs w:val="26"/>
        </w:rPr>
        <w:t>***</w:t>
      </w:r>
      <w:r w:rsidRPr="00C74C5B" w:rsidR="00C74C5B">
        <w:rPr>
          <w:snapToGrid w:val="0"/>
          <w:color w:val="000000"/>
          <w:sz w:val="26"/>
          <w:szCs w:val="26"/>
        </w:rPr>
        <w:t xml:space="preserve"> «</w:t>
      </w:r>
      <w:r w:rsidR="003B126F">
        <w:rPr>
          <w:snapToGrid w:val="0"/>
          <w:color w:val="000000"/>
          <w:sz w:val="26"/>
          <w:szCs w:val="26"/>
        </w:rPr>
        <w:t>***</w:t>
      </w:r>
      <w:r w:rsidRPr="00C74C5B" w:rsidR="00C74C5B">
        <w:rPr>
          <w:snapToGrid w:val="0"/>
          <w:color w:val="000000"/>
          <w:sz w:val="26"/>
          <w:szCs w:val="26"/>
        </w:rPr>
        <w:t xml:space="preserve">» </w:t>
      </w:r>
      <w:r w:rsidRPr="003F075B">
        <w:rPr>
          <w:snapToGrid w:val="0"/>
          <w:color w:val="000000"/>
          <w:sz w:val="26"/>
          <w:szCs w:val="26"/>
        </w:rPr>
        <w:t>виновным в совершении административного право</w:t>
      </w:r>
      <w:r>
        <w:rPr>
          <w:snapToGrid w:val="0"/>
          <w:color w:val="000000"/>
          <w:sz w:val="26"/>
          <w:szCs w:val="26"/>
        </w:rPr>
        <w:t>нарушения, предусмотренного ст.</w:t>
      </w:r>
      <w:r w:rsidRPr="003F075B">
        <w:rPr>
          <w:snapToGrid w:val="0"/>
          <w:color w:val="000000"/>
          <w:sz w:val="26"/>
          <w:szCs w:val="26"/>
        </w:rPr>
        <w:t xml:space="preserve">19.7 Кодекса Российской Федерации об административных правонарушениях и назначить </w:t>
      </w:r>
      <w:r w:rsidR="008B72EA">
        <w:rPr>
          <w:snapToGrid w:val="0"/>
          <w:color w:val="000000"/>
          <w:sz w:val="26"/>
          <w:szCs w:val="26"/>
        </w:rPr>
        <w:t xml:space="preserve">ему наказание </w:t>
      </w:r>
      <w:r w:rsidRPr="00C348F3">
        <w:rPr>
          <w:snapToGrid w:val="0"/>
          <w:color w:val="000000"/>
          <w:sz w:val="26"/>
          <w:szCs w:val="26"/>
        </w:rPr>
        <w:t>в виде предупреждения</w:t>
      </w:r>
      <w:r>
        <w:rPr>
          <w:snapToGrid w:val="0"/>
          <w:color w:val="000000"/>
          <w:sz w:val="26"/>
          <w:szCs w:val="26"/>
        </w:rPr>
        <w:t>.</w:t>
      </w:r>
    </w:p>
    <w:p w:rsidR="00965394" w:rsidRPr="003F075B" w:rsidP="003F075B">
      <w:pPr>
        <w:ind w:firstLine="567"/>
        <w:jc w:val="both"/>
        <w:rPr>
          <w:snapToGrid w:val="0"/>
          <w:color w:val="000000"/>
          <w:sz w:val="26"/>
          <w:szCs w:val="26"/>
        </w:rPr>
      </w:pPr>
      <w:r w:rsidRPr="003F075B">
        <w:rPr>
          <w:snapToGrid w:val="0"/>
          <w:color w:val="000000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 w:rsidRPr="003F075B">
        <w:rPr>
          <w:snapToGrid w:val="0"/>
          <w:color w:val="000000"/>
          <w:sz w:val="26"/>
          <w:szCs w:val="26"/>
        </w:rPr>
        <w:t>через мирового судью</w:t>
      </w:r>
      <w:r w:rsidRPr="003F075B">
        <w:rPr>
          <w:snapToGrid w:val="0"/>
          <w:color w:val="000000"/>
          <w:sz w:val="26"/>
          <w:szCs w:val="26"/>
        </w:rPr>
        <w:t xml:space="preserve"> в течение 10 суток со дня получения копии постановления.</w:t>
      </w:r>
    </w:p>
    <w:p w:rsidR="00AE0191" w:rsidP="003F075B">
      <w:pPr>
        <w:pStyle w:val="BodyText2"/>
        <w:rPr>
          <w:szCs w:val="26"/>
        </w:rPr>
      </w:pPr>
    </w:p>
    <w:p w:rsidR="00F42FFF" w:rsidRPr="003F075B" w:rsidP="003F075B">
      <w:pPr>
        <w:pStyle w:val="BodyText2"/>
        <w:rPr>
          <w:szCs w:val="26"/>
        </w:rPr>
      </w:pPr>
    </w:p>
    <w:p w:rsidR="00A90274" w:rsidRPr="003F075B" w:rsidP="00A90274">
      <w:pPr>
        <w:pStyle w:val="BodyText2"/>
        <w:rPr>
          <w:szCs w:val="26"/>
        </w:rPr>
      </w:pPr>
      <w:r w:rsidRPr="003F075B">
        <w:rPr>
          <w:szCs w:val="26"/>
        </w:rPr>
        <w:t>Мировой судья</w:t>
      </w:r>
      <w:r w:rsidRPr="003F075B" w:rsidR="003F075B">
        <w:rPr>
          <w:szCs w:val="26"/>
        </w:rPr>
        <w:tab/>
      </w:r>
      <w:r w:rsidRPr="003F075B" w:rsidR="003F075B">
        <w:rPr>
          <w:szCs w:val="26"/>
        </w:rPr>
        <w:tab/>
      </w:r>
      <w:r w:rsidRPr="003F075B" w:rsidR="003F075B">
        <w:rPr>
          <w:szCs w:val="26"/>
        </w:rPr>
        <w:tab/>
      </w:r>
      <w:r w:rsidRPr="003F075B" w:rsidR="003F075B">
        <w:rPr>
          <w:szCs w:val="26"/>
        </w:rPr>
        <w:tab/>
      </w:r>
      <w:r w:rsidRPr="003F075B" w:rsidR="003F075B">
        <w:rPr>
          <w:szCs w:val="26"/>
        </w:rPr>
        <w:tab/>
      </w:r>
      <w:r w:rsidRPr="003F075B" w:rsidR="003F075B">
        <w:rPr>
          <w:szCs w:val="26"/>
        </w:rPr>
        <w:tab/>
      </w:r>
      <w:r w:rsidRPr="003F075B" w:rsidR="003F075B">
        <w:rPr>
          <w:szCs w:val="26"/>
        </w:rPr>
        <w:tab/>
      </w:r>
      <w:r w:rsidRPr="003F075B" w:rsidR="003F075B">
        <w:rPr>
          <w:szCs w:val="26"/>
        </w:rPr>
        <w:tab/>
      </w:r>
      <w:r w:rsidRPr="003F075B" w:rsidR="003F075B">
        <w:rPr>
          <w:szCs w:val="26"/>
        </w:rPr>
        <w:tab/>
      </w:r>
      <w:r w:rsidR="00C348F3">
        <w:rPr>
          <w:szCs w:val="26"/>
        </w:rPr>
        <w:t xml:space="preserve">        </w:t>
      </w:r>
      <w:r w:rsidR="00F91509">
        <w:rPr>
          <w:szCs w:val="26"/>
        </w:rPr>
        <w:t>Е.В. Горленко</w:t>
      </w:r>
      <w:r w:rsidR="00C348F3">
        <w:rPr>
          <w:szCs w:val="26"/>
        </w:rPr>
        <w:t xml:space="preserve"> </w:t>
      </w:r>
      <w:r w:rsidRPr="003F075B" w:rsidR="004062F5">
        <w:rPr>
          <w:szCs w:val="26"/>
        </w:rPr>
        <w:t xml:space="preserve"> </w:t>
      </w:r>
    </w:p>
    <w:p w:rsidR="00544F01" w:rsidRPr="003F075B" w:rsidP="00E829FD">
      <w:pPr>
        <w:pStyle w:val="BodyText2"/>
        <w:rPr>
          <w:szCs w:val="26"/>
        </w:rPr>
      </w:pPr>
      <w:r>
        <w:rPr>
          <w:szCs w:val="26"/>
        </w:rPr>
        <w:t>*</w:t>
      </w:r>
    </w:p>
    <w:sectPr w:rsidSect="00965394">
      <w:headerReference w:type="default" r:id="rId5"/>
      <w:footerReference w:type="default" r:id="rId6"/>
      <w:footerReference w:type="first" r:id="rId7"/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6211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5.75pt;height:8.65pt;margin-top:801.8pt;margin-left:532.9pt;mso-position-horizontal-relative:page;mso-position-vertical-relative:page;mso-wrap-distance-left:5pt;mso-wrap-distance-right:5pt;mso-wrap-style:none;position:absolute;z-index:-251657216" wrapcoords="0 0" filled="f" stroked="f">
          <v:textbox style="mso-fit-shape-to-text:t" inset="0,0,0,0">
            <w:txbxContent>
              <w:p w:rsidR="00186211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D05F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6211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.3pt;height:8.65pt;margin-top:811.9pt;margin-left:534.1pt;mso-position-horizontal-relative:page;mso-position-vertical-relative:page;mso-wrap-distance-left:5pt;mso-wrap-distance-right:5pt;mso-wrap-style:none;position:absolute;z-index:-251656192" wrapcoords="0 0" filled="f" stroked="f">
          <v:textbox style="mso-fit-shape-to-text:t" inset="0,0,0,0">
            <w:txbxContent>
              <w:p w:rsidR="00186211">
                <w:r>
                  <w:rPr>
                    <w:rStyle w:val="a7"/>
                  </w:rPr>
                  <w:t>2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6211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4.4pt;height:13.9pt;margin-top:13.65pt;margin-left:249.2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186211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DD2371"/>
    <w:multiLevelType w:val="multilevel"/>
    <w:tmpl w:val="BEBCA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8DD6A26"/>
    <w:multiLevelType w:val="multilevel"/>
    <w:tmpl w:val="F0D234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74"/>
    <w:rsid w:val="000034D7"/>
    <w:rsid w:val="00053311"/>
    <w:rsid w:val="00075C94"/>
    <w:rsid w:val="000819E4"/>
    <w:rsid w:val="0008303F"/>
    <w:rsid w:val="00085CC6"/>
    <w:rsid w:val="00086991"/>
    <w:rsid w:val="00090A68"/>
    <w:rsid w:val="00093C09"/>
    <w:rsid w:val="000A6A3A"/>
    <w:rsid w:val="000B76C3"/>
    <w:rsid w:val="000C3E92"/>
    <w:rsid w:val="0010449D"/>
    <w:rsid w:val="00111E31"/>
    <w:rsid w:val="00145F46"/>
    <w:rsid w:val="001842B6"/>
    <w:rsid w:val="00186211"/>
    <w:rsid w:val="001D6E34"/>
    <w:rsid w:val="001E6941"/>
    <w:rsid w:val="0020758C"/>
    <w:rsid w:val="002371D6"/>
    <w:rsid w:val="0026379C"/>
    <w:rsid w:val="00274DA4"/>
    <w:rsid w:val="00280823"/>
    <w:rsid w:val="002A66F6"/>
    <w:rsid w:val="002A77E9"/>
    <w:rsid w:val="002B00D9"/>
    <w:rsid w:val="002B04DD"/>
    <w:rsid w:val="00316E26"/>
    <w:rsid w:val="00331FD7"/>
    <w:rsid w:val="0035109B"/>
    <w:rsid w:val="003606F7"/>
    <w:rsid w:val="0037708F"/>
    <w:rsid w:val="003A10B9"/>
    <w:rsid w:val="003A6F31"/>
    <w:rsid w:val="003A7632"/>
    <w:rsid w:val="003B126F"/>
    <w:rsid w:val="003E7353"/>
    <w:rsid w:val="003F075B"/>
    <w:rsid w:val="004062F5"/>
    <w:rsid w:val="0042274B"/>
    <w:rsid w:val="00451126"/>
    <w:rsid w:val="0045513A"/>
    <w:rsid w:val="004A5BAA"/>
    <w:rsid w:val="004A7346"/>
    <w:rsid w:val="004C1615"/>
    <w:rsid w:val="004C1F4F"/>
    <w:rsid w:val="004C2FD7"/>
    <w:rsid w:val="004E757F"/>
    <w:rsid w:val="004F6814"/>
    <w:rsid w:val="0052056C"/>
    <w:rsid w:val="005267A1"/>
    <w:rsid w:val="005376E8"/>
    <w:rsid w:val="005406DA"/>
    <w:rsid w:val="00544F01"/>
    <w:rsid w:val="00561D1B"/>
    <w:rsid w:val="0056284B"/>
    <w:rsid w:val="005875CB"/>
    <w:rsid w:val="00596C36"/>
    <w:rsid w:val="005E062B"/>
    <w:rsid w:val="005E30E1"/>
    <w:rsid w:val="005F312D"/>
    <w:rsid w:val="005F57EF"/>
    <w:rsid w:val="0063674E"/>
    <w:rsid w:val="0067406E"/>
    <w:rsid w:val="0068223B"/>
    <w:rsid w:val="006835C9"/>
    <w:rsid w:val="006852C6"/>
    <w:rsid w:val="006B0134"/>
    <w:rsid w:val="006E19FC"/>
    <w:rsid w:val="006E2184"/>
    <w:rsid w:val="006F6894"/>
    <w:rsid w:val="00705A44"/>
    <w:rsid w:val="00721461"/>
    <w:rsid w:val="007422B5"/>
    <w:rsid w:val="00764E62"/>
    <w:rsid w:val="00797F29"/>
    <w:rsid w:val="007A4672"/>
    <w:rsid w:val="007A5C35"/>
    <w:rsid w:val="007A5F4E"/>
    <w:rsid w:val="007B2F58"/>
    <w:rsid w:val="007C7F07"/>
    <w:rsid w:val="007D05FC"/>
    <w:rsid w:val="007E1374"/>
    <w:rsid w:val="00801F33"/>
    <w:rsid w:val="00815E8D"/>
    <w:rsid w:val="00824BC7"/>
    <w:rsid w:val="0083441A"/>
    <w:rsid w:val="008364B8"/>
    <w:rsid w:val="008377B5"/>
    <w:rsid w:val="008562AA"/>
    <w:rsid w:val="008653A2"/>
    <w:rsid w:val="0086548B"/>
    <w:rsid w:val="008656B9"/>
    <w:rsid w:val="008745F0"/>
    <w:rsid w:val="00882237"/>
    <w:rsid w:val="008937CB"/>
    <w:rsid w:val="008B1EAA"/>
    <w:rsid w:val="008B72EA"/>
    <w:rsid w:val="008C28D0"/>
    <w:rsid w:val="008D34D7"/>
    <w:rsid w:val="008F2955"/>
    <w:rsid w:val="009007BF"/>
    <w:rsid w:val="009107AB"/>
    <w:rsid w:val="009164A9"/>
    <w:rsid w:val="00922EAF"/>
    <w:rsid w:val="00931CC3"/>
    <w:rsid w:val="00944DAD"/>
    <w:rsid w:val="00950F7C"/>
    <w:rsid w:val="00965394"/>
    <w:rsid w:val="009A5608"/>
    <w:rsid w:val="009A678A"/>
    <w:rsid w:val="009B641B"/>
    <w:rsid w:val="009D3B16"/>
    <w:rsid w:val="009D7F38"/>
    <w:rsid w:val="009E2380"/>
    <w:rsid w:val="009F4F77"/>
    <w:rsid w:val="009F59E0"/>
    <w:rsid w:val="009F6C05"/>
    <w:rsid w:val="00A12A52"/>
    <w:rsid w:val="00A333EF"/>
    <w:rsid w:val="00A458D6"/>
    <w:rsid w:val="00A80B3E"/>
    <w:rsid w:val="00A85D0F"/>
    <w:rsid w:val="00A90274"/>
    <w:rsid w:val="00A92997"/>
    <w:rsid w:val="00AA7A43"/>
    <w:rsid w:val="00AD5E51"/>
    <w:rsid w:val="00AD660C"/>
    <w:rsid w:val="00AE0191"/>
    <w:rsid w:val="00AF055B"/>
    <w:rsid w:val="00AF3178"/>
    <w:rsid w:val="00B00ACC"/>
    <w:rsid w:val="00B124E2"/>
    <w:rsid w:val="00B1281A"/>
    <w:rsid w:val="00B225E0"/>
    <w:rsid w:val="00B47625"/>
    <w:rsid w:val="00BA3BDB"/>
    <w:rsid w:val="00BA7C12"/>
    <w:rsid w:val="00BC5915"/>
    <w:rsid w:val="00BE3FDB"/>
    <w:rsid w:val="00BE5D02"/>
    <w:rsid w:val="00C32380"/>
    <w:rsid w:val="00C348F3"/>
    <w:rsid w:val="00C40487"/>
    <w:rsid w:val="00C5646C"/>
    <w:rsid w:val="00C60BC5"/>
    <w:rsid w:val="00C6218D"/>
    <w:rsid w:val="00C67C40"/>
    <w:rsid w:val="00C74C5B"/>
    <w:rsid w:val="00C75BCA"/>
    <w:rsid w:val="00CB48D7"/>
    <w:rsid w:val="00CB6887"/>
    <w:rsid w:val="00CD4C18"/>
    <w:rsid w:val="00CE0CA6"/>
    <w:rsid w:val="00CE55F8"/>
    <w:rsid w:val="00CE7741"/>
    <w:rsid w:val="00D00286"/>
    <w:rsid w:val="00D146A5"/>
    <w:rsid w:val="00D25D36"/>
    <w:rsid w:val="00D72AF3"/>
    <w:rsid w:val="00DA2534"/>
    <w:rsid w:val="00DB0424"/>
    <w:rsid w:val="00DD7C84"/>
    <w:rsid w:val="00DE4375"/>
    <w:rsid w:val="00E24A0E"/>
    <w:rsid w:val="00E27D2B"/>
    <w:rsid w:val="00E439A5"/>
    <w:rsid w:val="00E51F1A"/>
    <w:rsid w:val="00E638DB"/>
    <w:rsid w:val="00E70C4A"/>
    <w:rsid w:val="00E76B3F"/>
    <w:rsid w:val="00E829FD"/>
    <w:rsid w:val="00EA724D"/>
    <w:rsid w:val="00ED0428"/>
    <w:rsid w:val="00F06268"/>
    <w:rsid w:val="00F11DCD"/>
    <w:rsid w:val="00F15599"/>
    <w:rsid w:val="00F206B4"/>
    <w:rsid w:val="00F244C2"/>
    <w:rsid w:val="00F31661"/>
    <w:rsid w:val="00F34B94"/>
    <w:rsid w:val="00F37090"/>
    <w:rsid w:val="00F42FFF"/>
    <w:rsid w:val="00F45569"/>
    <w:rsid w:val="00F7403C"/>
    <w:rsid w:val="00F8684C"/>
    <w:rsid w:val="00F91509"/>
    <w:rsid w:val="00FA58C3"/>
    <w:rsid w:val="00FE16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D3BB28-4C77-47C8-B57A-027B451F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A560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90274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90274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90274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902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A90274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A902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A9027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A9027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A90274"/>
    <w:pPr>
      <w:ind w:firstLine="567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A902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Гипертекстовая ссылка"/>
    <w:basedOn w:val="DefaultParagraphFont"/>
    <w:uiPriority w:val="99"/>
    <w:rsid w:val="00B47625"/>
    <w:rPr>
      <w:color w:val="106BBE"/>
    </w:rPr>
  </w:style>
  <w:style w:type="character" w:styleId="Hyperlink">
    <w:name w:val="Hyperlink"/>
    <w:basedOn w:val="DefaultParagraphFont"/>
    <w:uiPriority w:val="99"/>
    <w:unhideWhenUsed/>
    <w:rsid w:val="00A333EF"/>
    <w:rPr>
      <w:color w:val="0000FF" w:themeColor="hyperlink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E70C4A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70C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9A5608"/>
    <w:rPr>
      <w:rFonts w:ascii="Arial" w:hAnsi="Arial" w:cs="Arial"/>
      <w:b/>
      <w:bCs/>
      <w:color w:val="26282F"/>
      <w:sz w:val="24"/>
      <w:szCs w:val="24"/>
    </w:rPr>
  </w:style>
  <w:style w:type="paragraph" w:customStyle="1" w:styleId="a4">
    <w:name w:val="Дочерний элемент списка"/>
    <w:basedOn w:val="Normal"/>
    <w:next w:val="Normal"/>
    <w:uiPriority w:val="99"/>
    <w:rsid w:val="007C7F07"/>
    <w:pPr>
      <w:autoSpaceDE w:val="0"/>
      <w:autoSpaceDN w:val="0"/>
      <w:adjustRightInd w:val="0"/>
      <w:jc w:val="both"/>
    </w:pPr>
    <w:rPr>
      <w:rFonts w:ascii="Arial" w:hAnsi="Arial" w:eastAsiaTheme="minorHAnsi" w:cs="Arial"/>
      <w:color w:val="868381"/>
      <w:sz w:val="20"/>
      <w:szCs w:val="20"/>
      <w:lang w:eastAsia="en-US"/>
    </w:rPr>
  </w:style>
  <w:style w:type="character" w:customStyle="1" w:styleId="a5">
    <w:name w:val="Основной текст_"/>
    <w:basedOn w:val="DefaultParagraphFont"/>
    <w:link w:val="4"/>
    <w:rsid w:val="0096539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2"/>
    <w:basedOn w:val="a5"/>
    <w:rsid w:val="0096539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5"/>
    <w:rsid w:val="0096539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Normal"/>
    <w:link w:val="a5"/>
    <w:rsid w:val="00965394"/>
    <w:pPr>
      <w:widowControl w:val="0"/>
      <w:shd w:val="clear" w:color="auto" w:fill="FFFFFF"/>
      <w:spacing w:before="60" w:after="60" w:line="0" w:lineRule="atLeast"/>
      <w:jc w:val="both"/>
    </w:pPr>
    <w:rPr>
      <w:sz w:val="22"/>
      <w:szCs w:val="22"/>
      <w:lang w:eastAsia="en-US"/>
    </w:rPr>
  </w:style>
  <w:style w:type="character" w:customStyle="1" w:styleId="ArialNarrow11pt">
    <w:name w:val="Основной текст + Arial Narrow;11 pt"/>
    <w:basedOn w:val="a5"/>
    <w:rsid w:val="004A734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pt">
    <w:name w:val="Основной текст + 8 pt;Полужирный"/>
    <w:basedOn w:val="a5"/>
    <w:rsid w:val="004A7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10">
    <w:name w:val="Основной текст1"/>
    <w:basedOn w:val="Normal"/>
    <w:rsid w:val="004A7346"/>
    <w:pPr>
      <w:widowControl w:val="0"/>
      <w:shd w:val="clear" w:color="auto" w:fill="FFFFFF"/>
      <w:spacing w:line="298" w:lineRule="exact"/>
      <w:jc w:val="both"/>
    </w:pPr>
    <w:rPr>
      <w:color w:val="000000"/>
      <w:lang w:bidi="ru-RU"/>
    </w:rPr>
  </w:style>
  <w:style w:type="character" w:customStyle="1" w:styleId="6Exact">
    <w:name w:val="Основной текст (6) Exact"/>
    <w:basedOn w:val="DefaultParagraphFont"/>
    <w:link w:val="6"/>
    <w:rsid w:val="004A7346"/>
    <w:rPr>
      <w:rFonts w:ascii="Times New Roman" w:eastAsia="Times New Roman" w:hAnsi="Times New Roman" w:cs="Times New Roman"/>
      <w:b/>
      <w:bCs/>
      <w:spacing w:val="4"/>
      <w:sz w:val="17"/>
      <w:szCs w:val="17"/>
      <w:shd w:val="clear" w:color="auto" w:fill="FFFFFF"/>
    </w:rPr>
  </w:style>
  <w:style w:type="paragraph" w:customStyle="1" w:styleId="6">
    <w:name w:val="Основной текст (6)"/>
    <w:basedOn w:val="Normal"/>
    <w:link w:val="6Exact"/>
    <w:rsid w:val="004A7346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4"/>
      <w:sz w:val="17"/>
      <w:szCs w:val="17"/>
      <w:lang w:eastAsia="en-US"/>
    </w:rPr>
  </w:style>
  <w:style w:type="character" w:customStyle="1" w:styleId="a6">
    <w:name w:val="Колонтитул_"/>
    <w:basedOn w:val="DefaultParagraphFont"/>
    <w:rsid w:val="004A7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6"/>
    <w:rsid w:val="004A7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5"/>
    <w:rsid w:val="004A7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rebuchetMS12pt1pt">
    <w:name w:val="Колонтитул + Trebuchet MS;12 pt;Курсив;Интервал 1 pt"/>
    <w:basedOn w:val="a6"/>
    <w:rsid w:val="004A734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styleId="Header">
    <w:name w:val="header"/>
    <w:basedOn w:val="Normal"/>
    <w:link w:val="a8"/>
    <w:uiPriority w:val="99"/>
    <w:unhideWhenUsed/>
    <w:rsid w:val="008656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DefaultParagraphFont"/>
    <w:link w:val="Header"/>
    <w:uiPriority w:val="99"/>
    <w:rsid w:val="00865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9"/>
    <w:uiPriority w:val="99"/>
    <w:unhideWhenUsed/>
    <w:rsid w:val="008656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DefaultParagraphFont"/>
    <w:link w:val="Footer"/>
    <w:uiPriority w:val="99"/>
    <w:rsid w:val="008656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7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