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BB0" w:rsidRPr="008A38D6" w:rsidP="008A38D6">
      <w:pPr>
        <w:ind w:firstLine="540"/>
        <w:jc w:val="right"/>
      </w:pPr>
      <w:r>
        <w:t>Дело № 5-891</w:t>
      </w:r>
      <w:r w:rsidRPr="008A38D6">
        <w:t>-2101/2024</w:t>
      </w:r>
    </w:p>
    <w:p w:rsidR="00C12BB0" w:rsidRPr="008A38D6" w:rsidP="008A38D6">
      <w:pPr>
        <w:ind w:firstLine="540"/>
        <w:jc w:val="right"/>
      </w:pPr>
      <w:r w:rsidRPr="008A38D6">
        <w:rPr>
          <w:bCs/>
        </w:rPr>
        <w:t xml:space="preserve">УИД </w:t>
      </w:r>
      <w:r w:rsidRPr="008A38D6" w:rsidR="00265C60">
        <w:rPr>
          <w:bCs/>
        </w:rPr>
        <w:t>86MS0021-01-2024-004374-18</w:t>
      </w:r>
    </w:p>
    <w:p w:rsidR="00C12BB0" w:rsidRPr="008A38D6" w:rsidP="008A38D6">
      <w:pPr>
        <w:ind w:firstLine="540"/>
        <w:jc w:val="both"/>
        <w:rPr>
          <w:sz w:val="28"/>
          <w:szCs w:val="28"/>
        </w:rPr>
      </w:pPr>
    </w:p>
    <w:p w:rsidR="00C12BB0" w:rsidRPr="008A38D6" w:rsidP="008A38D6">
      <w:pPr>
        <w:jc w:val="center"/>
        <w:rPr>
          <w:sz w:val="28"/>
          <w:szCs w:val="28"/>
        </w:rPr>
      </w:pPr>
      <w:r w:rsidRPr="008A38D6">
        <w:rPr>
          <w:sz w:val="28"/>
          <w:szCs w:val="28"/>
        </w:rPr>
        <w:t>ПОСТАНОВЛЕНИЕ</w:t>
      </w:r>
    </w:p>
    <w:p w:rsidR="00C12BB0" w:rsidRPr="008A38D6" w:rsidP="008A38D6">
      <w:pPr>
        <w:jc w:val="center"/>
        <w:rPr>
          <w:sz w:val="28"/>
          <w:szCs w:val="28"/>
        </w:rPr>
      </w:pPr>
      <w:r w:rsidRPr="008A38D6">
        <w:rPr>
          <w:sz w:val="28"/>
          <w:szCs w:val="28"/>
        </w:rPr>
        <w:t>по делу об административном правонарушении</w:t>
      </w:r>
    </w:p>
    <w:p w:rsidR="00C12BB0" w:rsidRPr="008A38D6" w:rsidP="008A38D6">
      <w:pPr>
        <w:ind w:firstLine="540"/>
        <w:jc w:val="both"/>
        <w:rPr>
          <w:sz w:val="28"/>
          <w:szCs w:val="28"/>
        </w:rPr>
      </w:pPr>
    </w:p>
    <w:p w:rsidR="00C12BB0" w:rsidRPr="008A38D6" w:rsidP="008A38D6">
      <w:pPr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  г. Нижневартовск                                                                   09 сентября 2024 года</w:t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  <w:t xml:space="preserve">              </w:t>
      </w:r>
    </w:p>
    <w:p w:rsidR="00C12BB0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Мировой судья </w:t>
      </w:r>
      <w:r w:rsidRPr="008A38D6">
        <w:rPr>
          <w:sz w:val="28"/>
          <w:szCs w:val="28"/>
        </w:rPr>
        <w:t>судебного участка № 2 Нижневартовского судебного района города окружного значения Нижневартовска Ханты - Мансийского автономного округа - Югры Трифонова Л.И., исполняющий обязанности мирового судьи судебного участка №</w:t>
      </w:r>
      <w:r w:rsidRPr="008A38D6" w:rsidR="008A38D6">
        <w:rPr>
          <w:sz w:val="28"/>
          <w:szCs w:val="28"/>
        </w:rPr>
        <w:t xml:space="preserve"> </w:t>
      </w:r>
      <w:r w:rsidRPr="008A38D6">
        <w:rPr>
          <w:sz w:val="28"/>
          <w:szCs w:val="28"/>
        </w:rPr>
        <w:t>1 Нижневартовского судебного района го</w:t>
      </w:r>
      <w:r w:rsidRPr="008A38D6">
        <w:rPr>
          <w:sz w:val="28"/>
          <w:szCs w:val="28"/>
        </w:rPr>
        <w:t>рода окружного значения Нижневартовска Ханты-Мансийского автономного округа – Югры</w:t>
      </w:r>
      <w:r w:rsidRPr="008A38D6">
        <w:rPr>
          <w:color w:val="000000"/>
          <w:sz w:val="28"/>
          <w:szCs w:val="28"/>
        </w:rPr>
        <w:t xml:space="preserve">, находящийся по адресу: ХМАО – Югра, г. Нижневартовск, </w:t>
      </w:r>
      <w:r w:rsidRPr="008A38D6">
        <w:rPr>
          <w:sz w:val="28"/>
          <w:szCs w:val="28"/>
        </w:rPr>
        <w:t>ул. Нефтяников, д. 6,</w:t>
      </w:r>
    </w:p>
    <w:p w:rsidR="00C71B47" w:rsidRPr="008A38D6" w:rsidP="008A38D6">
      <w:pPr>
        <w:pStyle w:val="BodyText"/>
        <w:ind w:firstLine="540"/>
        <w:rPr>
          <w:sz w:val="28"/>
          <w:szCs w:val="28"/>
        </w:rPr>
      </w:pPr>
      <w:r w:rsidRPr="008A38D6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8A38D6" w:rsidR="006C509A">
        <w:rPr>
          <w:sz w:val="28"/>
          <w:szCs w:val="28"/>
        </w:rPr>
        <w:t xml:space="preserve">Оболончик Анжелы Анатольевны, </w:t>
      </w:r>
      <w:r w:rsidR="00C70FAF">
        <w:rPr>
          <w:sz w:val="28"/>
          <w:szCs w:val="28"/>
        </w:rPr>
        <w:t>*</w:t>
      </w:r>
      <w:r w:rsidRPr="008A38D6">
        <w:rPr>
          <w:sz w:val="28"/>
          <w:szCs w:val="28"/>
        </w:rPr>
        <w:t xml:space="preserve"> года рождения, урожен</w:t>
      </w:r>
      <w:r w:rsidRPr="008A38D6" w:rsidR="00295252">
        <w:rPr>
          <w:sz w:val="28"/>
          <w:szCs w:val="28"/>
        </w:rPr>
        <w:t>ки</w:t>
      </w:r>
      <w:r w:rsidRPr="008A38D6">
        <w:rPr>
          <w:sz w:val="28"/>
          <w:szCs w:val="28"/>
        </w:rPr>
        <w:t xml:space="preserve"> </w:t>
      </w:r>
      <w:r w:rsidR="00C70FAF">
        <w:rPr>
          <w:sz w:val="28"/>
          <w:szCs w:val="28"/>
        </w:rPr>
        <w:t>*</w:t>
      </w:r>
      <w:r w:rsidRPr="008A38D6">
        <w:rPr>
          <w:sz w:val="28"/>
          <w:szCs w:val="28"/>
        </w:rPr>
        <w:t>зарегистрированно</w:t>
      </w:r>
      <w:r w:rsidRPr="008A38D6" w:rsidR="00295252">
        <w:rPr>
          <w:sz w:val="28"/>
          <w:szCs w:val="28"/>
        </w:rPr>
        <w:t>й</w:t>
      </w:r>
      <w:r w:rsidRPr="008A38D6">
        <w:rPr>
          <w:sz w:val="28"/>
          <w:szCs w:val="28"/>
        </w:rPr>
        <w:t xml:space="preserve"> и проживающе</w:t>
      </w:r>
      <w:r w:rsidRPr="008A38D6" w:rsidR="00295252">
        <w:rPr>
          <w:sz w:val="28"/>
          <w:szCs w:val="28"/>
        </w:rPr>
        <w:t>й</w:t>
      </w:r>
      <w:r w:rsidRPr="008A38D6">
        <w:rPr>
          <w:sz w:val="28"/>
          <w:szCs w:val="28"/>
        </w:rPr>
        <w:t xml:space="preserve"> по адресу: </w:t>
      </w:r>
      <w:r w:rsidR="00C70FAF">
        <w:rPr>
          <w:sz w:val="28"/>
          <w:szCs w:val="28"/>
        </w:rPr>
        <w:t>*</w:t>
      </w:r>
      <w:r w:rsidRPr="008A38D6">
        <w:rPr>
          <w:sz w:val="28"/>
          <w:szCs w:val="28"/>
        </w:rPr>
        <w:t xml:space="preserve">, </w:t>
      </w:r>
      <w:r w:rsidRPr="008A38D6" w:rsidR="00DF755F">
        <w:rPr>
          <w:sz w:val="28"/>
          <w:szCs w:val="28"/>
        </w:rPr>
        <w:t xml:space="preserve">паспорт </w:t>
      </w:r>
      <w:r w:rsidR="00C70FAF">
        <w:rPr>
          <w:sz w:val="28"/>
          <w:szCs w:val="28"/>
        </w:rPr>
        <w:t>*</w:t>
      </w:r>
    </w:p>
    <w:p w:rsidR="00C71B47" w:rsidRPr="008A38D6" w:rsidP="008A38D6">
      <w:pPr>
        <w:ind w:firstLine="540"/>
        <w:jc w:val="center"/>
        <w:rPr>
          <w:sz w:val="28"/>
          <w:szCs w:val="28"/>
        </w:rPr>
      </w:pPr>
      <w:r w:rsidRPr="008A38D6">
        <w:rPr>
          <w:sz w:val="28"/>
          <w:szCs w:val="28"/>
        </w:rPr>
        <w:t>УСТАНОВИЛ:</w:t>
      </w:r>
    </w:p>
    <w:p w:rsidR="00C71B47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>Оболончик А.А.</w:t>
      </w:r>
      <w:r w:rsidRPr="008A38D6">
        <w:rPr>
          <w:bCs/>
          <w:sz w:val="28"/>
          <w:szCs w:val="28"/>
        </w:rPr>
        <w:t xml:space="preserve"> </w:t>
      </w:r>
      <w:r w:rsidRPr="008A38D6">
        <w:rPr>
          <w:sz w:val="28"/>
          <w:szCs w:val="28"/>
        </w:rPr>
        <w:t xml:space="preserve">не выполнила в установленный срок до </w:t>
      </w:r>
      <w:r w:rsidRPr="008A38D6" w:rsidR="00DF755F">
        <w:rPr>
          <w:sz w:val="28"/>
          <w:szCs w:val="28"/>
        </w:rPr>
        <w:t>03.06.2024</w:t>
      </w:r>
      <w:r w:rsidRPr="008A38D6">
        <w:rPr>
          <w:sz w:val="28"/>
          <w:szCs w:val="28"/>
        </w:rPr>
        <w:t xml:space="preserve"> года предписани</w:t>
      </w:r>
      <w:r w:rsidRPr="008A38D6" w:rsidR="008A38D6">
        <w:rPr>
          <w:sz w:val="28"/>
          <w:szCs w:val="28"/>
        </w:rPr>
        <w:t>е</w:t>
      </w:r>
      <w:r w:rsidRPr="008A38D6">
        <w:rPr>
          <w:sz w:val="28"/>
          <w:szCs w:val="28"/>
        </w:rPr>
        <w:t xml:space="preserve"> </w:t>
      </w:r>
      <w:r w:rsidRPr="008A38D6" w:rsidR="008A38D6">
        <w:rPr>
          <w:sz w:val="28"/>
          <w:szCs w:val="28"/>
        </w:rPr>
        <w:t xml:space="preserve">Управления муниципального контроли администрации города Нижневартовска </w:t>
      </w:r>
      <w:r w:rsidRPr="008A38D6">
        <w:rPr>
          <w:sz w:val="28"/>
          <w:szCs w:val="28"/>
        </w:rPr>
        <w:t xml:space="preserve">№ </w:t>
      </w:r>
      <w:r w:rsidRPr="008A38D6" w:rsidR="00DF755F">
        <w:rPr>
          <w:sz w:val="28"/>
          <w:szCs w:val="28"/>
        </w:rPr>
        <w:t>3/14</w:t>
      </w:r>
      <w:r w:rsidRPr="008A38D6">
        <w:rPr>
          <w:sz w:val="28"/>
          <w:szCs w:val="28"/>
        </w:rPr>
        <w:t xml:space="preserve"> от </w:t>
      </w:r>
      <w:r w:rsidRPr="008A38D6" w:rsidR="00DF755F">
        <w:rPr>
          <w:sz w:val="28"/>
          <w:szCs w:val="28"/>
        </w:rPr>
        <w:t>18.10</w:t>
      </w:r>
      <w:r w:rsidRPr="008A38D6">
        <w:rPr>
          <w:sz w:val="28"/>
          <w:szCs w:val="28"/>
        </w:rPr>
        <w:t xml:space="preserve">.2023 года, а именно: </w:t>
      </w:r>
      <w:r w:rsidRPr="008A38D6" w:rsidR="008A38D6">
        <w:rPr>
          <w:sz w:val="28"/>
          <w:szCs w:val="28"/>
        </w:rPr>
        <w:t>не п</w:t>
      </w:r>
      <w:r w:rsidRPr="008A38D6">
        <w:rPr>
          <w:sz w:val="28"/>
          <w:szCs w:val="28"/>
        </w:rPr>
        <w:t>риня</w:t>
      </w:r>
      <w:r w:rsidRPr="008A38D6" w:rsidR="008A38D6">
        <w:rPr>
          <w:sz w:val="28"/>
          <w:szCs w:val="28"/>
        </w:rPr>
        <w:t>ла</w:t>
      </w:r>
      <w:r w:rsidRPr="008A38D6">
        <w:rPr>
          <w:sz w:val="28"/>
          <w:szCs w:val="28"/>
        </w:rPr>
        <w:t xml:space="preserve"> меры по содержанию территории земельного участка с кадастровым номером </w:t>
      </w:r>
      <w:r w:rsidRPr="008A38D6">
        <w:rPr>
          <w:rStyle w:val="32"/>
          <w:rFonts w:eastAsia="Century Schoolbook"/>
          <w:b w:val="0"/>
          <w:sz w:val="28"/>
          <w:szCs w:val="28"/>
        </w:rPr>
        <w:t>86:11:0401001:2309,</w:t>
      </w:r>
      <w:r w:rsidRPr="008A38D6">
        <w:rPr>
          <w:sz w:val="28"/>
          <w:szCs w:val="28"/>
        </w:rPr>
        <w:t xml:space="preserve"> расположенного по адресу: </w:t>
      </w:r>
      <w:r w:rsidR="00C70FAF">
        <w:rPr>
          <w:sz w:val="28"/>
          <w:szCs w:val="28"/>
        </w:rPr>
        <w:t>*</w:t>
      </w:r>
      <w:r w:rsidRPr="008A38D6">
        <w:rPr>
          <w:rStyle w:val="32"/>
          <w:rFonts w:eastAsia="Century Schoolbook"/>
          <w:b w:val="0"/>
          <w:sz w:val="28"/>
          <w:szCs w:val="28"/>
        </w:rPr>
        <w:t>,</w:t>
      </w:r>
      <w:r w:rsidRPr="008A38D6">
        <w:rPr>
          <w:sz w:val="28"/>
          <w:szCs w:val="28"/>
        </w:rPr>
        <w:t xml:space="preserve"> в надлежащем состоянии, не нарушающем эстетическое восприятие городской среды (убрать мусор, остатки сырья и материалов, тары и упаковки, автомо</w:t>
      </w:r>
      <w:r w:rsidRPr="008A38D6">
        <w:rPr>
          <w:sz w:val="28"/>
          <w:szCs w:val="28"/>
        </w:rPr>
        <w:t xml:space="preserve">бильных покрышек). </w:t>
      </w:r>
    </w:p>
    <w:p w:rsidR="00C71B47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8A38D6" w:rsidR="00295252">
        <w:rPr>
          <w:sz w:val="28"/>
          <w:szCs w:val="28"/>
        </w:rPr>
        <w:t>Оболончик А.А</w:t>
      </w:r>
      <w:r w:rsidRPr="008A38D6">
        <w:rPr>
          <w:sz w:val="28"/>
          <w:szCs w:val="28"/>
        </w:rPr>
        <w:t>. пояснила, что в настоящее время все нарушения устранены.</w:t>
      </w:r>
    </w:p>
    <w:p w:rsidR="008A38D6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Свидетель </w:t>
      </w:r>
      <w:r w:rsidR="00C70FAF">
        <w:rPr>
          <w:sz w:val="28"/>
          <w:szCs w:val="28"/>
        </w:rPr>
        <w:t>ФИО</w:t>
      </w:r>
      <w:r w:rsidRPr="008A38D6">
        <w:rPr>
          <w:sz w:val="28"/>
          <w:szCs w:val="28"/>
        </w:rPr>
        <w:t>. в судебном заседании пояснила, что фотоснимки, имеющиеся в материалах дела, не соответ</w:t>
      </w:r>
      <w:r w:rsidRPr="008A38D6">
        <w:rPr>
          <w:sz w:val="28"/>
          <w:szCs w:val="28"/>
        </w:rPr>
        <w:t>ствуют их датированию.</w:t>
      </w:r>
      <w:r>
        <w:rPr>
          <w:sz w:val="28"/>
          <w:szCs w:val="28"/>
        </w:rPr>
        <w:t xml:space="preserve"> В настоящее время участок </w:t>
      </w:r>
      <w:r w:rsidRPr="008A38D6">
        <w:rPr>
          <w:sz w:val="28"/>
          <w:szCs w:val="28"/>
        </w:rPr>
        <w:t>Оболончик А.А.</w:t>
      </w:r>
      <w:r>
        <w:rPr>
          <w:sz w:val="28"/>
          <w:szCs w:val="28"/>
        </w:rPr>
        <w:t xml:space="preserve"> приведен в порядок. </w:t>
      </w:r>
    </w:p>
    <w:p w:rsidR="00C71B47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Мировой судья, </w:t>
      </w:r>
      <w:r w:rsidRPr="008A38D6" w:rsidR="008A38D6">
        <w:rPr>
          <w:sz w:val="28"/>
          <w:szCs w:val="28"/>
        </w:rPr>
        <w:t xml:space="preserve">выслушав лиц, участвующих в деле, </w:t>
      </w:r>
      <w:r w:rsidRPr="008A38D6">
        <w:rPr>
          <w:sz w:val="28"/>
          <w:szCs w:val="28"/>
        </w:rPr>
        <w:t>исследова</w:t>
      </w:r>
      <w:r w:rsidRPr="008A38D6" w:rsidR="008A38D6">
        <w:rPr>
          <w:sz w:val="28"/>
          <w:szCs w:val="28"/>
        </w:rPr>
        <w:t>в</w:t>
      </w:r>
      <w:r w:rsidRPr="008A38D6">
        <w:rPr>
          <w:sz w:val="28"/>
          <w:szCs w:val="28"/>
        </w:rPr>
        <w:t xml:space="preserve"> доказательства по делу:</w:t>
      </w:r>
      <w:r w:rsidRPr="008A38D6" w:rsidR="008A38D6">
        <w:rPr>
          <w:sz w:val="28"/>
          <w:szCs w:val="28"/>
        </w:rPr>
        <w:t xml:space="preserve"> </w:t>
      </w:r>
      <w:r w:rsidRPr="008A38D6">
        <w:rPr>
          <w:sz w:val="28"/>
          <w:szCs w:val="28"/>
        </w:rPr>
        <w:t xml:space="preserve">протокол об административном правонарушении № </w:t>
      </w:r>
      <w:r w:rsidRPr="008A38D6" w:rsidR="00DF755F">
        <w:rPr>
          <w:sz w:val="28"/>
          <w:szCs w:val="28"/>
        </w:rPr>
        <w:t>71</w:t>
      </w:r>
      <w:r w:rsidRPr="008A38D6" w:rsidR="00295252">
        <w:rPr>
          <w:sz w:val="28"/>
          <w:szCs w:val="28"/>
        </w:rPr>
        <w:t>П</w:t>
      </w:r>
      <w:r w:rsidRPr="008A38D6">
        <w:rPr>
          <w:sz w:val="28"/>
          <w:szCs w:val="28"/>
        </w:rPr>
        <w:t xml:space="preserve"> от </w:t>
      </w:r>
      <w:r w:rsidRPr="008A38D6" w:rsidR="00DF755F">
        <w:rPr>
          <w:sz w:val="28"/>
          <w:szCs w:val="28"/>
        </w:rPr>
        <w:t>01.07.2024</w:t>
      </w:r>
      <w:r w:rsidRPr="008A38D6">
        <w:rPr>
          <w:sz w:val="28"/>
          <w:szCs w:val="28"/>
        </w:rPr>
        <w:t xml:space="preserve">, с которым </w:t>
      </w:r>
      <w:r w:rsidRPr="008A38D6" w:rsidR="00295252">
        <w:rPr>
          <w:sz w:val="28"/>
          <w:szCs w:val="28"/>
        </w:rPr>
        <w:t>Оболончик А.А</w:t>
      </w:r>
      <w:r w:rsidRPr="008A38D6" w:rsidR="00512B91">
        <w:rPr>
          <w:sz w:val="28"/>
          <w:szCs w:val="28"/>
        </w:rPr>
        <w:t>.</w:t>
      </w:r>
      <w:r w:rsidRPr="008A38D6" w:rsidR="00295252">
        <w:rPr>
          <w:sz w:val="28"/>
          <w:szCs w:val="28"/>
        </w:rPr>
        <w:t xml:space="preserve"> </w:t>
      </w:r>
      <w:r w:rsidRPr="008A38D6">
        <w:rPr>
          <w:sz w:val="28"/>
          <w:szCs w:val="28"/>
        </w:rPr>
        <w:t>ознакомлен</w:t>
      </w:r>
      <w:r w:rsidRPr="008A38D6" w:rsidR="00295252">
        <w:rPr>
          <w:sz w:val="28"/>
          <w:szCs w:val="28"/>
        </w:rPr>
        <w:t>а и соглас</w:t>
      </w:r>
      <w:r w:rsidRPr="008A38D6">
        <w:rPr>
          <w:sz w:val="28"/>
          <w:szCs w:val="28"/>
        </w:rPr>
        <w:t>н</w:t>
      </w:r>
      <w:r w:rsidRPr="008A38D6" w:rsidR="00295252">
        <w:rPr>
          <w:sz w:val="28"/>
          <w:szCs w:val="28"/>
        </w:rPr>
        <w:t>а</w:t>
      </w:r>
      <w:r w:rsidRPr="008A38D6">
        <w:rPr>
          <w:sz w:val="28"/>
          <w:szCs w:val="28"/>
        </w:rPr>
        <w:t>, о чем свидетельствует его подпись;</w:t>
      </w:r>
      <w:r w:rsidRPr="008A38D6" w:rsidR="008A38D6">
        <w:rPr>
          <w:sz w:val="28"/>
          <w:szCs w:val="28"/>
        </w:rPr>
        <w:t xml:space="preserve"> </w:t>
      </w:r>
      <w:r w:rsidRPr="008A38D6" w:rsidR="00DF755F">
        <w:rPr>
          <w:sz w:val="28"/>
          <w:szCs w:val="28"/>
        </w:rPr>
        <w:t>предписание № 3/14</w:t>
      </w:r>
      <w:r w:rsidRPr="008A38D6" w:rsidR="00296D58">
        <w:rPr>
          <w:sz w:val="28"/>
          <w:szCs w:val="28"/>
        </w:rPr>
        <w:t xml:space="preserve"> об устранении нарушений от </w:t>
      </w:r>
      <w:r w:rsidRPr="008A38D6" w:rsidR="00DF755F">
        <w:rPr>
          <w:sz w:val="28"/>
          <w:szCs w:val="28"/>
        </w:rPr>
        <w:t>18.10</w:t>
      </w:r>
      <w:r w:rsidRPr="008A38D6" w:rsidR="00296D58">
        <w:rPr>
          <w:sz w:val="28"/>
          <w:szCs w:val="28"/>
        </w:rPr>
        <w:t xml:space="preserve">.2023; </w:t>
      </w:r>
      <w:r w:rsidRPr="008A38D6">
        <w:rPr>
          <w:sz w:val="28"/>
          <w:szCs w:val="28"/>
        </w:rPr>
        <w:t>предписани</w:t>
      </w:r>
      <w:r w:rsidRPr="008A38D6" w:rsidR="00512B91">
        <w:rPr>
          <w:sz w:val="28"/>
          <w:szCs w:val="28"/>
        </w:rPr>
        <w:t>е</w:t>
      </w:r>
      <w:r w:rsidRPr="008A38D6">
        <w:rPr>
          <w:sz w:val="28"/>
          <w:szCs w:val="28"/>
        </w:rPr>
        <w:t xml:space="preserve"> № </w:t>
      </w:r>
      <w:r w:rsidRPr="008A38D6" w:rsidR="00DF755F">
        <w:rPr>
          <w:sz w:val="28"/>
          <w:szCs w:val="28"/>
        </w:rPr>
        <w:t>3/26</w:t>
      </w:r>
      <w:r w:rsidRPr="008A38D6">
        <w:rPr>
          <w:sz w:val="28"/>
          <w:szCs w:val="28"/>
        </w:rPr>
        <w:t xml:space="preserve"> об устранении нарушений от </w:t>
      </w:r>
      <w:r w:rsidRPr="008A38D6" w:rsidR="00DF755F">
        <w:rPr>
          <w:sz w:val="28"/>
          <w:szCs w:val="28"/>
        </w:rPr>
        <w:t>13.06.2024</w:t>
      </w:r>
      <w:r w:rsidRPr="008A38D6">
        <w:rPr>
          <w:sz w:val="28"/>
          <w:szCs w:val="28"/>
        </w:rPr>
        <w:t xml:space="preserve">; </w:t>
      </w:r>
      <w:r w:rsidRPr="008A38D6" w:rsidR="00512B91">
        <w:rPr>
          <w:sz w:val="28"/>
          <w:szCs w:val="28"/>
        </w:rPr>
        <w:t>акт</w:t>
      </w:r>
      <w:r w:rsidRPr="008A38D6">
        <w:rPr>
          <w:sz w:val="28"/>
          <w:szCs w:val="28"/>
        </w:rPr>
        <w:t xml:space="preserve"> проверки № </w:t>
      </w:r>
      <w:r w:rsidRPr="008A38D6" w:rsidR="00DF755F">
        <w:rPr>
          <w:sz w:val="28"/>
          <w:szCs w:val="28"/>
        </w:rPr>
        <w:t>3/193</w:t>
      </w:r>
      <w:r w:rsidRPr="008A38D6">
        <w:rPr>
          <w:sz w:val="28"/>
          <w:szCs w:val="28"/>
        </w:rPr>
        <w:t xml:space="preserve"> от </w:t>
      </w:r>
      <w:r w:rsidRPr="008A38D6" w:rsidR="00DF755F">
        <w:rPr>
          <w:sz w:val="28"/>
          <w:szCs w:val="28"/>
        </w:rPr>
        <w:t>13.06.2024</w:t>
      </w:r>
      <w:r w:rsidRPr="008A38D6" w:rsidR="00512B91">
        <w:rPr>
          <w:sz w:val="28"/>
          <w:szCs w:val="28"/>
        </w:rPr>
        <w:t>;</w:t>
      </w:r>
      <w:r w:rsidRPr="008A38D6" w:rsidR="008A38D6">
        <w:rPr>
          <w:sz w:val="28"/>
          <w:szCs w:val="28"/>
        </w:rPr>
        <w:t xml:space="preserve"> </w:t>
      </w:r>
      <w:r w:rsidRPr="008A38D6" w:rsidR="005B7B3A">
        <w:rPr>
          <w:sz w:val="28"/>
          <w:szCs w:val="28"/>
        </w:rPr>
        <w:t>протокол осмотра № 3/193</w:t>
      </w:r>
      <w:r w:rsidRPr="008A38D6" w:rsidR="00512B91">
        <w:rPr>
          <w:sz w:val="28"/>
          <w:szCs w:val="28"/>
        </w:rPr>
        <w:t xml:space="preserve"> от </w:t>
      </w:r>
      <w:r w:rsidRPr="008A38D6" w:rsidR="005B7B3A">
        <w:rPr>
          <w:sz w:val="28"/>
          <w:szCs w:val="28"/>
        </w:rPr>
        <w:t>13.06.2024</w:t>
      </w:r>
      <w:r w:rsidRPr="008A38D6" w:rsidR="00512B91">
        <w:rPr>
          <w:sz w:val="28"/>
          <w:szCs w:val="28"/>
        </w:rPr>
        <w:t>;</w:t>
      </w:r>
      <w:r w:rsidRPr="008A38D6" w:rsidR="008A38D6">
        <w:rPr>
          <w:sz w:val="28"/>
          <w:szCs w:val="28"/>
        </w:rPr>
        <w:t xml:space="preserve"> </w:t>
      </w:r>
      <w:r w:rsidRPr="008A38D6">
        <w:rPr>
          <w:sz w:val="28"/>
          <w:szCs w:val="28"/>
        </w:rPr>
        <w:t xml:space="preserve">выписку из Единого государственного реестра прав на недвижимое имущество и сделок с ним от </w:t>
      </w:r>
      <w:r w:rsidRPr="008A38D6" w:rsidR="005B7B3A">
        <w:rPr>
          <w:sz w:val="28"/>
          <w:szCs w:val="28"/>
        </w:rPr>
        <w:t>01.07.2024</w:t>
      </w:r>
      <w:r w:rsidRPr="008A38D6" w:rsidR="008A38D6">
        <w:rPr>
          <w:sz w:val="28"/>
          <w:szCs w:val="28"/>
        </w:rPr>
        <w:t>, приходит к следующему.</w:t>
      </w:r>
    </w:p>
    <w:p w:rsidR="00C71B47" w:rsidRPr="008A38D6" w:rsidP="008A38D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>Объектом административного правонарушения, предусмотренного ст. 19.5 Кодекса РФ об административных правонарушениях является устан</w:t>
      </w:r>
      <w:r w:rsidRPr="008A38D6">
        <w:rPr>
          <w:sz w:val="28"/>
          <w:szCs w:val="28"/>
        </w:rPr>
        <w:t>овленный порядок управления, в частности, в сфере государственного контроля и надзора.</w:t>
      </w:r>
    </w:p>
    <w:p w:rsidR="00C71B47" w:rsidRPr="008A38D6" w:rsidP="008A38D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>Объективная сторона состоит в том, что виновны</w:t>
      </w:r>
      <w:r w:rsidRPr="008A38D6" w:rsidR="00265C60">
        <w:rPr>
          <w:sz w:val="28"/>
          <w:szCs w:val="28"/>
        </w:rPr>
        <w:t xml:space="preserve">й не выполняет в установленный </w:t>
      </w:r>
      <w:r w:rsidRPr="008A38D6">
        <w:rPr>
          <w:sz w:val="28"/>
          <w:szCs w:val="28"/>
        </w:rPr>
        <w:t>законом срок законное предписание органа или должностного лица, осуществляющего государствен</w:t>
      </w:r>
      <w:r w:rsidRPr="008A38D6">
        <w:rPr>
          <w:sz w:val="28"/>
          <w:szCs w:val="28"/>
        </w:rPr>
        <w:t xml:space="preserve">ный контроль или надзор об устранении нарушений законодательства, выявленных упомянутым органом (должностным лицом) самостоятельно либо ставших ему известными. Объективная сторона </w:t>
      </w:r>
      <w:r w:rsidRPr="008A38D6">
        <w:rPr>
          <w:sz w:val="28"/>
          <w:szCs w:val="28"/>
        </w:rPr>
        <w:t>анализируемого правонарушения состоит не в том, что виновный, хотя и выполня</w:t>
      </w:r>
      <w:r w:rsidRPr="008A38D6">
        <w:rPr>
          <w:sz w:val="28"/>
          <w:szCs w:val="28"/>
        </w:rPr>
        <w:t xml:space="preserve">ет законные распоряжения и требования органов госконтроля, но делает это несвоевременно. Речь идет о нарушении сроков исполнения предписания, т.е. документов, исходящих от упомянутых органов (должностных лиц) и соответствующих    определенным требованиям, </w:t>
      </w:r>
      <w:r w:rsidRPr="008A38D6">
        <w:rPr>
          <w:sz w:val="28"/>
          <w:szCs w:val="28"/>
        </w:rPr>
        <w:t>установленным законом.</w:t>
      </w:r>
    </w:p>
    <w:p w:rsidR="00DF755F" w:rsidRPr="008A38D6" w:rsidP="008A38D6">
      <w:pPr>
        <w:pStyle w:val="Header"/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>Согласно протоколу №</w:t>
      </w:r>
      <w:r w:rsidRPr="008A38D6" w:rsidR="00265C60">
        <w:rPr>
          <w:sz w:val="28"/>
          <w:szCs w:val="28"/>
        </w:rPr>
        <w:t>71П</w:t>
      </w:r>
      <w:r w:rsidRPr="008A38D6">
        <w:rPr>
          <w:sz w:val="28"/>
          <w:szCs w:val="28"/>
        </w:rPr>
        <w:t xml:space="preserve"> об административном правонарушении от </w:t>
      </w:r>
      <w:r w:rsidRPr="008A38D6" w:rsidR="00265C60">
        <w:rPr>
          <w:sz w:val="28"/>
          <w:szCs w:val="28"/>
        </w:rPr>
        <w:t>01.07.2024 года, Оболончик А.А. 04.06</w:t>
      </w:r>
      <w:r w:rsidRPr="008A38D6">
        <w:rPr>
          <w:sz w:val="28"/>
          <w:szCs w:val="28"/>
        </w:rPr>
        <w:t xml:space="preserve">.2024 года в 00:01 по адресу: </w:t>
      </w:r>
      <w:r w:rsidR="00C70FAF">
        <w:rPr>
          <w:sz w:val="28"/>
          <w:szCs w:val="28"/>
        </w:rPr>
        <w:t>*</w:t>
      </w:r>
      <w:r w:rsidRPr="008A38D6">
        <w:rPr>
          <w:sz w:val="28"/>
          <w:szCs w:val="28"/>
        </w:rPr>
        <w:t xml:space="preserve"> совершил</w:t>
      </w:r>
      <w:r w:rsidRPr="008A38D6" w:rsidR="00265C60">
        <w:rPr>
          <w:sz w:val="28"/>
          <w:szCs w:val="28"/>
        </w:rPr>
        <w:t>а</w:t>
      </w:r>
      <w:r w:rsidRPr="008A38D6">
        <w:rPr>
          <w:sz w:val="28"/>
          <w:szCs w:val="28"/>
        </w:rPr>
        <w:t xml:space="preserve"> административное правонарушение, предусмотренное </w:t>
      </w:r>
      <w:r w:rsidRPr="008A38D6" w:rsidR="00265C60">
        <w:rPr>
          <w:sz w:val="28"/>
          <w:szCs w:val="28"/>
        </w:rPr>
        <w:t>ч.1 ст. 19.5</w:t>
      </w:r>
      <w:r w:rsidRPr="008A38D6">
        <w:rPr>
          <w:sz w:val="28"/>
          <w:szCs w:val="28"/>
        </w:rPr>
        <w:t xml:space="preserve"> Кодекса РФ об административных правонарушениях, выразившееся в непринятии по представлению должностного лица </w:t>
      </w:r>
      <w:r w:rsidRPr="008A38D6">
        <w:rPr>
          <w:sz w:val="28"/>
          <w:szCs w:val="28"/>
        </w:rPr>
        <w:t>административного органа</w:t>
      </w:r>
      <w:r w:rsidRPr="008A38D6">
        <w:rPr>
          <w:sz w:val="28"/>
          <w:szCs w:val="28"/>
        </w:rPr>
        <w:t xml:space="preserve"> рассмотревшего дело об административном правонарушении, мер по устранению причин и условий, способствовавших сов</w:t>
      </w:r>
      <w:r w:rsidRPr="008A38D6">
        <w:rPr>
          <w:sz w:val="28"/>
          <w:szCs w:val="28"/>
        </w:rPr>
        <w:t>ершению административного правонарушения.</w:t>
      </w:r>
    </w:p>
    <w:p w:rsidR="00DF755F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В соответствии со ст. 4.5 Кодекса РФ об административных правонарушениях постановление по делу об административном правонарушении, предусмотренном </w:t>
      </w:r>
      <w:r w:rsidRPr="008A38D6" w:rsidR="00265C60">
        <w:rPr>
          <w:sz w:val="28"/>
          <w:szCs w:val="28"/>
        </w:rPr>
        <w:t>ч.1 ст. 19.5</w:t>
      </w:r>
      <w:r w:rsidRPr="008A38D6">
        <w:rPr>
          <w:sz w:val="28"/>
          <w:szCs w:val="28"/>
        </w:rPr>
        <w:t xml:space="preserve"> Кодекса РФ об административных правонарушениях, не мож</w:t>
      </w:r>
      <w:r w:rsidRPr="008A38D6">
        <w:rPr>
          <w:sz w:val="28"/>
          <w:szCs w:val="28"/>
        </w:rPr>
        <w:t>ет быть вынесено по истечении девяноста календарных дней со дня совершения административного правонарушения.</w:t>
      </w:r>
    </w:p>
    <w:p w:rsidR="00DF755F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В соответствии с п. 14 Постановления Пленума Верховного Суда РФ «О некоторых вопросах, возникающих у судов при применении Кодекса РФ об </w:t>
      </w:r>
      <w:r w:rsidRPr="008A38D6">
        <w:rPr>
          <w:sz w:val="28"/>
          <w:szCs w:val="28"/>
        </w:rPr>
        <w:t>административных правонарушениях» № 5 от 24.03.2005г. истечение сроков давности привлечения к административной ответственности является безусловным основанием, исключающим производство по делу об административном правонарушении.</w:t>
      </w:r>
    </w:p>
    <w:p w:rsidR="00DF755F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>Срок давности привлечения к</w:t>
      </w:r>
      <w:r w:rsidRPr="008A38D6">
        <w:rPr>
          <w:sz w:val="28"/>
          <w:szCs w:val="28"/>
        </w:rPr>
        <w:t xml:space="preserve">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</w:t>
      </w:r>
      <w:r w:rsidRPr="008A38D6">
        <w:rPr>
          <w:sz w:val="28"/>
          <w:szCs w:val="28"/>
        </w:rPr>
        <w:t>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65C60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>Срок давности привлечения лица к административной ответственности за вменяем</w:t>
      </w:r>
      <w:r w:rsidRPr="008A38D6">
        <w:rPr>
          <w:sz w:val="28"/>
          <w:szCs w:val="28"/>
        </w:rPr>
        <w:t xml:space="preserve">ое правонарушение, </w:t>
      </w:r>
      <w:r w:rsidRPr="008A38D6">
        <w:rPr>
          <w:sz w:val="28"/>
          <w:szCs w:val="28"/>
          <w:lang w:eastAsia="ru-RU"/>
        </w:rPr>
        <w:t>на момент рассмотрения дела истек.</w:t>
      </w:r>
    </w:p>
    <w:p w:rsidR="00265C60" w:rsidRPr="008A38D6" w:rsidP="008A38D6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8A38D6">
        <w:rPr>
          <w:sz w:val="28"/>
          <w:szCs w:val="28"/>
          <w:lang w:eastAsia="ru-RU"/>
        </w:rPr>
        <w:t>В соответствии с п. 6 ст. 24.5 Кодекса РФ об АП,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</w:t>
      </w:r>
      <w:r w:rsidRPr="008A38D6">
        <w:rPr>
          <w:sz w:val="28"/>
          <w:szCs w:val="28"/>
          <w:lang w:eastAsia="ru-RU"/>
        </w:rPr>
        <w:t>ривлечения к административной ответственности.</w:t>
      </w:r>
    </w:p>
    <w:p w:rsidR="00265C60" w:rsidRPr="008A38D6" w:rsidP="008A38D6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8A38D6">
        <w:rPr>
          <w:sz w:val="28"/>
          <w:szCs w:val="28"/>
          <w:lang w:eastAsia="ru-RU"/>
        </w:rPr>
        <w:t xml:space="preserve">При таких обстоятельствах, производство по делу об административном правонарушении в отношении </w:t>
      </w:r>
      <w:r w:rsidRPr="008A38D6" w:rsidR="004D3552">
        <w:rPr>
          <w:sz w:val="28"/>
          <w:szCs w:val="28"/>
          <w:lang w:eastAsia="ru-RU"/>
        </w:rPr>
        <w:t>Оболончик А.А</w:t>
      </w:r>
      <w:r w:rsidRPr="008A38D6">
        <w:rPr>
          <w:sz w:val="28"/>
          <w:szCs w:val="28"/>
          <w:lang w:eastAsia="ru-RU"/>
        </w:rPr>
        <w:t xml:space="preserve">. подлежит прекращению за истечением сроков давности привлечения к административной ответственности. </w:t>
      </w:r>
    </w:p>
    <w:p w:rsidR="00265C60" w:rsidRPr="008A38D6" w:rsidP="008A38D6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8A38D6">
        <w:rPr>
          <w:sz w:val="28"/>
          <w:szCs w:val="28"/>
          <w:lang w:eastAsia="ru-RU"/>
        </w:rPr>
        <w:t>Руководствуясь п. 2 ч. 1 ст. 24.5, ст. 29.9 Кодекса РФ об АП, мировой судья,</w:t>
      </w:r>
    </w:p>
    <w:p w:rsidR="00265C60" w:rsidRPr="008A38D6" w:rsidP="008A38D6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DF755F" w:rsidRPr="008A38D6" w:rsidP="008A38D6">
      <w:pPr>
        <w:ind w:firstLine="540"/>
        <w:jc w:val="center"/>
        <w:outlineLvl w:val="0"/>
        <w:rPr>
          <w:rFonts w:eastAsia="MS Mincho"/>
          <w:bCs/>
          <w:sz w:val="28"/>
          <w:szCs w:val="28"/>
        </w:rPr>
      </w:pPr>
      <w:r w:rsidRPr="008A38D6">
        <w:rPr>
          <w:rFonts w:eastAsia="MS Mincho"/>
          <w:bCs/>
          <w:sz w:val="28"/>
          <w:szCs w:val="28"/>
        </w:rPr>
        <w:t>ПОСТАНОВИЛ:</w:t>
      </w:r>
    </w:p>
    <w:p w:rsidR="00DF755F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>Производство по делу об административном правонарушении в отношении Оболончик Анжелы Анатольевны в совершении административного правонарушения, предусмотренного ч.</w:t>
      </w:r>
      <w:r w:rsidRPr="008A38D6" w:rsidR="008A38D6">
        <w:rPr>
          <w:sz w:val="28"/>
          <w:szCs w:val="28"/>
        </w:rPr>
        <w:t xml:space="preserve"> </w:t>
      </w:r>
      <w:r w:rsidRPr="008A38D6">
        <w:rPr>
          <w:sz w:val="28"/>
          <w:szCs w:val="28"/>
        </w:rPr>
        <w:t xml:space="preserve">1 ст. 19.5 Кодекса РФ об </w:t>
      </w:r>
      <w:r w:rsidRPr="008A38D6">
        <w:rPr>
          <w:sz w:val="28"/>
          <w:szCs w:val="28"/>
        </w:rPr>
        <w:t xml:space="preserve">административных правонарушениях, прекратить в связи с истечением сроков давности привлечения к административной ответственности.  </w:t>
      </w:r>
    </w:p>
    <w:p w:rsidR="00DF755F" w:rsidRPr="008A38D6" w:rsidP="008A38D6">
      <w:pPr>
        <w:ind w:firstLine="540"/>
        <w:jc w:val="both"/>
        <w:rPr>
          <w:sz w:val="28"/>
          <w:szCs w:val="28"/>
          <w:lang w:val="x-none"/>
        </w:rPr>
      </w:pPr>
      <w:r w:rsidRPr="008A38D6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</w:t>
      </w:r>
      <w:r w:rsidRPr="008A38D6">
        <w:rPr>
          <w:sz w:val="28"/>
          <w:szCs w:val="28"/>
        </w:rPr>
        <w:t>ручения или получения копии постановления через мирового судью, вынесшего постановление.</w:t>
      </w:r>
    </w:p>
    <w:p w:rsidR="00DF755F" w:rsidRPr="008A38D6" w:rsidP="008A38D6">
      <w:pPr>
        <w:outlineLvl w:val="0"/>
        <w:rPr>
          <w:rFonts w:eastAsia="MS Mincho"/>
          <w:bCs/>
          <w:sz w:val="28"/>
          <w:szCs w:val="28"/>
        </w:rPr>
      </w:pPr>
    </w:p>
    <w:p w:rsidR="00DF755F" w:rsidRPr="008A38D6" w:rsidP="008A38D6">
      <w:pPr>
        <w:ind w:left="70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DF755F" w:rsidRPr="008A38D6" w:rsidP="008A38D6">
      <w:pPr>
        <w:ind w:left="709"/>
        <w:rPr>
          <w:sz w:val="28"/>
          <w:szCs w:val="28"/>
        </w:rPr>
      </w:pPr>
      <w:r w:rsidRPr="008A38D6">
        <w:rPr>
          <w:sz w:val="28"/>
          <w:szCs w:val="28"/>
        </w:rPr>
        <w:t xml:space="preserve">Мировой судья </w:t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  <w:t xml:space="preserve"> Л.И. Трифонова</w:t>
      </w:r>
    </w:p>
    <w:p w:rsidR="00DF755F" w:rsidRPr="008A38D6" w:rsidP="008A38D6">
      <w:pPr>
        <w:ind w:left="709"/>
        <w:jc w:val="both"/>
        <w:rPr>
          <w:sz w:val="28"/>
          <w:szCs w:val="28"/>
        </w:rPr>
      </w:pPr>
    </w:p>
    <w:p w:rsidR="00217C93" w:rsidRPr="008A38D6" w:rsidP="008A38D6">
      <w:pPr>
        <w:ind w:firstLine="540"/>
        <w:jc w:val="both"/>
        <w:rPr>
          <w:sz w:val="28"/>
          <w:szCs w:val="28"/>
        </w:rPr>
      </w:pPr>
    </w:p>
    <w:sectPr w:rsidSect="008A38D6">
      <w:footerReference w:type="default" r:id="rId5"/>
      <w:pgSz w:w="11906" w:h="16838"/>
      <w:pgMar w:top="851" w:right="849" w:bottom="426" w:left="1418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4DF6">
    <w:pPr>
      <w:pStyle w:val="Footer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3025" cy="62801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628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DF6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75pt;height:49.45pt;margin-top:0.05pt;margin-left:533.9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A54DF6"/>
                </w:txbxContent>
              </v:textbox>
              <w10:wrap type="square" side="larges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55265498"/>
    <w:multiLevelType w:val="multilevel"/>
    <w:tmpl w:val="3C70FCA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19"/>
    <w:rsid w:val="000217DC"/>
    <w:rsid w:val="00041F4D"/>
    <w:rsid w:val="00066775"/>
    <w:rsid w:val="0011469A"/>
    <w:rsid w:val="00217C93"/>
    <w:rsid w:val="00265C60"/>
    <w:rsid w:val="00285579"/>
    <w:rsid w:val="00293272"/>
    <w:rsid w:val="00295252"/>
    <w:rsid w:val="00296D58"/>
    <w:rsid w:val="003F4785"/>
    <w:rsid w:val="00404158"/>
    <w:rsid w:val="004D3552"/>
    <w:rsid w:val="00512B91"/>
    <w:rsid w:val="005B7B3A"/>
    <w:rsid w:val="005C703D"/>
    <w:rsid w:val="006C509A"/>
    <w:rsid w:val="00775282"/>
    <w:rsid w:val="00817445"/>
    <w:rsid w:val="008A38D6"/>
    <w:rsid w:val="00960E19"/>
    <w:rsid w:val="009E4B2F"/>
    <w:rsid w:val="00A54DF6"/>
    <w:rsid w:val="00AB180D"/>
    <w:rsid w:val="00C12BB0"/>
    <w:rsid w:val="00C64274"/>
    <w:rsid w:val="00C70FAF"/>
    <w:rsid w:val="00C71B47"/>
    <w:rsid w:val="00D24A67"/>
    <w:rsid w:val="00DA59BE"/>
    <w:rsid w:val="00DE1F56"/>
    <w:rsid w:val="00DF755F"/>
    <w:rsid w:val="00EB0A69"/>
    <w:rsid w:val="00FC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2AEDFE-F0E1-4762-9178-A3900A1C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E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960E19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960E1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60E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960E1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PageNumber">
    <w:name w:val="page number"/>
    <w:basedOn w:val="DefaultParagraphFont"/>
    <w:rsid w:val="00960E19"/>
  </w:style>
  <w:style w:type="character" w:styleId="Hyperlink">
    <w:name w:val="Hyperlink"/>
    <w:rsid w:val="00960E19"/>
    <w:rPr>
      <w:color w:val="000080"/>
      <w:u w:val="single"/>
    </w:rPr>
  </w:style>
  <w:style w:type="paragraph" w:styleId="BodyText">
    <w:name w:val="Body Text"/>
    <w:basedOn w:val="Normal"/>
    <w:link w:val="a"/>
    <w:rsid w:val="00960E1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960E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1"/>
    <w:rsid w:val="00960E1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">
    <w:name w:val="Заголовок статьи"/>
    <w:basedOn w:val="Normal"/>
    <w:next w:val="Normal"/>
    <w:rsid w:val="00960E19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3">
    <w:name w:val="Основной текст_"/>
    <w:basedOn w:val="DefaultParagraphFont"/>
    <w:link w:val="30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817445"/>
    <w:rPr>
      <w:rFonts w:ascii="Century Schoolbook" w:eastAsia="Century Schoolbook" w:hAnsi="Century Schoolbook" w:cs="Century Schoolbook"/>
      <w:spacing w:val="-10"/>
      <w:shd w:val="clear" w:color="auto" w:fill="FFFFFF"/>
    </w:rPr>
  </w:style>
  <w:style w:type="character" w:customStyle="1" w:styleId="20">
    <w:name w:val="Основной текст (2) + Полужирный"/>
    <w:basedOn w:val="DefaultParagraphFont"/>
    <w:rsid w:val="0081744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22"/>
      <w:szCs w:val="22"/>
    </w:rPr>
  </w:style>
  <w:style w:type="character" w:customStyle="1" w:styleId="11pt0pt">
    <w:name w:val="Основной текст + 11 pt;Интервал 0 pt"/>
    <w:basedOn w:val="a3"/>
    <w:rsid w:val="00817445"/>
    <w:rPr>
      <w:rFonts w:ascii="Century Schoolbook" w:eastAsia="Century Schoolbook" w:hAnsi="Century Schoolbook" w:cs="Century Schoolbook"/>
      <w:spacing w:val="-10"/>
      <w:sz w:val="22"/>
      <w:szCs w:val="22"/>
      <w:shd w:val="clear" w:color="auto" w:fill="FFFFFF"/>
    </w:rPr>
  </w:style>
  <w:style w:type="character" w:customStyle="1" w:styleId="8pt">
    <w:name w:val="Основной текст + 8 pt"/>
    <w:basedOn w:val="a3"/>
    <w:rsid w:val="00817445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">
    <w:name w:val="Основной текст1"/>
    <w:basedOn w:val="a3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0">
    <w:name w:val="Основной текст3"/>
    <w:basedOn w:val="Normal"/>
    <w:link w:val="a3"/>
    <w:rsid w:val="00817445"/>
    <w:pPr>
      <w:shd w:val="clear" w:color="auto" w:fill="FFFFFF"/>
      <w:suppressAutoHyphens w:val="0"/>
      <w:spacing w:line="0" w:lineRule="atLeast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31">
    <w:name w:val="Основной текст (3)"/>
    <w:basedOn w:val="Normal"/>
    <w:link w:val="3"/>
    <w:rsid w:val="00817445"/>
    <w:pPr>
      <w:shd w:val="clear" w:color="auto" w:fill="FFFFFF"/>
      <w:suppressAutoHyphens w:val="0"/>
      <w:spacing w:line="278" w:lineRule="exact"/>
      <w:jc w:val="both"/>
    </w:pPr>
    <w:rPr>
      <w:rFonts w:ascii="Century Schoolbook" w:eastAsia="Century Schoolbook" w:hAnsi="Century Schoolbook" w:cs="Century Schoolbook"/>
      <w:spacing w:val="-10"/>
      <w:sz w:val="22"/>
      <w:szCs w:val="22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0667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6677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75pt">
    <w:name w:val="Колонтитул + 7;5 pt;Полужирный"/>
    <w:basedOn w:val="DefaultParagraphFont"/>
    <w:rsid w:val="006C5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32">
    <w:name w:val="Основной текст (3) + Полужирный"/>
    <w:basedOn w:val="3"/>
    <w:rsid w:val="00295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a5"/>
    <w:rsid w:val="00DF755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Верхний колонтитул Знак"/>
    <w:basedOn w:val="DefaultParagraphFont"/>
    <w:link w:val="Header"/>
    <w:rsid w:val="00DF75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049B8-F0AC-4A90-AFA5-E4B083EE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