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 xml:space="preserve">Дело № </w:t>
      </w:r>
      <w:r>
        <w:rPr>
          <w:rFonts w:ascii="Times New Roman" w:eastAsia="Times New Roman" w:hAnsi="Times New Roman" w:cs="Times New Roman"/>
        </w:rPr>
        <w:t>05-0855-2609</w:t>
      </w:r>
      <w:r>
        <w:rPr>
          <w:rFonts w:ascii="Times New Roman" w:eastAsia="Times New Roman" w:hAnsi="Times New Roman" w:cs="Times New Roman"/>
        </w:rPr>
        <w:t>/</w:t>
      </w:r>
      <w:r>
        <w:rPr>
          <w:rFonts w:ascii="Times New Roman" w:eastAsia="Times New Roman" w:hAnsi="Times New Roman" w:cs="Times New Roman"/>
        </w:rPr>
        <w:t>2025</w:t>
      </w:r>
    </w:p>
    <w:p>
      <w:pPr>
        <w:spacing w:before="0" w:after="0"/>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rPr>
          <w:sz w:val="28"/>
          <w:szCs w:val="28"/>
        </w:rPr>
      </w:pPr>
    </w:p>
    <w:p>
      <w:pPr>
        <w:spacing w:before="0" w:after="0"/>
        <w:rPr>
          <w:sz w:val="28"/>
          <w:szCs w:val="28"/>
        </w:rPr>
      </w:pPr>
      <w:r>
        <w:rPr>
          <w:rFonts w:ascii="Times New Roman" w:eastAsia="Times New Roman" w:hAnsi="Times New Roman" w:cs="Times New Roman"/>
          <w:sz w:val="28"/>
          <w:szCs w:val="28"/>
        </w:rPr>
        <w:t>город Сургут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04 июня</w:t>
      </w:r>
      <w:r>
        <w:rPr>
          <w:rFonts w:ascii="Times New Roman" w:eastAsia="Times New Roman" w:hAnsi="Times New Roman" w:cs="Times New Roman"/>
          <w:sz w:val="28"/>
          <w:szCs w:val="28"/>
        </w:rPr>
        <w:t xml:space="preserve"> 2025</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p>
    <w:p>
      <w:pPr>
        <w:spacing w:before="0" w:after="0"/>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И.о</w:t>
      </w:r>
      <w:r>
        <w:rPr>
          <w:rFonts w:ascii="Times New Roman" w:eastAsia="Times New Roman" w:hAnsi="Times New Roman" w:cs="Times New Roman"/>
          <w:sz w:val="28"/>
          <w:szCs w:val="28"/>
        </w:rPr>
        <w:t>. мирового судьи</w:t>
      </w:r>
      <w:r>
        <w:rPr>
          <w:rFonts w:ascii="Times New Roman" w:eastAsia="Times New Roman" w:hAnsi="Times New Roman" w:cs="Times New Roman"/>
          <w:sz w:val="28"/>
          <w:szCs w:val="28"/>
        </w:rPr>
        <w:t xml:space="preserve"> судебного участка № </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судебного района города окружного значения Сургута Ханты-Мансийского автономного округа – Югры </w:t>
      </w:r>
      <w:r>
        <w:rPr>
          <w:rFonts w:ascii="Times New Roman" w:eastAsia="Times New Roman" w:hAnsi="Times New Roman" w:cs="Times New Roman"/>
          <w:sz w:val="28"/>
          <w:szCs w:val="28"/>
        </w:rPr>
        <w:t>Айткулова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 xml:space="preserve">., находящийся по адресу: </w:t>
      </w:r>
      <w:r>
        <w:rPr>
          <w:rFonts w:ascii="Times New Roman" w:eastAsia="Times New Roman" w:hAnsi="Times New Roman" w:cs="Times New Roman"/>
          <w:sz w:val="28"/>
          <w:szCs w:val="28"/>
        </w:rPr>
        <w:t xml:space="preserve">Ханты-Мансийский автономный округ – Югра, г. Сургут, ул. Гагарина, д. 9, зал судебного заседания </w:t>
      </w:r>
      <w:r>
        <w:rPr>
          <w:rFonts w:ascii="Times New Roman" w:eastAsia="Times New Roman" w:hAnsi="Times New Roman" w:cs="Times New Roman"/>
          <w:sz w:val="28"/>
          <w:szCs w:val="28"/>
        </w:rPr>
        <w:t>каб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502</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рассмотрев в открытом судебном заседании дело об административном правонарушении </w:t>
      </w:r>
      <w:r>
        <w:rPr>
          <w:rFonts w:ascii="Times New Roman" w:eastAsia="Times New Roman" w:hAnsi="Times New Roman" w:cs="Times New Roman"/>
          <w:sz w:val="28"/>
          <w:szCs w:val="28"/>
        </w:rPr>
        <w:t>в отношении должностного лица</w:t>
      </w:r>
      <w:r>
        <w:rPr>
          <w:rFonts w:ascii="Times New Roman" w:eastAsia="Times New Roman" w:hAnsi="Times New Roman" w:cs="Times New Roman"/>
          <w:sz w:val="28"/>
          <w:szCs w:val="28"/>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8"/>
          <w:szCs w:val="28"/>
        </w:rPr>
        <w:t xml:space="preserve">директора ООО «Стройиндустрия» </w:t>
      </w:r>
      <w:r>
        <w:rPr>
          <w:rFonts w:ascii="Times New Roman" w:eastAsia="Times New Roman" w:hAnsi="Times New Roman" w:cs="Times New Roman"/>
          <w:sz w:val="28"/>
          <w:szCs w:val="28"/>
        </w:rPr>
        <w:t>Юсуфова</w:t>
      </w:r>
      <w:r>
        <w:rPr>
          <w:rFonts w:ascii="Times New Roman" w:eastAsia="Times New Roman" w:hAnsi="Times New Roman" w:cs="Times New Roman"/>
          <w:sz w:val="28"/>
          <w:szCs w:val="28"/>
        </w:rPr>
        <w:t xml:space="preserve"> Омара </w:t>
      </w:r>
      <w:r>
        <w:rPr>
          <w:rFonts w:ascii="Times New Roman" w:eastAsia="Times New Roman" w:hAnsi="Times New Roman" w:cs="Times New Roman"/>
          <w:sz w:val="28"/>
          <w:szCs w:val="28"/>
        </w:rPr>
        <w:t>Исламовича</w:t>
      </w:r>
      <w:r>
        <w:rPr>
          <w:rFonts w:ascii="Times New Roman" w:eastAsia="Times New Roman" w:hAnsi="Times New Roman" w:cs="Times New Roman"/>
          <w:sz w:val="28"/>
          <w:szCs w:val="28"/>
        </w:rPr>
        <w:t xml:space="preserve">, </w:t>
      </w:r>
      <w:r>
        <w:rPr>
          <w:rStyle w:val="cat-ExternalSystemDefinedgrp-33rplc-7"/>
          <w:rFonts w:ascii="Times New Roman" w:eastAsia="Times New Roman" w:hAnsi="Times New Roman" w:cs="Times New Roman"/>
          <w:sz w:val="28"/>
          <w:szCs w:val="28"/>
        </w:rPr>
        <w:t>...</w:t>
      </w:r>
      <w:r>
        <w:rPr>
          <w:rStyle w:val="cat-PassportDatagrp-25rplc-8"/>
          <w:rFonts w:ascii="Times New Roman" w:eastAsia="Times New Roman" w:hAnsi="Times New Roman" w:cs="Times New Roman"/>
          <w:sz w:val="28"/>
          <w:szCs w:val="28"/>
        </w:rPr>
        <w:t>паспортные данные</w:t>
      </w:r>
      <w:r>
        <w:rPr>
          <w:rStyle w:val="cat-ExternalSystemDefinedgrp-32rplc-9"/>
          <w:rFonts w:ascii="Times New Roman" w:eastAsia="Times New Roman" w:hAnsi="Times New Roman" w:cs="Times New Roman"/>
          <w:sz w:val="28"/>
          <w:szCs w:val="28"/>
        </w:rPr>
        <w:t>...</w:t>
      </w:r>
      <w:r>
        <w:rPr>
          <w:rStyle w:val="cat-ExternalSystemDefinedgrp-34rplc-1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адрес регистрации и проживания: </w:t>
      </w:r>
      <w:r>
        <w:rPr>
          <w:rStyle w:val="cat-UserDefinedgrp-35rplc-12"/>
          <w:rFonts w:ascii="Times New Roman" w:eastAsia="Times New Roman" w:hAnsi="Times New Roman" w:cs="Times New Roman"/>
          <w:sz w:val="28"/>
          <w:szCs w:val="28"/>
        </w:rPr>
        <w:t>...</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Должностное лицо –</w:t>
      </w:r>
      <w:r>
        <w:rPr>
          <w:rFonts w:ascii="Times New Roman" w:eastAsia="Times New Roman" w:hAnsi="Times New Roman" w:cs="Times New Roman"/>
          <w:sz w:val="28"/>
          <w:szCs w:val="28"/>
        </w:rPr>
        <w:t>директор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Стройиндустрия» Юсуфов О.И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срок до </w:t>
      </w:r>
      <w:r>
        <w:rPr>
          <w:rFonts w:ascii="Times New Roman" w:eastAsia="Times New Roman" w:hAnsi="Times New Roman" w:cs="Times New Roman"/>
          <w:sz w:val="28"/>
          <w:szCs w:val="28"/>
        </w:rPr>
        <w:t>16.01.2025</w:t>
      </w:r>
      <w:r>
        <w:rPr>
          <w:rFonts w:ascii="Times New Roman" w:eastAsia="Times New Roman" w:hAnsi="Times New Roman" w:cs="Times New Roman"/>
          <w:sz w:val="28"/>
          <w:szCs w:val="28"/>
        </w:rPr>
        <w:t xml:space="preserve"> не </w:t>
      </w:r>
      <w:r>
        <w:rPr>
          <w:rFonts w:ascii="Times New Roman" w:eastAsia="Times New Roman" w:hAnsi="Times New Roman" w:cs="Times New Roman"/>
          <w:sz w:val="28"/>
          <w:szCs w:val="28"/>
        </w:rPr>
        <w:t xml:space="preserve">предоставил </w:t>
      </w:r>
      <w:r>
        <w:rPr>
          <w:rFonts w:ascii="Times New Roman" w:eastAsia="Times New Roman" w:hAnsi="Times New Roman" w:cs="Times New Roman"/>
          <w:sz w:val="28"/>
          <w:szCs w:val="28"/>
        </w:rPr>
        <w:t>в Инспекцию ФНС России по г. Сургуту, расположенную по адресу: Ханты-Мансийского автономного округа – Югра, г. Сургут, ул. Геологическая, д. 2, документы, представление которых предусмотрено законом и необходимо для осуществления этим органом его законной деятельности. Требова</w:t>
      </w:r>
      <w:r>
        <w:rPr>
          <w:rFonts w:ascii="Times New Roman" w:eastAsia="Times New Roman" w:hAnsi="Times New Roman" w:cs="Times New Roman"/>
          <w:sz w:val="28"/>
          <w:szCs w:val="28"/>
        </w:rPr>
        <w:t xml:space="preserve">ние о предоставлении документов, </w:t>
      </w:r>
      <w:r>
        <w:rPr>
          <w:rFonts w:ascii="Times New Roman" w:eastAsia="Times New Roman" w:hAnsi="Times New Roman" w:cs="Times New Roman"/>
          <w:sz w:val="28"/>
          <w:szCs w:val="28"/>
        </w:rPr>
        <w:t>касающихся деятельности</w:t>
      </w:r>
      <w:r>
        <w:rPr>
          <w:rFonts w:ascii="Times New Roman" w:eastAsia="Times New Roman" w:hAnsi="Times New Roman" w:cs="Times New Roman"/>
          <w:sz w:val="28"/>
          <w:szCs w:val="28"/>
        </w:rPr>
        <w:t xml:space="preserve"> </w:t>
      </w:r>
      <w:r>
        <w:rPr>
          <w:rStyle w:val="cat-UserDefinedgrp-36rplc-1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связи с </w:t>
      </w:r>
      <w:r>
        <w:rPr>
          <w:rFonts w:ascii="Times New Roman" w:eastAsia="Times New Roman" w:hAnsi="Times New Roman" w:cs="Times New Roman"/>
          <w:sz w:val="28"/>
          <w:szCs w:val="28"/>
        </w:rPr>
        <w:t>Вне рамок налоговых проверок</w:t>
      </w:r>
      <w:r>
        <w:rPr>
          <w:rFonts w:ascii="Times New Roman" w:eastAsia="Times New Roman" w:hAnsi="Times New Roman" w:cs="Times New Roman"/>
          <w:sz w:val="28"/>
          <w:szCs w:val="28"/>
        </w:rPr>
        <w:t xml:space="preserve"> за период </w:t>
      </w:r>
      <w:r>
        <w:rPr>
          <w:rFonts w:ascii="Times New Roman" w:eastAsia="Times New Roman" w:hAnsi="Times New Roman" w:cs="Times New Roman"/>
          <w:sz w:val="28"/>
          <w:szCs w:val="28"/>
        </w:rPr>
        <w:t>1 кв. 2024 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требование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10118/13/СА</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08.10.</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направлено по телекоммуникационным каналам связи, электронный документ получен </w:t>
      </w:r>
      <w:r>
        <w:rPr>
          <w:rFonts w:ascii="Times New Roman" w:eastAsia="Times New Roman" w:hAnsi="Times New Roman" w:cs="Times New Roman"/>
          <w:sz w:val="28"/>
          <w:szCs w:val="28"/>
        </w:rPr>
        <w:t>24.12.2024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тем самым совершил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административное правонарушение, за которое предусмотрена ответственность частью 1 статьи 15.6 Кодекса РФ об административных правонарушениях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pPr>
        <w:spacing w:before="0" w:after="0"/>
        <w:ind w:firstLine="709"/>
        <w:jc w:val="both"/>
        <w:rPr>
          <w:sz w:val="28"/>
          <w:szCs w:val="28"/>
        </w:rPr>
      </w:pPr>
      <w:r>
        <w:rPr>
          <w:rFonts w:ascii="Times New Roman" w:eastAsia="Times New Roman" w:hAnsi="Times New Roman" w:cs="Times New Roman"/>
          <w:sz w:val="28"/>
          <w:szCs w:val="28"/>
        </w:rPr>
        <w:t>Юсуфов О.И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 времени и месте судебного заседания </w:t>
      </w:r>
      <w:r>
        <w:rPr>
          <w:rFonts w:ascii="Times New Roman" w:eastAsia="Times New Roman" w:hAnsi="Times New Roman" w:cs="Times New Roman"/>
          <w:sz w:val="28"/>
          <w:szCs w:val="28"/>
        </w:rPr>
        <w:t xml:space="preserve">извещен </w:t>
      </w:r>
      <w:r>
        <w:rPr>
          <w:rFonts w:ascii="Times New Roman" w:eastAsia="Times New Roman" w:hAnsi="Times New Roman" w:cs="Times New Roman"/>
          <w:sz w:val="28"/>
          <w:szCs w:val="28"/>
        </w:rPr>
        <w:t xml:space="preserve">надлежащим образом, судебной повесткой, в судебное заседание не </w:t>
      </w:r>
      <w:r>
        <w:rPr>
          <w:rFonts w:ascii="Times New Roman" w:eastAsia="Times New Roman" w:hAnsi="Times New Roman" w:cs="Times New Roman"/>
          <w:sz w:val="28"/>
          <w:szCs w:val="28"/>
        </w:rPr>
        <w:t>явил</w:t>
      </w:r>
      <w:r>
        <w:rPr>
          <w:rFonts w:ascii="Times New Roman" w:eastAsia="Times New Roman" w:hAnsi="Times New Roman" w:cs="Times New Roman"/>
          <w:sz w:val="28"/>
          <w:szCs w:val="28"/>
        </w:rPr>
        <w:t>ся</w:t>
      </w:r>
      <w:r>
        <w:rPr>
          <w:rFonts w:ascii="Times New Roman" w:eastAsia="Times New Roman" w:hAnsi="Times New Roman" w:cs="Times New Roman"/>
          <w:sz w:val="28"/>
          <w:szCs w:val="28"/>
        </w:rPr>
        <w:t xml:space="preserve">, ходатайств не </w:t>
      </w:r>
      <w:r>
        <w:rPr>
          <w:rFonts w:ascii="Times New Roman" w:eastAsia="Times New Roman" w:hAnsi="Times New Roman" w:cs="Times New Roman"/>
          <w:sz w:val="28"/>
          <w:szCs w:val="28"/>
        </w:rPr>
        <w:t>заявлял</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w:t>
      </w:r>
    </w:p>
    <w:p>
      <w:pPr>
        <w:spacing w:before="0" w:after="0"/>
        <w:ind w:firstLine="709"/>
        <w:jc w:val="both"/>
        <w:rPr>
          <w:sz w:val="28"/>
          <w:szCs w:val="28"/>
        </w:rPr>
      </w:pPr>
      <w:r>
        <w:rPr>
          <w:rFonts w:ascii="Times New Roman" w:eastAsia="Times New Roman" w:hAnsi="Times New Roman" w:cs="Times New Roman"/>
          <w:sz w:val="28"/>
          <w:szCs w:val="28"/>
        </w:rPr>
        <w:t xml:space="preserve">При указанных обстоятельствах судом определено рассмотреть дело в отсутствии </w:t>
      </w:r>
      <w:r>
        <w:rPr>
          <w:rFonts w:ascii="Times New Roman" w:eastAsia="Times New Roman" w:hAnsi="Times New Roman" w:cs="Times New Roman"/>
          <w:sz w:val="28"/>
          <w:szCs w:val="28"/>
        </w:rPr>
        <w:t>Юсуфов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О.И</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Общие правила территориальной подсудности дел об административных правонарушениях установлены в ч.</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pPr>
        <w:spacing w:before="0" w:after="0"/>
        <w:ind w:firstLine="708"/>
        <w:jc w:val="both"/>
        <w:rPr>
          <w:sz w:val="28"/>
          <w:szCs w:val="28"/>
        </w:rPr>
      </w:pPr>
      <w:r>
        <w:rPr>
          <w:rFonts w:ascii="Times New Roman" w:eastAsia="Times New Roman" w:hAnsi="Times New Roman" w:cs="Times New Roman"/>
          <w:sz w:val="28"/>
          <w:szCs w:val="28"/>
        </w:rPr>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54 ГК РФ.</w:t>
      </w:r>
    </w:p>
    <w:p>
      <w:pPr>
        <w:spacing w:before="0" w:after="0"/>
        <w:ind w:firstLine="708"/>
        <w:jc w:val="both"/>
        <w:rPr>
          <w:sz w:val="28"/>
          <w:szCs w:val="28"/>
        </w:rPr>
      </w:pPr>
      <w:r>
        <w:rPr>
          <w:rFonts w:ascii="Times New Roman" w:eastAsia="Times New Roman" w:hAnsi="Times New Roman" w:cs="Times New Roman"/>
          <w:sz w:val="28"/>
          <w:szCs w:val="28"/>
        </w:rPr>
        <w:t>Юридический адрес общества</w:t>
      </w:r>
      <w:r>
        <w:rPr>
          <w:rFonts w:ascii="Times New Roman" w:eastAsia="Times New Roman" w:hAnsi="Times New Roman" w:cs="Times New Roman"/>
          <w:sz w:val="28"/>
          <w:szCs w:val="28"/>
        </w:rPr>
        <w:t xml:space="preserve">: </w:t>
      </w:r>
      <w:r>
        <w:rPr>
          <w:rStyle w:val="cat-UserDefinedgrp-37rplc-27"/>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со ст. 93.1 НК РФ, </w:t>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олжностное лицо налогового органа, проводящее налоговую проверку, вправе</w:t>
      </w:r>
      <w:r>
        <w:rPr>
          <w:rFonts w:ascii="Times New Roman" w:eastAsia="Times New Roman" w:hAnsi="Times New Roman" w:cs="Times New Roman"/>
          <w:sz w:val="28"/>
          <w:szCs w:val="28"/>
        </w:rPr>
        <w:t> </w:t>
      </w:r>
      <w:hyperlink r:id="rId4" w:anchor="dst100004" w:history="1">
        <w:r>
          <w:rPr>
            <w:rFonts w:ascii="Times New Roman" w:eastAsia="Times New Roman" w:hAnsi="Times New Roman" w:cs="Times New Roman"/>
            <w:color w:val="0000EE"/>
            <w:sz w:val="28"/>
            <w:szCs w:val="28"/>
          </w:rPr>
          <w:t>истребовать</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п. 5 ст. 93.1 НК РФ - </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ицо, получившее требование о представлении документов (информации) в соответствии с</w:t>
      </w:r>
      <w:r>
        <w:rPr>
          <w:rFonts w:ascii="Times New Roman" w:eastAsia="Times New Roman" w:hAnsi="Times New Roman" w:cs="Times New Roman"/>
          <w:sz w:val="28"/>
          <w:szCs w:val="28"/>
        </w:rPr>
        <w:t> </w:t>
      </w:r>
      <w:hyperlink r:id="rId5" w:anchor="dst5208" w:history="1">
        <w:r>
          <w:rPr>
            <w:rFonts w:ascii="Times New Roman" w:eastAsia="Times New Roman" w:hAnsi="Times New Roman" w:cs="Times New Roman"/>
            <w:color w:val="0000EE"/>
            <w:sz w:val="28"/>
            <w:szCs w:val="28"/>
          </w:rPr>
          <w:t>пунктами 1</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5" w:anchor="dst2349" w:history="1">
        <w:r>
          <w:rPr>
            <w:rFonts w:ascii="Times New Roman" w:eastAsia="Times New Roman" w:hAnsi="Times New Roman" w:cs="Times New Roman"/>
            <w:color w:val="0000EE"/>
            <w:sz w:val="28"/>
            <w:szCs w:val="28"/>
          </w:rPr>
          <w:t>1.1</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w:t>
      </w:r>
      <w:hyperlink r:id="rId5" w:anchor="dst6273" w:history="1">
        <w:r>
          <w:rPr>
            <w:rFonts w:ascii="Times New Roman" w:eastAsia="Times New Roman" w:hAnsi="Times New Roman" w:cs="Times New Roman"/>
            <w:color w:val="0000EE"/>
            <w:sz w:val="28"/>
            <w:szCs w:val="28"/>
          </w:rPr>
          <w:t>3.1</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настоящей статьи, исполняет его в течение пяти дней со дня получения или в тот же срок уведомляет, что не располагает </w:t>
      </w:r>
      <w:r>
        <w:rPr>
          <w:rFonts w:ascii="Times New Roman" w:eastAsia="Times New Roman" w:hAnsi="Times New Roman" w:cs="Times New Roman"/>
          <w:sz w:val="28"/>
          <w:szCs w:val="28"/>
        </w:rPr>
        <w:t>истребуемыми</w:t>
      </w:r>
      <w:r>
        <w:rPr>
          <w:rFonts w:ascii="Times New Roman" w:eastAsia="Times New Roman" w:hAnsi="Times New Roman" w:cs="Times New Roman"/>
          <w:sz w:val="28"/>
          <w:szCs w:val="28"/>
        </w:rPr>
        <w:t xml:space="preserve"> документами (информацией).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Лицо, получившее требование о представлении документов (информации) в соответствии с</w:t>
      </w:r>
      <w:r>
        <w:rPr>
          <w:rFonts w:ascii="Times New Roman" w:eastAsia="Times New Roman" w:hAnsi="Times New Roman" w:cs="Times New Roman"/>
          <w:sz w:val="28"/>
          <w:szCs w:val="28"/>
        </w:rPr>
        <w:t> </w:t>
      </w:r>
      <w:hyperlink r:id="rId5" w:anchor="dst2491" w:history="1">
        <w:r>
          <w:rPr>
            <w:rFonts w:ascii="Times New Roman" w:eastAsia="Times New Roman" w:hAnsi="Times New Roman" w:cs="Times New Roman"/>
            <w:color w:val="0000EE"/>
            <w:sz w:val="28"/>
            <w:szCs w:val="28"/>
          </w:rPr>
          <w:t>пунктами 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w:t>
      </w:r>
      <w:hyperlink r:id="rId5" w:anchor="dst4974" w:history="1">
        <w:r>
          <w:rPr>
            <w:rFonts w:ascii="Times New Roman" w:eastAsia="Times New Roman" w:hAnsi="Times New Roman" w:cs="Times New Roman"/>
            <w:color w:val="0000EE"/>
            <w:sz w:val="28"/>
            <w:szCs w:val="28"/>
          </w:rPr>
          <w:t>2.1</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настоящей статьи, исполняет его в течение десяти дней со дня получения или в тот же срок уведомляет, что не располагает </w:t>
      </w:r>
      <w:r>
        <w:rPr>
          <w:rFonts w:ascii="Times New Roman" w:eastAsia="Times New Roman" w:hAnsi="Times New Roman" w:cs="Times New Roman"/>
          <w:sz w:val="28"/>
          <w:szCs w:val="28"/>
        </w:rPr>
        <w:t>истребуемыми</w:t>
      </w:r>
      <w:r>
        <w:rPr>
          <w:rFonts w:ascii="Times New Roman" w:eastAsia="Times New Roman" w:hAnsi="Times New Roman" w:cs="Times New Roman"/>
          <w:sz w:val="28"/>
          <w:szCs w:val="28"/>
        </w:rPr>
        <w:t xml:space="preserve"> документами (информацией).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Если </w:t>
      </w:r>
      <w:r>
        <w:rPr>
          <w:rFonts w:ascii="Times New Roman" w:eastAsia="Times New Roman" w:hAnsi="Times New Roman" w:cs="Times New Roman"/>
          <w:sz w:val="28"/>
          <w:szCs w:val="28"/>
        </w:rPr>
        <w:t>истребуемые</w:t>
      </w:r>
      <w:r>
        <w:rPr>
          <w:rFonts w:ascii="Times New Roman" w:eastAsia="Times New Roman" w:hAnsi="Times New Roman" w:cs="Times New Roman"/>
          <w:sz w:val="28"/>
          <w:szCs w:val="28"/>
        </w:rPr>
        <w:t xml:space="preserve"> документы (информация) не могут быть представлены в указанные в настоящем пункте сроки, налоговый орган при </w:t>
      </w:r>
      <w:r>
        <w:rPr>
          <w:rFonts w:ascii="Times New Roman" w:eastAsia="Times New Roman" w:hAnsi="Times New Roman" w:cs="Times New Roman"/>
          <w:sz w:val="28"/>
          <w:szCs w:val="28"/>
        </w:rPr>
        <w:t>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Истребуемые</w:t>
      </w:r>
      <w:r>
        <w:rPr>
          <w:rFonts w:ascii="Times New Roman" w:eastAsia="Times New Roman" w:hAnsi="Times New Roman" w:cs="Times New Roman"/>
          <w:sz w:val="28"/>
          <w:szCs w:val="28"/>
        </w:rPr>
        <w:t xml:space="preserve"> документы представляются с учетом положений, предусмотренных</w:t>
      </w:r>
      <w:r>
        <w:rPr>
          <w:rFonts w:ascii="Times New Roman" w:eastAsia="Times New Roman" w:hAnsi="Times New Roman" w:cs="Times New Roman"/>
          <w:sz w:val="28"/>
          <w:szCs w:val="28"/>
        </w:rPr>
        <w:t> </w:t>
      </w:r>
      <w:hyperlink r:id="rId6" w:anchor="dst3616" w:history="1">
        <w:r>
          <w:rPr>
            <w:rFonts w:ascii="Times New Roman" w:eastAsia="Times New Roman" w:hAnsi="Times New Roman" w:cs="Times New Roman"/>
            <w:color w:val="0000EE"/>
            <w:sz w:val="28"/>
            <w:szCs w:val="28"/>
          </w:rPr>
          <w:t>пунктами 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w:t>
      </w:r>
      <w:hyperlink r:id="rId6" w:anchor="dst2992" w:history="1">
        <w:r>
          <w:rPr>
            <w:rFonts w:ascii="Times New Roman" w:eastAsia="Times New Roman" w:hAnsi="Times New Roman" w:cs="Times New Roman"/>
            <w:color w:val="0000EE"/>
            <w:sz w:val="28"/>
            <w:szCs w:val="28"/>
          </w:rPr>
          <w:t>5 статьи 93</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настоящего Кодекса. Указанное в настоящем пункте уведомление представляется в порядке, предусмотренном</w:t>
      </w:r>
      <w:r>
        <w:rPr>
          <w:rFonts w:ascii="Times New Roman" w:eastAsia="Times New Roman" w:hAnsi="Times New Roman" w:cs="Times New Roman"/>
          <w:sz w:val="28"/>
          <w:szCs w:val="28"/>
        </w:rPr>
        <w:t> </w:t>
      </w:r>
      <w:hyperlink r:id="rId6" w:anchor="dst4066" w:history="1">
        <w:r>
          <w:rPr>
            <w:rFonts w:ascii="Times New Roman" w:eastAsia="Times New Roman" w:hAnsi="Times New Roman" w:cs="Times New Roman"/>
            <w:color w:val="0000EE"/>
            <w:sz w:val="28"/>
            <w:szCs w:val="28"/>
          </w:rPr>
          <w:t>пунктом 3 статьи 93</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настоящего Кодекса.</w:t>
      </w:r>
    </w:p>
    <w:p>
      <w:pPr>
        <w:spacing w:before="0" w:after="0"/>
        <w:ind w:firstLine="708"/>
        <w:jc w:val="both"/>
        <w:rPr>
          <w:sz w:val="28"/>
          <w:szCs w:val="28"/>
        </w:rPr>
      </w:pPr>
      <w:r>
        <w:rPr>
          <w:rFonts w:ascii="Times New Roman" w:eastAsia="Times New Roman" w:hAnsi="Times New Roman" w:cs="Times New Roman"/>
          <w:sz w:val="28"/>
          <w:szCs w:val="28"/>
        </w:rPr>
        <w:t>Ходатайство от должностного лица о продлении срока предоставления документов не поступало.</w:t>
      </w:r>
    </w:p>
    <w:p>
      <w:pPr>
        <w:spacing w:before="0" w:after="0"/>
        <w:ind w:firstLine="708"/>
        <w:jc w:val="both"/>
        <w:rPr>
          <w:sz w:val="28"/>
          <w:szCs w:val="28"/>
        </w:rPr>
      </w:pPr>
      <w:r>
        <w:rPr>
          <w:rFonts w:ascii="Times New Roman" w:eastAsia="Times New Roman" w:hAnsi="Times New Roman" w:cs="Times New Roman"/>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pPr>
        <w:spacing w:before="0" w:after="0"/>
        <w:ind w:firstLine="708"/>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 </w:t>
      </w:r>
      <w:r>
        <w:rPr>
          <w:rFonts w:ascii="Times New Roman" w:eastAsia="Times New Roman" w:hAnsi="Times New Roman" w:cs="Times New Roman"/>
          <w:sz w:val="28"/>
          <w:szCs w:val="28"/>
        </w:rPr>
        <w:t>33954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котором изложены обстоятельства совершения административного правонарушения;</w:t>
      </w:r>
    </w:p>
    <w:p>
      <w:pPr>
        <w:spacing w:before="0" w:after="0"/>
        <w:ind w:firstLine="708"/>
        <w:jc w:val="both"/>
        <w:rPr>
          <w:sz w:val="28"/>
          <w:szCs w:val="28"/>
        </w:rPr>
      </w:pPr>
      <w:r>
        <w:rPr>
          <w:rFonts w:ascii="Times New Roman" w:eastAsia="Times New Roman" w:hAnsi="Times New Roman" w:cs="Times New Roman"/>
          <w:sz w:val="28"/>
          <w:szCs w:val="28"/>
        </w:rPr>
        <w:t>- копией выписки из единого государственного реестра юридических лиц;</w:t>
      </w:r>
    </w:p>
    <w:p>
      <w:pPr>
        <w:spacing w:before="0" w:after="0"/>
        <w:ind w:firstLine="708"/>
        <w:jc w:val="both"/>
        <w:rPr>
          <w:sz w:val="28"/>
          <w:szCs w:val="28"/>
        </w:rPr>
      </w:pPr>
      <w:r>
        <w:rPr>
          <w:rFonts w:ascii="Times New Roman" w:eastAsia="Times New Roman" w:hAnsi="Times New Roman" w:cs="Times New Roman"/>
          <w:sz w:val="28"/>
          <w:szCs w:val="28"/>
        </w:rPr>
        <w:t xml:space="preserve">- копией требования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10118/13/СА</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08.10.2024</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реестром документа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 копией информационного письма от </w:t>
      </w:r>
      <w:r>
        <w:rPr>
          <w:rFonts w:ascii="Times New Roman" w:eastAsia="Times New Roman" w:hAnsi="Times New Roman" w:cs="Times New Roman"/>
          <w:sz w:val="28"/>
          <w:szCs w:val="28"/>
        </w:rPr>
        <w:t>21.03.2025</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списком исходящей корреспонденции;</w:t>
      </w:r>
    </w:p>
    <w:p>
      <w:pPr>
        <w:spacing w:before="0" w:after="0"/>
        <w:ind w:firstLine="708"/>
        <w:jc w:val="both"/>
        <w:rPr>
          <w:sz w:val="28"/>
          <w:szCs w:val="28"/>
        </w:rPr>
      </w:pPr>
      <w:r>
        <w:rPr>
          <w:rFonts w:ascii="Times New Roman" w:eastAsia="Times New Roman" w:hAnsi="Times New Roman" w:cs="Times New Roman"/>
          <w:sz w:val="28"/>
          <w:szCs w:val="28"/>
        </w:rPr>
        <w:t>- и другими материалами дела.</w:t>
      </w:r>
    </w:p>
    <w:p>
      <w:pPr>
        <w:spacing w:before="0" w:after="0"/>
        <w:ind w:firstLine="708"/>
        <w:jc w:val="both"/>
        <w:rPr>
          <w:sz w:val="28"/>
          <w:szCs w:val="28"/>
        </w:rPr>
      </w:pPr>
      <w:r>
        <w:rPr>
          <w:rFonts w:ascii="Times New Roman" w:eastAsia="Times New Roman" w:hAnsi="Times New Roman" w:cs="Times New Roman"/>
          <w:sz w:val="28"/>
          <w:szCs w:val="28"/>
        </w:rPr>
        <w:t xml:space="preserve">Таким образом, прихожу к выводу о том, что действия должностного лица </w:t>
      </w:r>
      <w:r>
        <w:rPr>
          <w:rFonts w:ascii="Times New Roman" w:eastAsia="Times New Roman" w:hAnsi="Times New Roman" w:cs="Times New Roman"/>
          <w:sz w:val="28"/>
          <w:szCs w:val="28"/>
        </w:rPr>
        <w:t xml:space="preserve">директора ООО «Стройиндустрия» </w:t>
      </w:r>
      <w:r>
        <w:rPr>
          <w:rFonts w:ascii="Times New Roman" w:eastAsia="Times New Roman" w:hAnsi="Times New Roman" w:cs="Times New Roman"/>
          <w:sz w:val="28"/>
          <w:szCs w:val="28"/>
        </w:rPr>
        <w:t>Юсуфова</w:t>
      </w:r>
      <w:r>
        <w:rPr>
          <w:rFonts w:ascii="Times New Roman" w:eastAsia="Times New Roman" w:hAnsi="Times New Roman" w:cs="Times New Roman"/>
          <w:sz w:val="28"/>
          <w:szCs w:val="28"/>
        </w:rPr>
        <w:t xml:space="preserve"> Омара </w:t>
      </w:r>
      <w:r>
        <w:rPr>
          <w:rFonts w:ascii="Times New Roman" w:eastAsia="Times New Roman" w:hAnsi="Times New Roman" w:cs="Times New Roman"/>
          <w:sz w:val="28"/>
          <w:szCs w:val="28"/>
        </w:rPr>
        <w:t>Исламовича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правильно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pPr>
        <w:spacing w:before="0" w:after="0"/>
        <w:ind w:firstLine="708"/>
        <w:jc w:val="both"/>
        <w:rPr>
          <w:sz w:val="28"/>
          <w:szCs w:val="28"/>
        </w:rPr>
      </w:pPr>
      <w:r>
        <w:rPr>
          <w:rFonts w:ascii="Times New Roman" w:eastAsia="Times New Roman" w:hAnsi="Times New Roman" w:cs="Times New Roman"/>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pPr>
        <w:spacing w:before="0" w:after="0"/>
        <w:ind w:firstLine="708"/>
        <w:jc w:val="both"/>
        <w:rPr>
          <w:sz w:val="28"/>
          <w:szCs w:val="28"/>
        </w:rPr>
      </w:pPr>
      <w:r>
        <w:rPr>
          <w:rFonts w:ascii="Times New Roman" w:eastAsia="Times New Roman" w:hAnsi="Times New Roman" w:cs="Times New Roman"/>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pPr>
        <w:spacing w:before="0" w:after="0"/>
        <w:ind w:firstLine="708"/>
        <w:jc w:val="both"/>
        <w:rPr>
          <w:sz w:val="28"/>
          <w:szCs w:val="28"/>
        </w:rPr>
      </w:pPr>
      <w:r>
        <w:rPr>
          <w:rFonts w:ascii="Times New Roman" w:eastAsia="Times New Roman" w:hAnsi="Times New Roman" w:cs="Times New Roman"/>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pPr>
        <w:spacing w:before="0" w:after="0"/>
        <w:ind w:firstLine="708"/>
        <w:jc w:val="both"/>
        <w:rPr>
          <w:sz w:val="28"/>
          <w:szCs w:val="28"/>
        </w:rPr>
      </w:pPr>
      <w:r>
        <w:rPr>
          <w:rFonts w:ascii="Times New Roman" w:eastAsia="Times New Roman" w:hAnsi="Times New Roman" w:cs="Times New Roman"/>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pPr>
        <w:spacing w:before="0" w:after="0"/>
        <w:ind w:firstLine="708"/>
        <w:jc w:val="both"/>
        <w:rPr>
          <w:sz w:val="28"/>
          <w:szCs w:val="28"/>
        </w:rPr>
      </w:pPr>
      <w:r>
        <w:rPr>
          <w:rFonts w:ascii="Times New Roman" w:eastAsia="Times New Roman" w:hAnsi="Times New Roman" w:cs="Times New Roman"/>
          <w:sz w:val="28"/>
          <w:szCs w:val="28"/>
        </w:rPr>
        <w:t xml:space="preserve">Обстоятельств, предусмотренных ст. 4.2 КоАП РФ, смягчающих административную ответственность, суд не усматривает. </w:t>
      </w:r>
    </w:p>
    <w:p>
      <w:pPr>
        <w:spacing w:before="0" w:after="0"/>
        <w:ind w:firstLine="708"/>
        <w:jc w:val="both"/>
        <w:rPr>
          <w:sz w:val="28"/>
          <w:szCs w:val="28"/>
        </w:rPr>
      </w:pPr>
      <w:r>
        <w:rPr>
          <w:rFonts w:ascii="Times New Roman" w:eastAsia="Times New Roman" w:hAnsi="Times New Roman" w:cs="Times New Roman"/>
          <w:sz w:val="28"/>
          <w:szCs w:val="28"/>
        </w:rPr>
        <w:t>Обстоятельств, предусмотренных ст. 4.3 КоАП РФ, отягчающих административную ответственность, с</w:t>
      </w:r>
      <w:r>
        <w:rPr>
          <w:rFonts w:ascii="Times New Roman" w:eastAsia="Times New Roman" w:hAnsi="Times New Roman" w:cs="Times New Roman"/>
          <w:sz w:val="28"/>
          <w:szCs w:val="28"/>
        </w:rPr>
        <w:t>уд не усматривает</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При назначении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учитывая характер совершенного правонарушения,</w:t>
      </w:r>
      <w:r>
        <w:rPr>
          <w:rFonts w:ascii="Times New Roman" w:eastAsia="Times New Roman" w:hAnsi="Times New Roman" w:cs="Times New Roman"/>
          <w:sz w:val="28"/>
          <w:szCs w:val="28"/>
        </w:rPr>
        <w:t xml:space="preserve"> конкретные обстоятельства дела,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личность </w:t>
      </w:r>
      <w:r>
        <w:rPr>
          <w:rFonts w:ascii="Times New Roman" w:eastAsia="Times New Roman" w:hAnsi="Times New Roman" w:cs="Times New Roman"/>
          <w:sz w:val="28"/>
          <w:szCs w:val="28"/>
        </w:rPr>
        <w:t>правонарушителя, отсутствие обстоятельств отягчающих ответственность, суд считает возможным назначить наказание в минимальном, предусмотренном санкцией размере.</w:t>
      </w:r>
    </w:p>
    <w:p>
      <w:pPr>
        <w:spacing w:before="0" w:after="0"/>
        <w:ind w:firstLine="708"/>
        <w:jc w:val="both"/>
        <w:rPr>
          <w:sz w:val="28"/>
          <w:szCs w:val="28"/>
        </w:rPr>
      </w:pPr>
      <w:r>
        <w:rPr>
          <w:rFonts w:ascii="Times New Roman" w:eastAsia="Times New Roman" w:hAnsi="Times New Roman" w:cs="Times New Roman"/>
          <w:sz w:val="28"/>
          <w:szCs w:val="28"/>
        </w:rPr>
        <w:t>На основании изложенного, руководствуясь ст. 29.9-29.11 Кодекса РФ об административных правонарушениях, мировой судья</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Должностное лицо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директора ООО «Стройиндустрия» </w:t>
      </w:r>
      <w:r>
        <w:rPr>
          <w:rFonts w:ascii="Times New Roman" w:eastAsia="Times New Roman" w:hAnsi="Times New Roman" w:cs="Times New Roman"/>
          <w:sz w:val="28"/>
          <w:szCs w:val="28"/>
        </w:rPr>
        <w:t>Юсуфова</w:t>
      </w:r>
      <w:r>
        <w:rPr>
          <w:rFonts w:ascii="Times New Roman" w:eastAsia="Times New Roman" w:hAnsi="Times New Roman" w:cs="Times New Roman"/>
          <w:sz w:val="28"/>
          <w:szCs w:val="28"/>
        </w:rPr>
        <w:t xml:space="preserve"> Омара </w:t>
      </w:r>
      <w:r>
        <w:rPr>
          <w:rFonts w:ascii="Times New Roman" w:eastAsia="Times New Roman" w:hAnsi="Times New Roman" w:cs="Times New Roman"/>
          <w:sz w:val="28"/>
          <w:szCs w:val="28"/>
        </w:rPr>
        <w:t>Исламовича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административного правонарушения, предусмотренного ч. 1 ст. 15.6 Кодекса РФ об административных правонарушениях и назначить </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административное наказание в виде административного штрафа в размере 300 (трехсот) рублей. </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УИН </w:t>
      </w:r>
      <w:r>
        <w:rPr>
          <w:rFonts w:ascii="Times New Roman" w:eastAsia="Times New Roman" w:hAnsi="Times New Roman" w:cs="Times New Roman"/>
          <w:sz w:val="28"/>
          <w:szCs w:val="28"/>
        </w:rPr>
        <w:t>0412365400645008552515156</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Постановление может быть обжаловано в Сургутский городской суд Ханты – Мансийского автономного округа – Югры в течение </w:t>
      </w:r>
      <w:r>
        <w:rPr>
          <w:rFonts w:ascii="Times New Roman" w:eastAsia="Times New Roman" w:hAnsi="Times New Roman" w:cs="Times New Roman"/>
          <w:sz w:val="28"/>
          <w:szCs w:val="28"/>
        </w:rPr>
        <w:t>десяти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со дня получения копии постановления.</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Д.Б. Айткулова</w:t>
      </w:r>
    </w:p>
    <w:p>
      <w:pPr>
        <w:spacing w:before="0" w:after="0"/>
        <w:rPr>
          <w:sz w:val="20"/>
          <w:szCs w:val="20"/>
        </w:rPr>
      </w:pPr>
    </w:p>
    <w:p>
      <w:pPr>
        <w:spacing w:before="0" w:after="0"/>
        <w:rPr>
          <w:sz w:val="20"/>
          <w:szCs w:val="20"/>
        </w:rPr>
      </w:pPr>
    </w:p>
    <w:p>
      <w:pPr>
        <w:spacing w:before="0" w:after="0"/>
        <w:rPr>
          <w:sz w:val="20"/>
          <w:szCs w:val="20"/>
        </w:rPr>
      </w:pPr>
    </w:p>
    <w:p>
      <w:pPr>
        <w:spacing w:before="0" w:after="0"/>
        <w:rPr>
          <w:sz w:val="20"/>
          <w:szCs w:val="20"/>
        </w:rPr>
      </w:pPr>
    </w:p>
    <w:p>
      <w:pPr>
        <w:spacing w:before="0" w:after="0"/>
        <w:rPr>
          <w:sz w:val="20"/>
          <w:szCs w:val="20"/>
        </w:rPr>
      </w:pPr>
    </w:p>
    <w:p>
      <w:pPr>
        <w:spacing w:before="0" w:after="0"/>
        <w:rPr>
          <w:sz w:val="20"/>
          <w:szCs w:val="20"/>
        </w:rPr>
      </w:pPr>
    </w:p>
    <w:p>
      <w:pPr>
        <w:spacing w:before="0" w:after="0"/>
        <w:rPr>
          <w:sz w:val="20"/>
          <w:szCs w:val="20"/>
        </w:rPr>
      </w:pPr>
    </w:p>
    <w:p>
      <w:pPr>
        <w:spacing w:before="0" w:after="0"/>
        <w:rPr>
          <w:sz w:val="20"/>
          <w:szCs w:val="20"/>
        </w:rPr>
      </w:pPr>
    </w:p>
    <w:p>
      <w:pPr>
        <w:spacing w:before="0" w:after="0"/>
        <w:rPr>
          <w:sz w:val="20"/>
          <w:szCs w:val="20"/>
        </w:rPr>
      </w:pPr>
    </w:p>
    <w:p>
      <w:pPr>
        <w:spacing w:before="0" w:after="0"/>
        <w:rPr>
          <w:sz w:val="20"/>
          <w:szCs w:val="20"/>
        </w:rPr>
      </w:pPr>
      <w:r>
        <w:rPr>
          <w:rFonts w:ascii="Times New Roman" w:eastAsia="Times New Roman" w:hAnsi="Times New Roman" w:cs="Times New Roman"/>
          <w:sz w:val="20"/>
          <w:szCs w:val="20"/>
        </w:rPr>
        <w:t xml:space="preserve">Подлинный документ хранится в деле № </w:t>
      </w:r>
      <w:r>
        <w:rPr>
          <w:rFonts w:ascii="Times New Roman" w:eastAsia="Times New Roman" w:hAnsi="Times New Roman" w:cs="Times New Roman"/>
          <w:sz w:val="20"/>
          <w:szCs w:val="20"/>
        </w:rPr>
        <w:t>5-</w:t>
      </w:r>
      <w:r>
        <w:rPr>
          <w:rFonts w:ascii="Times New Roman" w:eastAsia="Times New Roman" w:hAnsi="Times New Roman" w:cs="Times New Roman"/>
          <w:sz w:val="20"/>
          <w:szCs w:val="20"/>
        </w:rPr>
        <w:t>0855-2609</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2025</w:t>
      </w:r>
    </w:p>
    <w:p>
      <w:pPr>
        <w:spacing w:before="0" w:after="0"/>
        <w:jc w:val="both"/>
        <w:rPr>
          <w:sz w:val="20"/>
          <w:szCs w:val="20"/>
        </w:rPr>
      </w:pPr>
      <w:r>
        <w:rPr>
          <w:rFonts w:ascii="Times New Roman" w:eastAsia="Times New Roman" w:hAnsi="Times New Roman" w:cs="Times New Roman"/>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Pr>
          <w:rFonts w:ascii="Times New Roman" w:eastAsia="Times New Roman" w:hAnsi="Times New Roman" w:cs="Times New Roman"/>
          <w:sz w:val="20"/>
          <w:szCs w:val="20"/>
        </w:rPr>
        <w:t>каб</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102</w:t>
      </w:r>
      <w:r>
        <w:rPr>
          <w:rFonts w:ascii="Times New Roman" w:eastAsia="Times New Roman" w:hAnsi="Times New Roman" w:cs="Times New Roman"/>
          <w:sz w:val="20"/>
          <w:szCs w:val="20"/>
        </w:rPr>
        <w:t xml:space="preserve">. </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3rplc-7">
    <w:name w:val="cat-ExternalSystemDefined grp-33 rplc-7"/>
    <w:basedOn w:val="DefaultParagraphFont"/>
  </w:style>
  <w:style w:type="character" w:customStyle="1" w:styleId="cat-PassportDatagrp-25rplc-8">
    <w:name w:val="cat-PassportData grp-25 rplc-8"/>
    <w:basedOn w:val="DefaultParagraphFont"/>
  </w:style>
  <w:style w:type="character" w:customStyle="1" w:styleId="cat-ExternalSystemDefinedgrp-32rplc-9">
    <w:name w:val="cat-ExternalSystemDefined grp-32 rplc-9"/>
    <w:basedOn w:val="DefaultParagraphFont"/>
  </w:style>
  <w:style w:type="character" w:customStyle="1" w:styleId="cat-ExternalSystemDefinedgrp-34rplc-10">
    <w:name w:val="cat-ExternalSystemDefined grp-34 rplc-10"/>
    <w:basedOn w:val="DefaultParagraphFont"/>
  </w:style>
  <w:style w:type="character" w:customStyle="1" w:styleId="cat-UserDefinedgrp-35rplc-12">
    <w:name w:val="cat-UserDefined grp-35 rplc-12"/>
    <w:basedOn w:val="DefaultParagraphFont"/>
  </w:style>
  <w:style w:type="character" w:customStyle="1" w:styleId="cat-UserDefinedgrp-36rplc-19">
    <w:name w:val="cat-UserDefined grp-36 rplc-19"/>
    <w:basedOn w:val="DefaultParagraphFont"/>
  </w:style>
  <w:style w:type="character" w:customStyle="1" w:styleId="cat-UserDefinedgrp-37rplc-27">
    <w:name w:val="cat-UserDefined grp-37 rplc-27"/>
    <w:basedOn w:val="DefaultParagraphFont"/>
  </w:style>
  <w:style w:type="character" w:customStyle="1" w:styleId="cat-UserDefinedgrp-38rplc-44">
    <w:name w:val="cat-UserDefined grp-38 rplc-4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54414/96c60c11ee5b73882df84a7de3c4fb18f1a01961/" TargetMode="External" /><Relationship Id="rId5" Type="http://schemas.openxmlformats.org/officeDocument/2006/relationships/hyperlink" Target="https://www.consultant.ru/document/cons_doc_LAW_453492/a679d6e95e9ab1393d2a5164a3773ea807d78a40/" TargetMode="External" /><Relationship Id="rId6" Type="http://schemas.openxmlformats.org/officeDocument/2006/relationships/hyperlink" Target="https://www.consultant.ru/document/cons_doc_LAW_453492/70037e941c811139ea6a204471e1fbdcee8c13f6/" TargetMode="Externa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