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838</w:t>
      </w:r>
      <w:r>
        <w:rPr>
          <w:rFonts w:ascii="Times New Roman" w:eastAsia="Times New Roman" w:hAnsi="Times New Roman" w:cs="Times New Roman"/>
          <w:sz w:val="27"/>
          <w:szCs w:val="27"/>
        </w:rPr>
        <w:t>/2608/2025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86MS0061-01-2025-003226-97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2 ст. 12.2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Анатольевича, </w:t>
      </w:r>
      <w:r>
        <w:rPr>
          <w:rStyle w:val="cat-UserDefinedgrp-3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UserDefinedgrp-40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26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7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установленного для предназначенном для этого месте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</w:t>
      </w:r>
      <w:r>
        <w:rPr>
          <w:rFonts w:ascii="Times New Roman" w:eastAsia="Times New Roman" w:hAnsi="Times New Roman" w:cs="Times New Roman"/>
          <w:sz w:val="27"/>
          <w:szCs w:val="27"/>
        </w:rPr>
        <w:t>овали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не успел поставить на учет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настоящее время мотоцикл зарегистрирован в установленном порядке. Просил не назначать наказание в виде лишения прав управления, поскольку работает водителем, обязуется не допускать 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ХМ 674846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ГАИ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Тулигенова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</w:t>
      </w:r>
      <w:r>
        <w:rPr>
          <w:rFonts w:ascii="Times New Roman" w:eastAsia="Times New Roman" w:hAnsi="Times New Roman" w:cs="Times New Roman"/>
          <w:sz w:val="27"/>
          <w:szCs w:val="27"/>
        </w:rPr>
        <w:t>ка учета транспортного средства;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фотография,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ом сред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 </w:t>
      </w:r>
      <w:r>
        <w:rPr>
          <w:rStyle w:val="cat-UserDefinedgrp-40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26rplc-3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7rplc-3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>.2025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средством, на котором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2.3.1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в том числе и установку на транспортном средстве регистрационных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2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года привлекался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расчетный счет № 03100643000000018700 в РКЦ г. Ханты-Мансийска//УФК по Ханты-Мансийскому автономному округу – Югре г. Ханты-Мансийск, БИК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1881048625032000</w:t>
      </w:r>
      <w:r>
        <w:rPr>
          <w:rFonts w:ascii="Times New Roman" w:eastAsia="Times New Roman" w:hAnsi="Times New Roman" w:cs="Times New Roman"/>
          <w:sz w:val="27"/>
          <w:szCs w:val="27"/>
        </w:rPr>
        <w:t>7668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привлеченным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ответственности,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CarMakeModelgrp-26rplc-21">
    <w:name w:val="cat-CarMakeModel grp-26 rplc-21"/>
    <w:basedOn w:val="DefaultParagraphFont"/>
  </w:style>
  <w:style w:type="character" w:customStyle="1" w:styleId="cat-CarNumbergrp-27rplc-22">
    <w:name w:val="cat-CarNumber grp-27 rplc-22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CarMakeModelgrp-26rplc-30">
    <w:name w:val="cat-CarMakeModel grp-26 rplc-30"/>
    <w:basedOn w:val="DefaultParagraphFont"/>
  </w:style>
  <w:style w:type="character" w:customStyle="1" w:styleId="cat-CarNumbergrp-27rplc-31">
    <w:name w:val="cat-CarNumber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