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F97465">
      <w:pPr>
        <w:pStyle w:val="Title"/>
        <w:ind w:left="-284" w:right="284" w:firstLine="568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F97465">
      <w:pPr>
        <w:pStyle w:val="Subtitle"/>
        <w:ind w:left="-284" w:right="284" w:firstLine="568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8B3542">
        <w:rPr>
          <w:bCs/>
          <w:iCs/>
          <w:sz w:val="26"/>
          <w:szCs w:val="26"/>
        </w:rPr>
        <w:t xml:space="preserve">   </w:t>
      </w:r>
      <w:r w:rsidR="00FA4078">
        <w:rPr>
          <w:bCs/>
          <w:iCs/>
          <w:sz w:val="26"/>
          <w:szCs w:val="26"/>
        </w:rPr>
        <w:t xml:space="preserve">  </w:t>
      </w:r>
      <w:r w:rsidR="00B52DD4">
        <w:rPr>
          <w:bCs/>
          <w:iCs/>
          <w:sz w:val="26"/>
          <w:szCs w:val="26"/>
        </w:rPr>
        <w:t xml:space="preserve">   13 мая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A4078" w:rsidR="00FA4078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4542DB">
        <w:rPr>
          <w:sz w:val="26"/>
          <w:szCs w:val="26"/>
        </w:rPr>
        <w:t>Резеповой Н.В.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4542DB">
        <w:rPr>
          <w:sz w:val="26"/>
          <w:szCs w:val="26"/>
        </w:rPr>
        <w:t>Резеповой</w:t>
      </w:r>
      <w:r w:rsidR="004542DB">
        <w:rPr>
          <w:sz w:val="26"/>
          <w:szCs w:val="26"/>
        </w:rPr>
        <w:t xml:space="preserve"> Натальи Викторовны,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>, граждан</w:t>
      </w:r>
      <w:r w:rsidR="004542DB">
        <w:rPr>
          <w:sz w:val="26"/>
          <w:szCs w:val="26"/>
        </w:rPr>
        <w:t>к</w:t>
      </w:r>
      <w:r w:rsidRPr="00E15C78" w:rsidR="003057D3">
        <w:rPr>
          <w:sz w:val="26"/>
          <w:szCs w:val="26"/>
        </w:rPr>
        <w:t xml:space="preserve">и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; </w:t>
      </w:r>
      <w:r w:rsidR="00FA4078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="00FA4078">
        <w:rPr>
          <w:sz w:val="26"/>
          <w:szCs w:val="26"/>
        </w:rPr>
        <w:t xml:space="preserve">, </w:t>
      </w:r>
      <w:r w:rsidRPr="00E15C78" w:rsidR="003057D3">
        <w:rPr>
          <w:sz w:val="26"/>
          <w:szCs w:val="26"/>
        </w:rPr>
        <w:t>зарегистрированно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="007437D4">
        <w:rPr>
          <w:sz w:val="26"/>
          <w:szCs w:val="26"/>
        </w:rPr>
        <w:t>,</w:t>
      </w:r>
      <w:r w:rsidRPr="00971EA7" w:rsidR="00971EA7">
        <w:rPr>
          <w:sz w:val="26"/>
          <w:szCs w:val="26"/>
        </w:rPr>
        <w:t xml:space="preserve"> </w:t>
      </w:r>
      <w:r w:rsidR="00B52DD4">
        <w:rPr>
          <w:sz w:val="26"/>
          <w:szCs w:val="26"/>
        </w:rPr>
        <w:t xml:space="preserve">фактически проживающей по адресу: </w:t>
      </w:r>
      <w:r>
        <w:rPr>
          <w:sz w:val="26"/>
          <w:szCs w:val="26"/>
        </w:rPr>
        <w:t>*</w:t>
      </w:r>
      <w:r w:rsidRPr="00B52DD4" w:rsidR="00B52DD4">
        <w:rPr>
          <w:sz w:val="26"/>
          <w:szCs w:val="26"/>
        </w:rPr>
        <w:t xml:space="preserve">, </w:t>
      </w:r>
      <w:r w:rsidR="002518C7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2518C7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="002518C7">
        <w:rPr>
          <w:sz w:val="26"/>
          <w:szCs w:val="26"/>
        </w:rPr>
        <w:t>, не работающей</w:t>
      </w:r>
      <w:r w:rsidRPr="00E15C78" w:rsidR="002518C7">
        <w:rPr>
          <w:sz w:val="26"/>
          <w:szCs w:val="26"/>
        </w:rPr>
        <w:t>,</w:t>
      </w:r>
      <w:r w:rsidR="002518C7">
        <w:rPr>
          <w:sz w:val="26"/>
          <w:szCs w:val="26"/>
        </w:rPr>
        <w:t xml:space="preserve"> обязанной к уплате алиментов на содержание малолетнего ребенка, не имеющей </w:t>
      </w:r>
      <w:r w:rsidRPr="00E15C78" w:rsidR="002518C7">
        <w:rPr>
          <w:sz w:val="26"/>
          <w:szCs w:val="26"/>
        </w:rPr>
        <w:t>установленной инвалидности;</w:t>
      </w:r>
      <w:r w:rsidR="002518C7">
        <w:rPr>
          <w:sz w:val="26"/>
          <w:szCs w:val="26"/>
        </w:rPr>
        <w:t xml:space="preserve"> не военнообязанной, </w:t>
      </w:r>
      <w:r w:rsidRPr="00E15C78" w:rsidR="003057D3">
        <w:rPr>
          <w:sz w:val="26"/>
          <w:szCs w:val="26"/>
        </w:rPr>
        <w:t>подвергнуто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 xml:space="preserve"> административному нак</w:t>
      </w:r>
      <w:r w:rsidR="007437D4">
        <w:rPr>
          <w:sz w:val="26"/>
          <w:szCs w:val="26"/>
        </w:rPr>
        <w:t>азанию за совершение однородных правонарушений</w:t>
      </w:r>
      <w:r w:rsidRPr="00E15C78" w:rsidR="003057D3">
        <w:rPr>
          <w:sz w:val="26"/>
          <w:szCs w:val="26"/>
        </w:rPr>
        <w:t>,</w:t>
      </w:r>
      <w:r w:rsidR="00FA4078">
        <w:rPr>
          <w:sz w:val="26"/>
          <w:szCs w:val="26"/>
        </w:rPr>
        <w:t xml:space="preserve"> предусмотренных Кодексом</w:t>
      </w:r>
      <w:r w:rsidRPr="00FA4078" w:rsidR="00FA4078">
        <w:rPr>
          <w:sz w:val="26"/>
          <w:szCs w:val="26"/>
        </w:rPr>
        <w:t xml:space="preserve"> Российской Федерации об административных правонарушениях</w:t>
      </w:r>
      <w:r w:rsidR="00FA4078">
        <w:rPr>
          <w:sz w:val="26"/>
          <w:szCs w:val="26"/>
        </w:rPr>
        <w:t>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52678F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05.05.2025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17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E15C78" w:rsidR="0024188E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Резепова</w:t>
      </w:r>
      <w:r w:rsidR="00E15C78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 w:rsidRPr="00E15C78" w:rsidR="004E440D">
        <w:rPr>
          <w:sz w:val="26"/>
          <w:szCs w:val="26"/>
        </w:rPr>
        <w:t xml:space="preserve">на улице </w:t>
      </w:r>
      <w:r w:rsidR="00FA4078">
        <w:rPr>
          <w:sz w:val="26"/>
          <w:szCs w:val="26"/>
        </w:rPr>
        <w:t xml:space="preserve">около </w:t>
      </w:r>
      <w:r>
        <w:rPr>
          <w:sz w:val="26"/>
          <w:szCs w:val="26"/>
        </w:rPr>
        <w:t>строения № 18А ТЦ «Подсолнух»</w:t>
      </w:r>
      <w:r w:rsidR="00D33F5F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 xml:space="preserve">в </w:t>
      </w:r>
      <w:r>
        <w:rPr>
          <w:sz w:val="26"/>
          <w:szCs w:val="26"/>
        </w:rPr>
        <w:t>4</w:t>
      </w:r>
      <w:r w:rsidR="00FA4078">
        <w:rPr>
          <w:sz w:val="26"/>
          <w:szCs w:val="26"/>
        </w:rPr>
        <w:t>-м микрорайоне</w:t>
      </w:r>
      <w:r w:rsidRPr="00E15C78" w:rsidR="00E4672C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D33F5F">
        <w:rPr>
          <w:sz w:val="26"/>
          <w:szCs w:val="26"/>
        </w:rPr>
        <w:t>Резепова</w:t>
      </w:r>
      <w:r w:rsidRPr="00E15C78" w:rsidR="004E440D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D33F5F">
        <w:rPr>
          <w:sz w:val="26"/>
          <w:szCs w:val="26"/>
        </w:rPr>
        <w:t>Резепова</w:t>
      </w:r>
      <w:r w:rsidRPr="00E15C78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Pr="00E15C78" w:rsidR="009B02E2">
        <w:rPr>
          <w:sz w:val="26"/>
          <w:szCs w:val="26"/>
        </w:rPr>
        <w:t xml:space="preserve"> и подтвердил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813512">
        <w:rPr>
          <w:sz w:val="26"/>
          <w:szCs w:val="26"/>
        </w:rPr>
        <w:t xml:space="preserve"> Ходатайств не заявил</w:t>
      </w:r>
      <w:r w:rsidR="00D33F5F">
        <w:rPr>
          <w:sz w:val="26"/>
          <w:szCs w:val="26"/>
        </w:rPr>
        <w:t>а</w:t>
      </w:r>
      <w:r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D33F5F">
        <w:rPr>
          <w:sz w:val="26"/>
          <w:szCs w:val="26"/>
        </w:rPr>
        <w:t>Резеповой</w:t>
      </w:r>
      <w:r w:rsidRPr="00E15C78" w:rsidR="004E440D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вывод</w:t>
      </w:r>
      <w:r w:rsidRPr="00E15C78">
        <w:rPr>
          <w:sz w:val="26"/>
          <w:szCs w:val="26"/>
        </w:rPr>
        <w:t>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Резеповой</w:t>
      </w:r>
      <w:r w:rsidRPr="00E15C78" w:rsidR="004E440D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E15C78" w:rsidR="00F66516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</w:t>
      </w:r>
      <w:r w:rsidRPr="00E15C78">
        <w:rPr>
          <w:sz w:val="26"/>
          <w:szCs w:val="26"/>
        </w:rPr>
        <w:t xml:space="preserve">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</w:t>
      </w:r>
      <w:r w:rsidRPr="00E15C78">
        <w:rPr>
          <w:sz w:val="26"/>
          <w:szCs w:val="26"/>
        </w:rPr>
        <w:t>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D33F5F">
        <w:rPr>
          <w:sz w:val="26"/>
          <w:szCs w:val="26"/>
        </w:rPr>
        <w:t>Резеповой</w:t>
      </w:r>
      <w:r w:rsidRPr="00E15C78" w:rsidR="004E440D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</w:t>
      </w:r>
      <w:r w:rsidRPr="00E15C78" w:rsidR="0080269B">
        <w:rPr>
          <w:sz w:val="26"/>
          <w:szCs w:val="26"/>
        </w:rPr>
        <w:t>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B52DD4">
        <w:rPr>
          <w:sz w:val="26"/>
          <w:szCs w:val="26"/>
        </w:rPr>
        <w:t>05.05.2025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D33F5F">
        <w:rPr>
          <w:sz w:val="26"/>
          <w:szCs w:val="26"/>
        </w:rPr>
        <w:t>Резепова</w:t>
      </w:r>
      <w:r w:rsidR="00B10A9C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="00B10A9C">
        <w:rPr>
          <w:sz w:val="26"/>
          <w:szCs w:val="26"/>
        </w:rPr>
        <w:t xml:space="preserve"> указал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 xml:space="preserve">, что </w:t>
      </w:r>
      <w:r w:rsidR="00B52DD4">
        <w:rPr>
          <w:sz w:val="26"/>
          <w:szCs w:val="26"/>
        </w:rPr>
        <w:t>выпила пива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B10A9C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="00FA4078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B52DD4">
        <w:rPr>
          <w:sz w:val="26"/>
          <w:szCs w:val="26"/>
        </w:rPr>
        <w:t>05.05.2025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B52DD4">
        <w:rPr>
          <w:sz w:val="26"/>
          <w:szCs w:val="26"/>
        </w:rPr>
        <w:t xml:space="preserve">ей </w:t>
      </w:r>
      <w:r>
        <w:rPr>
          <w:sz w:val="26"/>
          <w:szCs w:val="26"/>
        </w:rPr>
        <w:t>А. З.</w:t>
      </w:r>
      <w:r w:rsidR="00B52DD4">
        <w:rPr>
          <w:sz w:val="26"/>
          <w:szCs w:val="26"/>
        </w:rPr>
        <w:t xml:space="preserve"> и </w:t>
      </w:r>
      <w:r>
        <w:rPr>
          <w:sz w:val="26"/>
          <w:szCs w:val="26"/>
        </w:rPr>
        <w:t>И</w:t>
      </w:r>
      <w:r>
        <w:rPr>
          <w:sz w:val="26"/>
          <w:szCs w:val="26"/>
        </w:rPr>
        <w:t>. М.</w:t>
      </w:r>
      <w:r w:rsidR="00B52DD4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B52DD4">
        <w:rPr>
          <w:sz w:val="26"/>
          <w:szCs w:val="26"/>
        </w:rPr>
        <w:t>05.05.2025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B52DD4">
        <w:rPr>
          <w:sz w:val="26"/>
          <w:szCs w:val="26"/>
        </w:rPr>
        <w:t>ых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B52DD4">
        <w:rPr>
          <w:sz w:val="26"/>
          <w:szCs w:val="26"/>
        </w:rPr>
        <w:t>05.05.2025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B52DD4">
        <w:rPr>
          <w:sz w:val="26"/>
          <w:szCs w:val="26"/>
        </w:rPr>
        <w:t>05.05.2025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B52DD4">
        <w:rPr>
          <w:sz w:val="26"/>
          <w:szCs w:val="26"/>
        </w:rPr>
        <w:t>05.05.2025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D33F5F">
        <w:rPr>
          <w:sz w:val="26"/>
          <w:szCs w:val="26"/>
        </w:rPr>
        <w:t>Резеповой</w:t>
      </w:r>
      <w:r w:rsidRPr="00E15C78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D33F5F">
        <w:rPr>
          <w:sz w:val="26"/>
          <w:szCs w:val="26"/>
        </w:rPr>
        <w:t>Резеповой</w:t>
      </w:r>
      <w:r w:rsidRPr="00E15C78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нарушения </w:t>
      </w:r>
      <w:r w:rsidR="008B3542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B52DD4">
        <w:rPr>
          <w:sz w:val="26"/>
          <w:szCs w:val="26"/>
        </w:rPr>
        <w:t>покачивания при ходьбе</w:t>
      </w:r>
      <w:r w:rsidRPr="00E15C78" w:rsidR="005C2346">
        <w:rPr>
          <w:sz w:val="26"/>
          <w:szCs w:val="26"/>
        </w:rPr>
        <w:t xml:space="preserve">, </w:t>
      </w:r>
      <w:r w:rsidR="007437D4">
        <w:rPr>
          <w:sz w:val="26"/>
          <w:szCs w:val="26"/>
        </w:rPr>
        <w:t>смазанная</w:t>
      </w:r>
      <w:r w:rsidRPr="00E15C78" w:rsidR="005C2346">
        <w:rPr>
          <w:sz w:val="26"/>
          <w:szCs w:val="26"/>
        </w:rPr>
        <w:t xml:space="preserve"> </w:t>
      </w:r>
      <w:r w:rsidRPr="00E15C78" w:rsidR="006C0290">
        <w:rPr>
          <w:sz w:val="26"/>
          <w:szCs w:val="26"/>
        </w:rPr>
        <w:t>речь</w:t>
      </w:r>
      <w:r w:rsidR="00D2099B">
        <w:rPr>
          <w:sz w:val="26"/>
          <w:szCs w:val="26"/>
        </w:rPr>
        <w:t xml:space="preserve">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C62F03">
        <w:rPr>
          <w:sz w:val="26"/>
          <w:szCs w:val="26"/>
        </w:rPr>
        <w:t>1,</w:t>
      </w:r>
      <w:r w:rsidR="00B52DD4">
        <w:rPr>
          <w:sz w:val="26"/>
          <w:szCs w:val="26"/>
        </w:rPr>
        <w:t>33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D33F5F">
        <w:rPr>
          <w:sz w:val="26"/>
          <w:szCs w:val="26"/>
        </w:rPr>
        <w:t>Резеповой</w:t>
      </w:r>
      <w:r w:rsidRPr="00E15C78" w:rsidR="006C0290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D33F5F">
        <w:rPr>
          <w:sz w:val="26"/>
          <w:szCs w:val="26"/>
        </w:rPr>
        <w:t>Резеповой</w:t>
      </w:r>
      <w:r w:rsidRPr="00E15C78" w:rsidR="00F9129D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 w:rsidR="00F9129D">
        <w:rPr>
          <w:sz w:val="26"/>
          <w:szCs w:val="26"/>
        </w:rPr>
        <w:t xml:space="preserve"> 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D33F5F">
        <w:rPr>
          <w:sz w:val="26"/>
          <w:szCs w:val="26"/>
        </w:rPr>
        <w:t>Резепова</w:t>
      </w:r>
      <w:r w:rsidRPr="00E15C78" w:rsidR="00F9129D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</w:t>
      </w:r>
      <w:r w:rsidRPr="0052678F" w:rsidR="0052678F">
        <w:rPr>
          <w:sz w:val="26"/>
          <w:szCs w:val="26"/>
        </w:rPr>
        <w:t>что вызвало брезгливость и отвращение у постороннего гражданина, являющегося очевидцем правонарушения, и подлежит квалификации по ст. 20.21 КоАП РФ.</w:t>
      </w:r>
    </w:p>
    <w:p w:rsidR="00FA4078" w:rsidRPr="00FA4078" w:rsidP="00FA40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</w:t>
      </w:r>
      <w:r w:rsidRPr="00E15C78">
        <w:rPr>
          <w:sz w:val="26"/>
          <w:szCs w:val="26"/>
        </w:rPr>
        <w:t>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</w:t>
      </w:r>
      <w:r w:rsidRPr="00E15C78">
        <w:rPr>
          <w:sz w:val="26"/>
          <w:szCs w:val="26"/>
        </w:rPr>
        <w:t xml:space="preserve"> что позволяет сделать вывод о доказанности вины </w:t>
      </w:r>
      <w:r w:rsidR="00D33F5F">
        <w:rPr>
          <w:sz w:val="26"/>
          <w:szCs w:val="26"/>
        </w:rPr>
        <w:t>Резеповой</w:t>
      </w:r>
      <w:r w:rsidRPr="00E15C78" w:rsidR="00F9129D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FA4078" w:rsidRPr="00FA4078" w:rsidP="00FA4078">
      <w:pPr>
        <w:ind w:left="-284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FA4078" w:rsidRPr="00FA4078" w:rsidP="00FA4078">
      <w:pPr>
        <w:ind w:left="-284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>Оснований полагать о личной заинте</w:t>
      </w:r>
      <w:r w:rsidRPr="00FA4078">
        <w:rPr>
          <w:sz w:val="26"/>
          <w:szCs w:val="26"/>
        </w:rPr>
        <w:t xml:space="preserve">ресованности свидетеля, врача, проводившего медицинское освидетельствование либо сотрудников полиции в привлечении </w:t>
      </w:r>
      <w:r>
        <w:rPr>
          <w:sz w:val="26"/>
          <w:szCs w:val="26"/>
        </w:rPr>
        <w:t xml:space="preserve">Резеповой Н.В. </w:t>
      </w:r>
      <w:r w:rsidRPr="00FA4078">
        <w:rPr>
          <w:sz w:val="26"/>
          <w:szCs w:val="26"/>
        </w:rPr>
        <w:t>к административной ответственности также не имеется.</w:t>
      </w:r>
    </w:p>
    <w:p w:rsidR="00FA4078" w:rsidRPr="00E15C78" w:rsidP="00FA4078">
      <w:pPr>
        <w:ind w:left="-284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FA4078">
        <w:rPr>
          <w:sz w:val="26"/>
          <w:szCs w:val="26"/>
        </w:rPr>
        <w:t>правонарушении, предусмотренных ст.24.5 КоАП РФ не установлено.</w:t>
      </w:r>
    </w:p>
    <w:p w:rsidR="00BE2082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D33F5F">
        <w:rPr>
          <w:sz w:val="26"/>
          <w:szCs w:val="26"/>
        </w:rPr>
        <w:t>Резеповой</w:t>
      </w:r>
      <w:r w:rsidRPr="00E15C78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</w:t>
      </w:r>
      <w:r w:rsidRPr="00E15C78">
        <w:rPr>
          <w:sz w:val="26"/>
          <w:szCs w:val="26"/>
        </w:rPr>
        <w:t xml:space="preserve"> безопасности, фактические обстоятельства дела, признание вины в совершённом правонарушении, личность виновного лица,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имущественное и семейное положение. 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Ранее </w:t>
      </w:r>
      <w:r w:rsidR="00D33F5F">
        <w:rPr>
          <w:sz w:val="26"/>
          <w:szCs w:val="26"/>
        </w:rPr>
        <w:t>Резепова</w:t>
      </w:r>
      <w:r w:rsidRPr="00E15C78"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15C78">
        <w:rPr>
          <w:sz w:val="26"/>
          <w:szCs w:val="26"/>
        </w:rPr>
        <w:t xml:space="preserve"> п</w:t>
      </w:r>
      <w:r w:rsidRPr="00E15C78">
        <w:rPr>
          <w:sz w:val="26"/>
          <w:szCs w:val="26"/>
        </w:rPr>
        <w:t>ривлекал</w:t>
      </w:r>
      <w:r w:rsidR="00C9604D">
        <w:rPr>
          <w:sz w:val="26"/>
          <w:szCs w:val="26"/>
        </w:rPr>
        <w:t>а</w:t>
      </w:r>
      <w:r w:rsidRPr="00E15C78">
        <w:rPr>
          <w:sz w:val="26"/>
          <w:szCs w:val="26"/>
        </w:rPr>
        <w:t>с</w:t>
      </w:r>
      <w:r w:rsidR="00C9604D">
        <w:rPr>
          <w:sz w:val="26"/>
          <w:szCs w:val="26"/>
        </w:rPr>
        <w:t>ь</w:t>
      </w:r>
      <w:r w:rsidRPr="00E15C78">
        <w:rPr>
          <w:sz w:val="26"/>
          <w:szCs w:val="26"/>
        </w:rPr>
        <w:t xml:space="preserve"> к административной ответств</w:t>
      </w:r>
      <w:r w:rsidR="00972FD3">
        <w:rPr>
          <w:sz w:val="26"/>
          <w:szCs w:val="26"/>
        </w:rPr>
        <w:t>е</w:t>
      </w:r>
      <w:r w:rsidR="007437D4">
        <w:rPr>
          <w:sz w:val="26"/>
          <w:szCs w:val="26"/>
        </w:rPr>
        <w:t>нности за совершение однородных правонарушений</w:t>
      </w:r>
      <w:r w:rsidRPr="00E15C78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ответственность.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Вместе с тем, </w:t>
      </w:r>
      <w:r w:rsidR="00C62F03">
        <w:rPr>
          <w:sz w:val="26"/>
          <w:szCs w:val="26"/>
        </w:rPr>
        <w:t xml:space="preserve">иные </w:t>
      </w:r>
      <w:r w:rsidRPr="00EC15B2">
        <w:rPr>
          <w:sz w:val="26"/>
          <w:szCs w:val="26"/>
        </w:rPr>
        <w:t xml:space="preserve">обстоятельства, </w:t>
      </w:r>
      <w:r w:rsidRPr="00EC15B2">
        <w:rPr>
          <w:spacing w:val="-6"/>
          <w:sz w:val="26"/>
          <w:szCs w:val="26"/>
        </w:rPr>
        <w:t>указывающие на т</w:t>
      </w:r>
      <w:r w:rsidRPr="00EC15B2">
        <w:rPr>
          <w:spacing w:val="-6"/>
          <w:sz w:val="26"/>
          <w:szCs w:val="26"/>
        </w:rPr>
        <w:t>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="00D33F5F">
        <w:rPr>
          <w:sz w:val="26"/>
          <w:szCs w:val="26"/>
        </w:rPr>
        <w:t>Резепов</w:t>
      </w:r>
      <w:r w:rsidR="00C9604D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D33F5F">
        <w:rPr>
          <w:sz w:val="26"/>
          <w:szCs w:val="26"/>
        </w:rPr>
        <w:t>Н.В.</w:t>
      </w:r>
      <w:r w:rsidRPr="00EC15B2">
        <w:rPr>
          <w:sz w:val="26"/>
          <w:szCs w:val="26"/>
        </w:rPr>
        <w:t xml:space="preserve"> наказания в предела</w:t>
      </w:r>
      <w:r w:rsidRPr="00EC15B2">
        <w:rPr>
          <w:sz w:val="26"/>
          <w:szCs w:val="26"/>
        </w:rPr>
        <w:t xml:space="preserve">х санкции ст.20.21 КоАП РФ, в соответствии с требованиями ст.ст. 3.1, 3.5 и 4.1 КоАП РФ, в виде административного штрафа. </w:t>
      </w:r>
    </w:p>
    <w:p w:rsidR="00D2099B" w:rsidRPr="008B3542" w:rsidP="008B3542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FA40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D33F5F">
        <w:rPr>
          <w:sz w:val="26"/>
          <w:szCs w:val="26"/>
        </w:rPr>
        <w:t>Резепов</w:t>
      </w:r>
      <w:r w:rsidR="00C9604D">
        <w:rPr>
          <w:sz w:val="26"/>
          <w:szCs w:val="26"/>
        </w:rPr>
        <w:t>у Наталью Викторовну</w:t>
      </w:r>
      <w:r w:rsidRPr="00EC15B2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</w:t>
      </w:r>
      <w:r w:rsidR="00C9604D">
        <w:rPr>
          <w:sz w:val="26"/>
          <w:szCs w:val="26"/>
        </w:rPr>
        <w:t>й</w:t>
      </w:r>
      <w:r w:rsidRPr="00EC15B2">
        <w:rPr>
          <w:sz w:val="26"/>
          <w:szCs w:val="26"/>
        </w:rPr>
        <w:t xml:space="preserve"> административное наказание в виде администрати</w:t>
      </w:r>
      <w:r w:rsidRPr="00EC15B2">
        <w:rPr>
          <w:sz w:val="26"/>
          <w:szCs w:val="26"/>
        </w:rPr>
        <w:t xml:space="preserve">вного штрафа в размере </w:t>
      </w:r>
      <w:r w:rsidR="00C62F03">
        <w:rPr>
          <w:sz w:val="26"/>
          <w:szCs w:val="26"/>
        </w:rPr>
        <w:t>6</w:t>
      </w:r>
      <w:r w:rsidR="00FA4078">
        <w:rPr>
          <w:sz w:val="26"/>
          <w:szCs w:val="26"/>
        </w:rPr>
        <w:t>00</w:t>
      </w:r>
      <w:r>
        <w:rPr>
          <w:sz w:val="26"/>
          <w:szCs w:val="26"/>
        </w:rPr>
        <w:t xml:space="preserve"> (</w:t>
      </w:r>
      <w:r w:rsidR="00C62F03">
        <w:rPr>
          <w:sz w:val="26"/>
          <w:szCs w:val="26"/>
        </w:rPr>
        <w:t>шестьсот</w:t>
      </w:r>
      <w:r>
        <w:rPr>
          <w:sz w:val="26"/>
          <w:szCs w:val="26"/>
        </w:rPr>
        <w:t xml:space="preserve">) </w:t>
      </w:r>
      <w:r w:rsidRPr="00EC15B2">
        <w:rPr>
          <w:sz w:val="26"/>
          <w:szCs w:val="26"/>
        </w:rPr>
        <w:t>рублей.</w:t>
      </w: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</w:t>
      </w:r>
      <w:r w:rsidRPr="00CC3A31">
        <w:rPr>
          <w:sz w:val="26"/>
          <w:szCs w:val="26"/>
        </w:rPr>
        <w:t>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</w:t>
      </w:r>
      <w:r w:rsidRPr="00CC3A31">
        <w:rPr>
          <w:bCs/>
          <w:iCs/>
          <w:sz w:val="26"/>
          <w:szCs w:val="26"/>
        </w:rPr>
        <w:t>21140</w:t>
      </w:r>
      <w:r w:rsidRPr="00CC3A31">
        <w:rPr>
          <w:sz w:val="26"/>
          <w:szCs w:val="26"/>
        </w:rPr>
        <w:t>, УИН</w:t>
      </w:r>
      <w:r w:rsidRPr="00B52DD4" w:rsidR="00B52DD4">
        <w:t xml:space="preserve"> </w:t>
      </w:r>
      <w:r w:rsidRPr="00B52DD4" w:rsidR="00B52DD4">
        <w:rPr>
          <w:sz w:val="26"/>
          <w:szCs w:val="26"/>
        </w:rPr>
        <w:t>0412365400255006172520106</w:t>
      </w:r>
      <w:r w:rsidRPr="00CC3A31">
        <w:rPr>
          <w:sz w:val="26"/>
          <w:szCs w:val="26"/>
        </w:rPr>
        <w:t>.</w:t>
      </w: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3E40DB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При заполнении документа об оплате дополнительно необходимо указать: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- назначение платежа (оплата административного штрафа);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 xml:space="preserve">- уникальный идентификационный номер (указан в п </w:t>
            </w:r>
            <w:r w:rsidRPr="00CC3A31">
              <w:t>постановлении);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- ОКТМО (указан в постановлении);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- код бюджетной классификации (указан в постановлении);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- наименование документа основания (№ и дата постановления);</w:t>
            </w:r>
          </w:p>
          <w:p w:rsidR="00FA4078" w:rsidRPr="00CC3A31" w:rsidP="00FA4078">
            <w:pPr>
              <w:ind w:left="-284" w:right="284" w:firstLine="710"/>
              <w:jc w:val="right"/>
              <w:rPr>
                <w:sz w:val="26"/>
                <w:szCs w:val="26"/>
              </w:rPr>
            </w:pPr>
            <w:r w:rsidRPr="00CC3A31">
              <w:t>- сумму административного штрафа (указана в постановлении).</w:t>
            </w:r>
          </w:p>
        </w:tc>
      </w:tr>
    </w:tbl>
    <w:p w:rsidR="00FA4078" w:rsidP="00FA4078">
      <w:pPr>
        <w:ind w:right="284"/>
        <w:jc w:val="both"/>
        <w:rPr>
          <w:sz w:val="26"/>
          <w:szCs w:val="26"/>
        </w:rPr>
      </w:pPr>
    </w:p>
    <w:p w:rsidR="00FA4078" w:rsidRPr="00CC3A31" w:rsidP="00FA4078">
      <w:pPr>
        <w:ind w:right="284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-220766</wp:posOffset>
            </wp:positionH>
            <wp:positionV relativeFrom="paragraph">
              <wp:posOffset>84455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9708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FA4078" w:rsidP="00FA4078">
      <w:pPr>
        <w:ind w:left="-284" w:right="284" w:firstLine="710"/>
        <w:jc w:val="both"/>
        <w:rPr>
          <w:sz w:val="26"/>
          <w:szCs w:val="26"/>
        </w:rPr>
      </w:pPr>
    </w:p>
    <w:p w:rsidR="00E15C78" w:rsidRPr="00EC15B2" w:rsidP="00FA40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D33F5F">
        <w:rPr>
          <w:color w:val="000000"/>
          <w:sz w:val="26"/>
          <w:szCs w:val="26"/>
        </w:rPr>
        <w:t>Резепов</w:t>
      </w:r>
      <w:r w:rsidR="00C9604D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</w:t>
      </w:r>
      <w:r w:rsidR="00D33F5F">
        <w:rPr>
          <w:color w:val="000000"/>
          <w:sz w:val="26"/>
          <w:szCs w:val="26"/>
        </w:rPr>
        <w:t>Н.В.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</w:t>
      </w:r>
      <w:r w:rsidRPr="00EC15B2">
        <w:rPr>
          <w:color w:val="000000"/>
          <w:sz w:val="26"/>
          <w:szCs w:val="26"/>
        </w:rPr>
        <w:t xml:space="preserve">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</w:t>
      </w:r>
      <w:r w:rsidRPr="00EC15B2">
        <w:rPr>
          <w:color w:val="000000"/>
          <w:sz w:val="26"/>
          <w:szCs w:val="26"/>
        </w:rPr>
        <w:t>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</w:t>
      </w:r>
      <w:r w:rsidRPr="00EC15B2">
        <w:rPr>
          <w:color w:val="000000"/>
          <w:sz w:val="26"/>
          <w:szCs w:val="26"/>
        </w:rPr>
        <w:t>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</w:t>
      </w:r>
      <w:r w:rsidRPr="00EC15B2">
        <w:rPr>
          <w:sz w:val="26"/>
          <w:szCs w:val="26"/>
        </w:rPr>
        <w:t>димо предоставить миро</w:t>
      </w:r>
      <w:r w:rsidR="00972FD3">
        <w:rPr>
          <w:sz w:val="26"/>
          <w:szCs w:val="26"/>
        </w:rPr>
        <w:t xml:space="preserve">вому судье судебного участка № </w:t>
      </w:r>
      <w:r w:rsidR="00B52DD4">
        <w:rPr>
          <w:sz w:val="26"/>
          <w:szCs w:val="26"/>
        </w:rPr>
        <w:t>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</w:t>
      </w:r>
      <w:r w:rsidR="00B52DD4">
        <w:rPr>
          <w:sz w:val="26"/>
          <w:szCs w:val="26"/>
        </w:rPr>
        <w:t>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 может быть обжаловано в Радужнинский городской суд Ханты-Мансийского автономного округа – Югры в течение десяти суток со дня вручения ил</w:t>
      </w:r>
      <w:r w:rsidR="000166C2">
        <w:rPr>
          <w:sz w:val="26"/>
          <w:szCs w:val="26"/>
        </w:rPr>
        <w:t>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</w:t>
      </w:r>
      <w:r w:rsidRPr="00E15C78">
        <w:rPr>
          <w:b w:val="0"/>
          <w:bCs w:val="0"/>
          <w:i w:val="0"/>
          <w:iCs w:val="0"/>
        </w:rPr>
        <w:t>№ 5-</w:t>
      </w:r>
      <w:r w:rsidR="00B52DD4">
        <w:rPr>
          <w:b w:val="0"/>
          <w:bCs w:val="0"/>
          <w:i w:val="0"/>
          <w:iCs w:val="0"/>
        </w:rPr>
        <w:t>617-2501/2025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="008B3542">
        <w:rPr>
          <w:b w:val="0"/>
          <w:bCs w:val="0"/>
          <w:i w:val="0"/>
          <w:iCs w:val="0"/>
        </w:rPr>
        <w:t>УИД 86MS00</w:t>
      </w:r>
      <w:r w:rsidR="00B52DD4">
        <w:rPr>
          <w:b w:val="0"/>
          <w:bCs w:val="0"/>
          <w:i w:val="0"/>
          <w:iCs w:val="0"/>
        </w:rPr>
        <w:t>25-01-2025</w:t>
      </w:r>
      <w:r w:rsidRPr="00B10A9C" w:rsidR="00B10A9C">
        <w:rPr>
          <w:b w:val="0"/>
          <w:bCs w:val="0"/>
          <w:i w:val="0"/>
          <w:iCs w:val="0"/>
        </w:rPr>
        <w:t>-</w:t>
      </w:r>
      <w:r w:rsidR="00B52DD4">
        <w:rPr>
          <w:b w:val="0"/>
          <w:bCs w:val="0"/>
          <w:i w:val="0"/>
          <w:iCs w:val="0"/>
        </w:rPr>
        <w:t>002709-64</w:t>
      </w:r>
      <w:r w:rsidRPr="00E15C78">
        <w:rPr>
          <w:b w:val="0"/>
          <w:bCs w:val="0"/>
          <w:i w:val="0"/>
          <w:iCs w:val="0"/>
        </w:rPr>
        <w:t>)</w:t>
      </w:r>
      <w:r w:rsidR="00972FD3">
        <w:rPr>
          <w:b w:val="0"/>
          <w:i w:val="0"/>
        </w:rPr>
        <w:t xml:space="preserve"> судебного участка № </w:t>
      </w:r>
      <w:r w:rsidR="00B52DD4">
        <w:rPr>
          <w:b w:val="0"/>
          <w:i w:val="0"/>
        </w:rPr>
        <w:t>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2518C7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D2099B">
      <w:headerReference w:type="default" r:id="rId6"/>
      <w:headerReference w:type="first" r:id="rId7"/>
      <w:pgSz w:w="11906" w:h="16838"/>
      <w:pgMar w:top="1134" w:right="707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B52DD4">
      <w:rPr>
        <w:b w:val="0"/>
        <w:i w:val="0"/>
      </w:rPr>
      <w:t>617-2501/2025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B52DD4">
      <w:rPr>
        <w:b w:val="0"/>
        <w:i w:val="0"/>
      </w:rPr>
      <w:t>25</w:t>
    </w:r>
    <w:r w:rsidRPr="00611AB5">
      <w:rPr>
        <w:b w:val="0"/>
        <w:i w:val="0"/>
      </w:rPr>
      <w:t>-01-</w:t>
    </w:r>
    <w:r w:rsidR="00B52DD4">
      <w:rPr>
        <w:b w:val="0"/>
        <w:i w:val="0"/>
      </w:rPr>
      <w:t>2025</w:t>
    </w:r>
    <w:r w:rsidR="00611AB5">
      <w:rPr>
        <w:b w:val="0"/>
        <w:i w:val="0"/>
      </w:rPr>
      <w:t>-</w:t>
    </w:r>
    <w:r w:rsidR="00B52DD4">
      <w:rPr>
        <w:b w:val="0"/>
        <w:i w:val="0"/>
      </w:rPr>
      <w:t>002709-64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76E16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518C7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23DA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78F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1A06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2DD4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9B8"/>
    <w:rsid w:val="00C621FA"/>
    <w:rsid w:val="00C62F03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8CE"/>
    <w:rsid w:val="00CA6E97"/>
    <w:rsid w:val="00CA7C76"/>
    <w:rsid w:val="00CB15B3"/>
    <w:rsid w:val="00CB1F2C"/>
    <w:rsid w:val="00CB795A"/>
    <w:rsid w:val="00CB7B77"/>
    <w:rsid w:val="00CC1CC3"/>
    <w:rsid w:val="00CC3A31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30CEE"/>
    <w:rsid w:val="00D331FD"/>
    <w:rsid w:val="00D33F5F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A7C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2301A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A4078"/>
    <w:rsid w:val="00FA631E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9000-AF24-46AD-916C-41F6B303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