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77F" w:rsidRPr="00B2187D" w:rsidP="0071377F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B2187D" w:rsidR="00E7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-2002/2025</w:t>
      </w:r>
    </w:p>
    <w:p w:rsidR="0071377F" w:rsidRPr="00B2187D" w:rsidP="0071377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71377F" w:rsidRPr="00B2187D" w:rsidP="0071377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71377F" w:rsidRPr="00B2187D" w:rsidP="0071377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71377F" w:rsidRPr="00B2187D" w:rsidP="0071377F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1377F" w:rsidRPr="00B2187D" w:rsidP="0071377F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 мая 2025 года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                                           город Нефтеюганск</w:t>
      </w:r>
    </w:p>
    <w:p w:rsidR="0071377F" w:rsidRPr="00B2187D" w:rsidP="0071377F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1377F" w:rsidRPr="00B2187D" w:rsidP="0071377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4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 Т.П. Постовалова, и.о. мирового судьи судебного участка № 2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71377F" w:rsidRPr="00B2187D" w:rsidP="0071377F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Маликова И.Г.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, зарегистрированного по адресу: ***</w:t>
      </w:r>
      <w:r w:rsidRPr="00B2187D" w:rsidR="005D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 по адресу: ***,</w:t>
      </w:r>
    </w:p>
    <w:p w:rsidR="0071377F" w:rsidRPr="00B2187D" w:rsidP="0071377F">
      <w:pPr>
        <w:pStyle w:val="NoSpacing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71377F" w:rsidRPr="00B2187D" w:rsidP="0071377F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1377F" w:rsidRPr="00B2187D" w:rsidP="0071377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07.05.2025 года в 00 час. 01 мин. по адресу: ***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Маликов И.Г. в срок, предусмотренный ч. 1 ст. 32.2 КоАП РФ, не уплатил адми</w:t>
      </w:r>
      <w:r w:rsidRPr="00B2187D" w:rsidR="0082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нистративный штраф в размере 530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B2187D" w:rsidR="0082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B2187D" w:rsidR="0082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20.02.2025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B2187D" w:rsidR="0082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07.03.2025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врученного ему </w:t>
      </w:r>
      <w:r w:rsidRPr="00B2187D" w:rsidR="0082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20.02.2025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71377F" w:rsidRPr="00B2187D" w:rsidP="007137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судебном заседании Маликов И.Г. признал вину в совершении административного правонарушения</w:t>
      </w:r>
      <w:r w:rsidRPr="00B2187D" w:rsidR="0082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полном объеме, подтвердил, что до настоящего времени штраф не оплачен, так как у него отсутствует финансовая возможность.</w:t>
      </w:r>
    </w:p>
    <w:p w:rsidR="0071377F" w:rsidRPr="00B2187D" w:rsidP="007137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Маликова И.Г.</w:t>
      </w:r>
      <w:r w:rsidRPr="00B2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Маликова И.Г.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71377F" w:rsidRPr="00B2187D" w:rsidP="0071377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прото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колом об административном правонарушении </w:t>
      </w:r>
      <w:r w:rsidRPr="00B2187D" w:rsidR="00FE3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B2187D" w:rsidR="00FE3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08.05.2025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 согласно которому,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Маликов И.Г.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Маликова И.Г.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71377F" w:rsidRPr="00B2187D" w:rsidP="0071377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ИМВ ОР ППСП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ОМВД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России по г. Нефтеюганску</w:t>
      </w:r>
      <w:r w:rsidRPr="00B2187D" w:rsidR="00FE3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сообщающего о событии административного правонарушения, указанно в протоколе об административном правонарушении</w:t>
      </w:r>
      <w:r w:rsidRPr="00B2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71377F" w:rsidRPr="00B2187D" w:rsidP="0071377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Маликова И.Г.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B2187D" w:rsidR="00304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08.05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B2187D" w:rsidR="00304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из которого следует, что штраф не оплачен, не имеет финансовой возможности;</w:t>
      </w:r>
    </w:p>
    <w:p w:rsidR="0071377F" w:rsidRPr="00B2187D" w:rsidP="0071377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2187D" w:rsidR="006B3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B2187D" w:rsidR="006B3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20.02.2025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Маликов И.Г.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наказанию, предусмотренному ч.1 ст. 20.20 КоАП РФ в виде админи</w:t>
      </w:r>
      <w:r w:rsidRPr="00B2187D" w:rsidR="006B3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стративного штрафа в размере 530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B2187D" w:rsidR="006B3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07.03.2025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71377F" w:rsidRPr="00B2187D" w:rsidP="0071377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задержании от </w:t>
      </w:r>
      <w:r w:rsidRPr="00B2187D" w:rsidR="006B3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08.05.2025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согласно которому Маликов И.Г. был задержан </w:t>
      </w:r>
      <w:r w:rsidRPr="00B2187D" w:rsidR="00E84C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08.05.2025 02 час. 30 мин.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71377F" w:rsidRPr="00B2187D" w:rsidP="0071377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1377F" w:rsidRPr="00B2187D" w:rsidP="0071377F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Таким образом, с учетом требований ст. 32.2 КоАП РФ последн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 днем оплаты штрафа Маликовым И.Г. являлось </w:t>
      </w:r>
      <w:r w:rsidRPr="00B2187D" w:rsidR="00E84C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06.05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.2025 года. Сведения об оплате штрафа отсутствуют. </w:t>
      </w:r>
    </w:p>
    <w:p w:rsidR="0071377F" w:rsidRPr="00B2187D" w:rsidP="0071377F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Маликова И.Г. 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 штрафа в срок, предусмотренный Кодексом Российской Федерации об административных правонарушениях».  </w:t>
      </w:r>
    </w:p>
    <w:p w:rsidR="0071377F" w:rsidRPr="00B2187D" w:rsidP="0071377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</w:t>
      </w:r>
      <w:r w:rsidRPr="00B2187D" w:rsidR="00E84C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его имущественное положение,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ранее </w:t>
      </w:r>
      <w:r w:rsidRPr="00B2187D" w:rsidR="00E03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неоднократно </w:t>
      </w: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привлекавшегося к административной ответственности. </w:t>
      </w:r>
    </w:p>
    <w:p w:rsidR="0071377F" w:rsidRPr="00B2187D" w:rsidP="0071377F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2187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</w:t>
      </w:r>
      <w:r w:rsidRPr="00B2187D" w:rsidR="00E0394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ом, смягчающим</w:t>
      </w:r>
      <w:r w:rsidRPr="00B2187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B2187D" w:rsidR="00E0394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является признание вины</w:t>
      </w:r>
      <w:r w:rsidRPr="00B2187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1377F" w:rsidRPr="00B2187D" w:rsidP="0071377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71377F" w:rsidRPr="00B2187D" w:rsidP="0071377F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71377F" w:rsidRPr="00B2187D" w:rsidP="007137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1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71377F" w:rsidRPr="00B2187D" w:rsidP="0071377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77F" w:rsidRPr="00B2187D" w:rsidP="0071377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Маликова И.Г.</w:t>
      </w:r>
      <w:r w:rsidRPr="00B2187D" w:rsidR="00E03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ч.1 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ст. 20.25 Кодекса Российской Федерации об административных правонарушениях, и назначить ему наказание в виде админ</w:t>
      </w:r>
      <w:r w:rsidRPr="00B2187D" w:rsidR="00E03949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10 (десять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71377F" w:rsidRPr="00B2187D" w:rsidP="0071377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Срок ареста исчислять с момента административного задержания с </w:t>
      </w:r>
      <w:r w:rsidRPr="00B2187D" w:rsidR="00E76EE6">
        <w:rPr>
          <w:rFonts w:ascii="Times New Roman" w:hAnsi="Times New Roman" w:cs="Times New Roman"/>
          <w:color w:val="000000" w:themeColor="text1"/>
          <w:sz w:val="24"/>
          <w:szCs w:val="24"/>
        </w:rPr>
        <w:t>08.05.2025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B2187D" w:rsidR="00E76EE6">
        <w:rPr>
          <w:rFonts w:ascii="Times New Roman" w:hAnsi="Times New Roman" w:cs="Times New Roman"/>
          <w:color w:val="000000" w:themeColor="text1"/>
          <w:sz w:val="24"/>
          <w:szCs w:val="24"/>
        </w:rPr>
        <w:t>02 час. 3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B218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мин.</w:t>
      </w:r>
    </w:p>
    <w:p w:rsidR="0071377F" w:rsidRPr="00B2187D" w:rsidP="0071377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подлежит немедленному исполнению.</w:t>
      </w:r>
    </w:p>
    <w:p w:rsidR="0071377F" w:rsidRPr="00B2187D" w:rsidP="0071377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может быть обжаловано в Нефтеюганский районный суд, в течение десяти </w:t>
      </w:r>
      <w:r w:rsidRPr="00B2187D" w:rsidR="00E76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71377F" w:rsidRPr="00B2187D" w:rsidP="00E76EE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77F" w:rsidRPr="00B2187D" w:rsidP="00E76EE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</w:t>
      </w:r>
      <w:r w:rsidRPr="00B2187D">
        <w:rPr>
          <w:rFonts w:ascii="Times New Roman" w:hAnsi="Times New Roman" w:cs="Times New Roman"/>
          <w:color w:val="000000" w:themeColor="text1"/>
          <w:sz w:val="24"/>
          <w:szCs w:val="24"/>
        </w:rPr>
        <w:t>ья                                                                                 Т.П. Постовалова</w:t>
      </w:r>
    </w:p>
    <w:p w:rsidR="0071377F" w:rsidRPr="00B2187D" w:rsidP="0071377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77F" w:rsidRPr="00B2187D" w:rsidP="0071377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77F" w:rsidRPr="00B2187D" w:rsidP="0071377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43A" w:rsidRPr="00B218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E76EE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B7"/>
    <w:rsid w:val="0000420A"/>
    <w:rsid w:val="00154E9C"/>
    <w:rsid w:val="0030497F"/>
    <w:rsid w:val="005D71CC"/>
    <w:rsid w:val="00674089"/>
    <w:rsid w:val="006B3C58"/>
    <w:rsid w:val="0071377F"/>
    <w:rsid w:val="0082237C"/>
    <w:rsid w:val="00842952"/>
    <w:rsid w:val="00B2187D"/>
    <w:rsid w:val="00BE6CB7"/>
    <w:rsid w:val="00DE643A"/>
    <w:rsid w:val="00E03949"/>
    <w:rsid w:val="00E76EE6"/>
    <w:rsid w:val="00E84CF8"/>
    <w:rsid w:val="00FE3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609BDA-488F-4C02-9C91-BA83DA90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77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4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