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7B1CC2" w:rsidP="00057EF2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7B1CC2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592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7B1CC2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7B1CC2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7B1CC2" w:rsidP="00057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7B1CC2" w:rsidP="00057E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B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7B1CC2" w:rsidP="00057EF2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7B1CC2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7B1CC2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B1CC2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Pr="007B1CC2" w:rsidR="006B1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B1CC2" w:rsidR="00E929B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B1CC2" w:rsidR="00384A1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B1CC2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7B1CC2" w:rsidR="00B24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7B1CC2" w:rsidR="00A353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B1CC2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7B1CC2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7B1CC2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7B1CC2" w:rsidP="00057EF2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7B1CC2" w:rsidP="00057EF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7B1CC2" w:rsidR="00E229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7B1CC2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4 Нефтеюганского судебного района Ханты-Мансийского автономного округа-Югры</w:t>
      </w:r>
      <w:r w:rsidRPr="007B1CC2" w:rsidR="00B37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B1CC2" w:rsidR="00C30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7B1CC2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3D7730" w:rsidRPr="007B1CC2" w:rsidP="00057EF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CC2">
        <w:rPr>
          <w:rFonts w:ascii="Times New Roman" w:hAnsi="Times New Roman" w:cs="Times New Roman"/>
          <w:sz w:val="24"/>
          <w:szCs w:val="24"/>
        </w:rPr>
        <w:t xml:space="preserve">Толмачева </w:t>
      </w:r>
      <w:r w:rsidRPr="007B1CC2" w:rsidR="00016FBA">
        <w:rPr>
          <w:rFonts w:ascii="Times New Roman" w:hAnsi="Times New Roman" w:cs="Times New Roman"/>
          <w:sz w:val="24"/>
          <w:szCs w:val="24"/>
        </w:rPr>
        <w:t>С.А.</w:t>
      </w:r>
      <w:r w:rsidRPr="007B1CC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B1CC2" w:rsidR="00016FBA">
        <w:rPr>
          <w:sz w:val="24"/>
          <w:szCs w:val="24"/>
        </w:rPr>
        <w:t>***</w:t>
      </w:r>
      <w:r w:rsidRPr="007B1CC2" w:rsidR="00016FBA">
        <w:rPr>
          <w:sz w:val="24"/>
          <w:szCs w:val="24"/>
        </w:rPr>
        <w:t xml:space="preserve"> </w:t>
      </w:r>
      <w:r w:rsidRPr="007B1CC2" w:rsidR="00F86243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7B1CC2" w:rsidR="00765721">
        <w:rPr>
          <w:sz w:val="24"/>
          <w:szCs w:val="24"/>
        </w:rPr>
        <w:t>***</w:t>
      </w:r>
      <w:r w:rsidRPr="007B1CC2" w:rsidR="00F86243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7B1CC2" w:rsidR="00721BA9">
        <w:rPr>
          <w:rFonts w:ascii="Times New Roman" w:hAnsi="Times New Roman" w:cs="Times New Roman"/>
          <w:sz w:val="24"/>
          <w:szCs w:val="24"/>
        </w:rPr>
        <w:t>го</w:t>
      </w:r>
      <w:r w:rsidRPr="007B1CC2" w:rsidR="00F86243">
        <w:rPr>
          <w:rFonts w:ascii="Times New Roman" w:hAnsi="Times New Roman" w:cs="Times New Roman"/>
          <w:sz w:val="24"/>
          <w:szCs w:val="24"/>
        </w:rPr>
        <w:t xml:space="preserve"> </w:t>
      </w:r>
      <w:r w:rsidRPr="007B1CC2">
        <w:rPr>
          <w:rFonts w:ascii="Times New Roman" w:hAnsi="Times New Roman" w:cs="Times New Roman"/>
          <w:sz w:val="24"/>
          <w:szCs w:val="24"/>
        </w:rPr>
        <w:t xml:space="preserve">и </w:t>
      </w:r>
      <w:r w:rsidRPr="007B1CC2" w:rsidR="00F86243">
        <w:rPr>
          <w:rFonts w:ascii="Times New Roman" w:hAnsi="Times New Roman" w:cs="Times New Roman"/>
          <w:sz w:val="24"/>
          <w:szCs w:val="24"/>
        </w:rPr>
        <w:t>проживающе</w:t>
      </w:r>
      <w:r w:rsidRPr="007B1CC2" w:rsidR="00721BA9">
        <w:rPr>
          <w:rFonts w:ascii="Times New Roman" w:hAnsi="Times New Roman" w:cs="Times New Roman"/>
          <w:sz w:val="24"/>
          <w:szCs w:val="24"/>
        </w:rPr>
        <w:t>го</w:t>
      </w:r>
      <w:r w:rsidRPr="007B1CC2" w:rsidR="00F8624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7B1CC2" w:rsidR="00765721">
        <w:rPr>
          <w:sz w:val="24"/>
          <w:szCs w:val="24"/>
        </w:rPr>
        <w:t>***</w:t>
      </w:r>
      <w:r w:rsidRPr="007B1CC2" w:rsidR="00F86243">
        <w:rPr>
          <w:rFonts w:ascii="Times New Roman" w:hAnsi="Times New Roman" w:cs="Times New Roman"/>
          <w:sz w:val="24"/>
          <w:szCs w:val="24"/>
        </w:rPr>
        <w:t>,</w:t>
      </w:r>
      <w:r w:rsidRPr="007B1CC2" w:rsidR="002C1E95">
        <w:rPr>
          <w:rFonts w:ascii="Times New Roman" w:hAnsi="Times New Roman" w:cs="Times New Roman"/>
          <w:sz w:val="24"/>
          <w:szCs w:val="24"/>
        </w:rPr>
        <w:t xml:space="preserve"> </w:t>
      </w:r>
      <w:r w:rsidRPr="007B1CC2" w:rsidR="00966455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7B1CC2" w:rsidR="00765721">
        <w:rPr>
          <w:sz w:val="24"/>
          <w:szCs w:val="24"/>
        </w:rPr>
        <w:t>***</w:t>
      </w:r>
      <w:r w:rsidRPr="007B1CC2" w:rsidR="002C1E95">
        <w:rPr>
          <w:rFonts w:ascii="Times New Roman" w:hAnsi="Times New Roman" w:cs="Times New Roman"/>
          <w:sz w:val="24"/>
          <w:szCs w:val="24"/>
        </w:rPr>
        <w:t>,</w:t>
      </w:r>
    </w:p>
    <w:p w:rsidR="00564F39" w:rsidRPr="007B1CC2" w:rsidP="00057EF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7B1CC2" w:rsidP="00057EF2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717" w:rsidRPr="007B1CC2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hAnsi="Times New Roman" w:cs="Times New Roman"/>
          <w:sz w:val="24"/>
          <w:szCs w:val="24"/>
          <w:lang w:eastAsia="ar-SA"/>
        </w:rPr>
        <w:t>14</w:t>
      </w:r>
      <w:r w:rsidRPr="007B1CC2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B1CC2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7B1CC2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B1CC2" w:rsidR="005D777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7B1CC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7B1CC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1CC2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7B1CC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7B1CC2" w:rsidR="00765721">
        <w:rPr>
          <w:sz w:val="24"/>
          <w:szCs w:val="24"/>
        </w:rPr>
        <w:t>***</w:t>
      </w:r>
      <w:r w:rsidRPr="007B1CC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B1CC2">
        <w:rPr>
          <w:rFonts w:ascii="Times New Roman" w:hAnsi="Times New Roman" w:cs="Times New Roman"/>
          <w:sz w:val="24"/>
          <w:szCs w:val="24"/>
          <w:lang w:eastAsia="ar-SA"/>
        </w:rPr>
        <w:t>Толмачев С.А.</w:t>
      </w:r>
      <w:r w:rsidRPr="007B1CC2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1CC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7B1CC2" w:rsidR="00C306D1">
        <w:rPr>
          <w:rFonts w:ascii="Times New Roman" w:hAnsi="Times New Roman" w:cs="Times New Roman"/>
          <w:sz w:val="24"/>
          <w:szCs w:val="24"/>
          <w:lang w:eastAsia="ar-SA"/>
        </w:rPr>
        <w:t>700</w:t>
      </w:r>
      <w:r w:rsidRPr="007B1CC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7B1CC2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7B1CC2" w:rsidR="00765721">
        <w:rPr>
          <w:sz w:val="24"/>
          <w:szCs w:val="24"/>
        </w:rPr>
        <w:t>***</w:t>
      </w:r>
      <w:r w:rsidRPr="007B1CC2" w:rsidR="00765721">
        <w:rPr>
          <w:sz w:val="24"/>
          <w:szCs w:val="24"/>
        </w:rPr>
        <w:t xml:space="preserve"> </w:t>
      </w:r>
      <w:r w:rsidRPr="007B1CC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7B1CC2">
        <w:rPr>
          <w:rFonts w:ascii="Times New Roman" w:hAnsi="Times New Roman" w:cs="Times New Roman"/>
          <w:sz w:val="24"/>
          <w:szCs w:val="24"/>
          <w:lang w:eastAsia="ar-SA"/>
        </w:rPr>
        <w:t>25.09.2024</w:t>
      </w:r>
      <w:r w:rsidRPr="007B1CC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7B1CC2">
        <w:rPr>
          <w:rFonts w:ascii="Times New Roman" w:hAnsi="Times New Roman" w:cs="Times New Roman"/>
          <w:sz w:val="24"/>
          <w:szCs w:val="24"/>
          <w:lang w:eastAsia="ar-SA"/>
        </w:rPr>
        <w:t>12.11.2024</w:t>
      </w:r>
      <w:r w:rsidRPr="007B1CC2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7B1CC2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7B1CC2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7B1CC2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1CC2" w:rsidR="00E22580">
        <w:rPr>
          <w:rFonts w:ascii="Times New Roman" w:hAnsi="Times New Roman" w:cs="Times New Roman"/>
          <w:sz w:val="24"/>
          <w:szCs w:val="24"/>
          <w:lang w:eastAsia="ar-SA"/>
        </w:rPr>
        <w:t>ему</w:t>
      </w:r>
      <w:r w:rsidRPr="007B1CC2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7B1CC2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23717" w:rsidRPr="007B1CC2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CC2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7B1CC2" w:rsidR="009C4D6E">
        <w:rPr>
          <w:rFonts w:ascii="Times New Roman" w:hAnsi="Times New Roman" w:cs="Times New Roman"/>
          <w:sz w:val="24"/>
          <w:szCs w:val="24"/>
          <w:lang w:eastAsia="ar-SA"/>
        </w:rPr>
        <w:t>Толмачев С.А.</w:t>
      </w:r>
      <w:r w:rsidRPr="007B1CC2">
        <w:rPr>
          <w:rFonts w:ascii="Times New Roman" w:hAnsi="Times New Roman" w:cs="Times New Roman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</w:t>
      </w:r>
      <w:r w:rsidRPr="007B1CC2">
        <w:rPr>
          <w:rFonts w:ascii="Times New Roman" w:hAnsi="Times New Roman" w:cs="Times New Roman"/>
          <w:sz w:val="24"/>
          <w:szCs w:val="24"/>
        </w:rPr>
        <w:t>ложении дела от него не поступало.</w:t>
      </w:r>
    </w:p>
    <w:p w:rsidR="00523717" w:rsidRPr="007B1CC2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CC2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</w:t>
      </w:r>
      <w:r w:rsidRPr="007B1CC2">
        <w:rPr>
          <w:rFonts w:ascii="Times New Roman" w:hAnsi="Times New Roman" w:cs="Times New Roman"/>
          <w:sz w:val="24"/>
          <w:szCs w:val="24"/>
        </w:rPr>
        <w:t xml:space="preserve">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</w:t>
      </w:r>
      <w:r w:rsidRPr="007B1CC2">
        <w:rPr>
          <w:rFonts w:ascii="Times New Roman" w:hAnsi="Times New Roman" w:cs="Times New Roman"/>
          <w:sz w:val="24"/>
          <w:szCs w:val="24"/>
        </w:rPr>
        <w:t xml:space="preserve">ошении </w:t>
      </w:r>
      <w:r w:rsidRPr="007B1CC2" w:rsidR="009C4D6E">
        <w:rPr>
          <w:rFonts w:ascii="Times New Roman" w:hAnsi="Times New Roman" w:cs="Times New Roman"/>
          <w:sz w:val="24"/>
          <w:szCs w:val="24"/>
          <w:lang w:eastAsia="ar-SA"/>
        </w:rPr>
        <w:t>Толмачева С.А.</w:t>
      </w:r>
      <w:r w:rsidRPr="007B1CC2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1CC2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7B1CC2">
        <w:rPr>
          <w:rFonts w:ascii="Times New Roman" w:hAnsi="Times New Roman" w:cs="Times New Roman"/>
          <w:sz w:val="24"/>
          <w:szCs w:val="24"/>
        </w:rPr>
        <w:t>.</w:t>
      </w:r>
    </w:p>
    <w:p w:rsidR="00E22580" w:rsidRPr="007B1CC2" w:rsidP="00057EF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7B1CC2" w:rsidR="009C4D6E">
        <w:rPr>
          <w:rFonts w:ascii="Times New Roman" w:hAnsi="Times New Roman" w:cs="Times New Roman"/>
          <w:sz w:val="24"/>
          <w:szCs w:val="24"/>
          <w:lang w:eastAsia="ar-SA"/>
        </w:rPr>
        <w:t>Толмачева С.А.</w:t>
      </w:r>
      <w:r w:rsidRPr="007B1CC2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7B1CC2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7B1CC2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1CC2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7B1CC2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7B1CC2" w:rsidR="00765721">
        <w:rPr>
          <w:sz w:val="24"/>
          <w:szCs w:val="24"/>
        </w:rPr>
        <w:t>***</w:t>
      </w:r>
      <w:r w:rsidRPr="007B1CC2" w:rsidR="00765721">
        <w:rPr>
          <w:sz w:val="24"/>
          <w:szCs w:val="24"/>
        </w:rPr>
        <w:t xml:space="preserve"> </w:t>
      </w:r>
      <w:r w:rsidRPr="007B1CC2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7B1CC2" w:rsidR="00A45C12"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7B1CC2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7B1CC2" w:rsidR="00A45C12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7B1CC2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7B1CC2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7B1CC2" w:rsidR="00A45C1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7B1CC2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1CC2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7B1CC2" w:rsidR="009C4D6E">
        <w:rPr>
          <w:rFonts w:ascii="Times New Roman" w:hAnsi="Times New Roman" w:cs="Times New Roman"/>
          <w:sz w:val="24"/>
          <w:szCs w:val="24"/>
          <w:lang w:eastAsia="ar-SA"/>
        </w:rPr>
        <w:t>Толмачев С.А.</w:t>
      </w:r>
      <w:r w:rsidRPr="007B1CC2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1CC2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7B1CC2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7B1CC2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7B1CC2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7B1CC2" w:rsidR="00CC14BE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7B1CC2">
        <w:rPr>
          <w:sz w:val="24"/>
          <w:szCs w:val="24"/>
        </w:rPr>
        <w:t>***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7B1CC2" w:rsidR="009C4D6E">
        <w:rPr>
          <w:rFonts w:ascii="Times New Roman" w:eastAsia="Times New Roman" w:hAnsi="Times New Roman" w:cs="Times New Roman"/>
          <w:sz w:val="24"/>
          <w:szCs w:val="24"/>
          <w:lang w:eastAsia="ar-SA"/>
        </w:rPr>
        <w:t>25.09.2024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7B1CC2" w:rsidR="009C4D6E">
        <w:rPr>
          <w:rFonts w:ascii="Times New Roman" w:hAnsi="Times New Roman" w:cs="Times New Roman"/>
          <w:sz w:val="24"/>
          <w:szCs w:val="24"/>
          <w:lang w:eastAsia="ar-SA"/>
        </w:rPr>
        <w:t>Толмачев С.А.</w:t>
      </w:r>
      <w:r w:rsidRPr="007B1CC2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7B1CC2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1 ст. </w:t>
      </w:r>
      <w:r w:rsidRPr="007B1CC2" w:rsidR="00C306D1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7B1CC2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административного штрафа в размере </w:t>
      </w:r>
      <w:r w:rsidRPr="007B1CC2" w:rsidR="00C306D1">
        <w:rPr>
          <w:rFonts w:ascii="Times New Roman" w:eastAsia="Times New Roman" w:hAnsi="Times New Roman" w:cs="Times New Roman"/>
          <w:sz w:val="24"/>
          <w:szCs w:val="24"/>
          <w:lang w:eastAsia="ar-SA"/>
        </w:rPr>
        <w:t>700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силу </w:t>
      </w:r>
      <w:r w:rsidRPr="007B1CC2" w:rsidR="009C4D6E">
        <w:rPr>
          <w:rFonts w:ascii="Times New Roman" w:eastAsia="Times New Roman" w:hAnsi="Times New Roman" w:cs="Times New Roman"/>
          <w:sz w:val="24"/>
          <w:szCs w:val="24"/>
          <w:lang w:eastAsia="ar-SA"/>
        </w:rPr>
        <w:t>12.11.2024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50EF8" w:rsidRPr="007B1CC2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7B1CC2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B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7B1CC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справк</w:t>
      </w:r>
      <w:r w:rsidRPr="007B1CC2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ой</w:t>
      </w:r>
      <w:r w:rsidRPr="007B1CC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 отсутствии сведений об оплате административного штрафа, наложенного </w:t>
      </w:r>
      <w:r w:rsidRPr="007B1CC2" w:rsidR="001D60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 w:rsidRPr="007B1CC2" w:rsidR="009C4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.09.2024</w:t>
      </w:r>
      <w:r w:rsidRPr="007B1CC2" w:rsidR="00E229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B1CC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отношении </w:t>
      </w:r>
      <w:r w:rsidRPr="007B1CC2" w:rsidR="009C4D6E">
        <w:rPr>
          <w:rFonts w:ascii="Times New Roman" w:hAnsi="Times New Roman" w:cs="Times New Roman"/>
          <w:sz w:val="24"/>
          <w:szCs w:val="24"/>
          <w:lang w:eastAsia="ar-SA"/>
        </w:rPr>
        <w:t>Толмачева С.А.</w:t>
      </w:r>
      <w:r w:rsidRPr="007B1CC2" w:rsidR="00046B20">
        <w:rPr>
          <w:sz w:val="24"/>
          <w:szCs w:val="24"/>
        </w:rPr>
        <w:t xml:space="preserve"> </w:t>
      </w:r>
      <w:r w:rsidRPr="007B1CC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состоянию на </w:t>
      </w:r>
      <w:r w:rsidRPr="007B1CC2" w:rsidR="001D60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</w:t>
      </w:r>
      <w:r w:rsidRPr="007B1CC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7B1CC2" w:rsidR="001D60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</w:t>
      </w:r>
      <w:r w:rsidRPr="007B1CC2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7B1CC2" w:rsidR="00AC7F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Pr="007B1CC2" w:rsidR="001D60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Pr="007B1CC2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64F39" w:rsidRPr="007B1CC2" w:rsidP="00057EF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7B1CC2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7B1CC2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7B1CC2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7B1CC2" w:rsidR="001D606F">
        <w:rPr>
          <w:rFonts w:ascii="Times New Roman" w:hAnsi="Times New Roman" w:cs="Times New Roman"/>
          <w:sz w:val="24"/>
          <w:szCs w:val="24"/>
          <w:lang w:eastAsia="ar-SA"/>
        </w:rPr>
        <w:t>Толмачевым С.А.</w:t>
      </w:r>
      <w:r w:rsidRPr="007B1CC2" w:rsidR="00046B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7B1CC2" w:rsidR="00E46498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7B1CC2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B1CC2" w:rsidR="00E46498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7B1CC2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7B1CC2" w:rsidR="00E46498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7B1C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7B1CC2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7B1CC2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7B1CC2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1CC2" w:rsidR="009C4D6E">
        <w:rPr>
          <w:rFonts w:ascii="Times New Roman" w:hAnsi="Times New Roman" w:cs="Times New Roman"/>
          <w:sz w:val="24"/>
          <w:szCs w:val="24"/>
          <w:lang w:eastAsia="ar-SA"/>
        </w:rPr>
        <w:t>Толмачева С.А.</w:t>
      </w:r>
      <w:r w:rsidRPr="007B1CC2" w:rsidR="00046B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B1CC2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7B1CC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7B1CC2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7B1CC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</w:t>
      </w:r>
    </w:p>
    <w:p w:rsidR="00523717" w:rsidRPr="007B1CC2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B1CC2" w:rsidR="009C4D6E">
        <w:rPr>
          <w:rFonts w:ascii="Times New Roman" w:hAnsi="Times New Roman" w:cs="Times New Roman"/>
          <w:sz w:val="24"/>
          <w:szCs w:val="24"/>
        </w:rPr>
        <w:t>Толмачева С.А.</w:t>
      </w:r>
    </w:p>
    <w:p w:rsidR="00523717" w:rsidRPr="007B1CC2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hAnsi="Times New Roman" w:cs="Times New Roman"/>
          <w:sz w:val="24"/>
          <w:szCs w:val="24"/>
        </w:rPr>
        <w:t>Смягчающ</w:t>
      </w:r>
      <w:r w:rsidRPr="007B1CC2">
        <w:rPr>
          <w:rFonts w:ascii="Times New Roman" w:hAnsi="Times New Roman" w:cs="Times New Roman"/>
          <w:sz w:val="24"/>
          <w:szCs w:val="24"/>
        </w:rPr>
        <w:t>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</w:t>
      </w:r>
      <w:r w:rsidRPr="007B1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227" w:rsidRPr="007B1CC2" w:rsidP="00057EF2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</w:t>
      </w:r>
      <w:r w:rsidRPr="007B1CC2">
        <w:rPr>
          <w:rFonts w:ascii="Times New Roman" w:hAnsi="Times New Roman" w:cs="Times New Roman"/>
          <w:sz w:val="24"/>
          <w:szCs w:val="24"/>
        </w:rPr>
        <w:t>.2 Кодекса Российской Федерации об административных правонарушениях, мировой судья,</w:t>
      </w:r>
    </w:p>
    <w:p w:rsidR="00282227" w:rsidRPr="007B1CC2" w:rsidP="00057EF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B1CC2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7B1CC2" w:rsidP="00057E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B7227" w:rsidRPr="007B1CC2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CC2">
        <w:rPr>
          <w:rFonts w:ascii="Times New Roman" w:hAnsi="Times New Roman" w:cs="Times New Roman"/>
          <w:sz w:val="24"/>
          <w:szCs w:val="24"/>
        </w:rPr>
        <w:t>Толмачева С.А.</w:t>
      </w:r>
      <w:r w:rsidRPr="007B1CC2" w:rsidR="00C306D1">
        <w:rPr>
          <w:rFonts w:ascii="Times New Roman" w:hAnsi="Times New Roman" w:cs="Times New Roman"/>
          <w:sz w:val="24"/>
          <w:szCs w:val="24"/>
        </w:rPr>
        <w:t xml:space="preserve"> </w:t>
      </w:r>
      <w:r w:rsidRPr="007B1CC2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7B1CC2" w:rsidR="00BB2B1F">
        <w:rPr>
          <w:rFonts w:ascii="Times New Roman" w:hAnsi="Times New Roman" w:cs="Times New Roman"/>
          <w:sz w:val="24"/>
          <w:szCs w:val="24"/>
        </w:rPr>
        <w:t>ым</w:t>
      </w:r>
      <w:r w:rsidRPr="007B1CC2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B1CC2" w:rsidR="00523717">
        <w:rPr>
          <w:rFonts w:ascii="Times New Roman" w:hAnsi="Times New Roman" w:cs="Times New Roman"/>
          <w:sz w:val="24"/>
          <w:szCs w:val="24"/>
        </w:rPr>
        <w:t>1</w:t>
      </w:r>
      <w:r w:rsidRPr="007B1CC2" w:rsidR="002D7327">
        <w:rPr>
          <w:rFonts w:ascii="Times New Roman" w:hAnsi="Times New Roman" w:cs="Times New Roman"/>
          <w:sz w:val="24"/>
          <w:szCs w:val="24"/>
        </w:rPr>
        <w:t xml:space="preserve"> </w:t>
      </w:r>
      <w:r w:rsidRPr="007B1CC2" w:rsidR="006937FB">
        <w:rPr>
          <w:rFonts w:ascii="Times New Roman" w:hAnsi="Times New Roman" w:cs="Times New Roman"/>
          <w:sz w:val="24"/>
          <w:szCs w:val="24"/>
        </w:rPr>
        <w:t>4</w:t>
      </w:r>
      <w:r w:rsidRPr="007B1CC2" w:rsidR="00B37D09">
        <w:rPr>
          <w:rFonts w:ascii="Times New Roman" w:hAnsi="Times New Roman" w:cs="Times New Roman"/>
          <w:sz w:val="24"/>
          <w:szCs w:val="24"/>
        </w:rPr>
        <w:t>00</w:t>
      </w:r>
      <w:r w:rsidRPr="007B1CC2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7B1CC2" w:rsidR="00523717">
        <w:rPr>
          <w:rFonts w:ascii="Times New Roman" w:hAnsi="Times New Roman" w:cs="Times New Roman"/>
          <w:sz w:val="24"/>
          <w:szCs w:val="24"/>
        </w:rPr>
        <w:t>одна</w:t>
      </w:r>
      <w:r w:rsidRPr="007B1CC2" w:rsidR="0068014A">
        <w:rPr>
          <w:rFonts w:ascii="Times New Roman" w:hAnsi="Times New Roman" w:cs="Times New Roman"/>
          <w:sz w:val="24"/>
          <w:szCs w:val="24"/>
        </w:rPr>
        <w:t xml:space="preserve"> </w:t>
      </w:r>
      <w:r w:rsidRPr="007B1CC2" w:rsidR="004443B1">
        <w:rPr>
          <w:rFonts w:ascii="Times New Roman" w:hAnsi="Times New Roman" w:cs="Times New Roman"/>
          <w:sz w:val="24"/>
          <w:szCs w:val="24"/>
        </w:rPr>
        <w:t>тысяча</w:t>
      </w:r>
      <w:r w:rsidRPr="007B1CC2" w:rsidR="006937FB">
        <w:rPr>
          <w:rFonts w:ascii="Times New Roman" w:hAnsi="Times New Roman" w:cs="Times New Roman"/>
          <w:sz w:val="24"/>
          <w:szCs w:val="24"/>
        </w:rPr>
        <w:t xml:space="preserve"> четыреста</w:t>
      </w:r>
      <w:r w:rsidRPr="007B1CC2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BD1C04" w:rsidRPr="007B1CC2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CC2">
        <w:rPr>
          <w:rFonts w:ascii="Times New Roman" w:hAnsi="Times New Roman" w:cs="Times New Roman"/>
          <w:sz w:val="24"/>
          <w:szCs w:val="24"/>
        </w:rPr>
        <w:t>Штраф подлежит уплате: УФК по ХМАО-Югре (Администрация города Нефтеюганска) ИНН 8604013215 КПП 860401001 Банк получателя: РКЦ Ханты-Мансийск//УФК по Ханты</w:t>
      </w:r>
      <w:r w:rsidRPr="007B1CC2" w:rsidR="00E46498">
        <w:rPr>
          <w:rFonts w:ascii="Times New Roman" w:hAnsi="Times New Roman" w:cs="Times New Roman"/>
          <w:sz w:val="24"/>
          <w:szCs w:val="24"/>
        </w:rPr>
        <w:t>-Мансийскому автономному округу</w:t>
      </w:r>
      <w:r w:rsidRPr="007B1CC2">
        <w:rPr>
          <w:rFonts w:ascii="Times New Roman" w:hAnsi="Times New Roman" w:cs="Times New Roman"/>
          <w:sz w:val="24"/>
          <w:szCs w:val="24"/>
        </w:rPr>
        <w:t xml:space="preserve">–Югре г. Ханты-Мансийск, ОКТМО 71874000 </w:t>
      </w:r>
      <w:r w:rsidRPr="007B1CC2">
        <w:rPr>
          <w:rFonts w:ascii="Times New Roman" w:hAnsi="Times New Roman" w:cs="Times New Roman"/>
          <w:sz w:val="24"/>
          <w:szCs w:val="24"/>
        </w:rPr>
        <w:t>БИК 007162163 корр. счет 40102810245370000007, р/счет 03100643000000018700, КБК дохода поступления 37011601203019000140, идентификатор 03199803000000000</w:t>
      </w:r>
      <w:r w:rsidRPr="007B1CC2" w:rsidR="00057EF2">
        <w:rPr>
          <w:rFonts w:ascii="Times New Roman" w:hAnsi="Times New Roman" w:cs="Times New Roman"/>
          <w:sz w:val="24"/>
          <w:szCs w:val="24"/>
        </w:rPr>
        <w:t>12599519</w:t>
      </w:r>
      <w:r w:rsidRPr="007B1CC2">
        <w:rPr>
          <w:rFonts w:ascii="Times New Roman" w:hAnsi="Times New Roman" w:cs="Times New Roman"/>
          <w:sz w:val="24"/>
          <w:szCs w:val="24"/>
        </w:rPr>
        <w:t>.</w:t>
      </w:r>
    </w:p>
    <w:p w:rsidR="00282227" w:rsidRPr="007B1CC2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CC2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</w:t>
      </w:r>
      <w:r w:rsidRPr="007B1CC2">
        <w:rPr>
          <w:rFonts w:ascii="Times New Roman" w:hAnsi="Times New Roman" w:cs="Times New Roman"/>
          <w:sz w:val="24"/>
          <w:szCs w:val="24"/>
        </w:rPr>
        <w:t xml:space="preserve">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B1C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7B1CC2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57EF2" w:rsidRPr="007B1CC2" w:rsidP="00057E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CC2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7B1C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</w:t>
      </w:r>
      <w:r w:rsidRPr="007B1CC2">
        <w:rPr>
          <w:rFonts w:ascii="Times New Roman" w:hAnsi="Times New Roman" w:cs="Times New Roman"/>
          <w:sz w:val="24"/>
          <w:szCs w:val="24"/>
          <w:shd w:val="clear" w:color="auto" w:fill="FFFFFF"/>
        </w:rPr>
        <w:t>десяти дней со дня вручения или получения копии постановления</w:t>
      </w:r>
      <w:r w:rsidRPr="007B1CC2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C235AA" w:rsidRPr="007B1CC2" w:rsidP="00057E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9F4" w:rsidRPr="007B1CC2" w:rsidP="007B1C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B1CC2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</w:t>
      </w:r>
      <w:r w:rsidRPr="007B1CC2" w:rsidR="0028222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B1CC2">
        <w:rPr>
          <w:rFonts w:ascii="Times New Roman" w:hAnsi="Times New Roman" w:cs="Times New Roman"/>
          <w:sz w:val="24"/>
          <w:szCs w:val="24"/>
        </w:rPr>
        <w:t xml:space="preserve">  </w:t>
      </w:r>
      <w:r w:rsidRPr="007B1CC2" w:rsidR="00282227">
        <w:rPr>
          <w:rFonts w:ascii="Times New Roman" w:hAnsi="Times New Roman" w:cs="Times New Roman"/>
          <w:sz w:val="24"/>
          <w:szCs w:val="24"/>
        </w:rPr>
        <w:t xml:space="preserve">  </w:t>
      </w:r>
      <w:r w:rsidRPr="007B1CC2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E229F4" w:rsidRPr="007B1CC2" w:rsidP="00057E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1499" w:rsidRPr="007B1CC2" w:rsidP="00057EF2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1CC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57EF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16FBA"/>
    <w:rsid w:val="0002637F"/>
    <w:rsid w:val="00027FB8"/>
    <w:rsid w:val="00031980"/>
    <w:rsid w:val="00044365"/>
    <w:rsid w:val="00046B20"/>
    <w:rsid w:val="00057EF2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D606F"/>
    <w:rsid w:val="001F1B8F"/>
    <w:rsid w:val="00212854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83192"/>
    <w:rsid w:val="002B21C8"/>
    <w:rsid w:val="002B37F4"/>
    <w:rsid w:val="002C1E95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84A11"/>
    <w:rsid w:val="003B4487"/>
    <w:rsid w:val="003C0F57"/>
    <w:rsid w:val="003C2707"/>
    <w:rsid w:val="003D7730"/>
    <w:rsid w:val="00407D27"/>
    <w:rsid w:val="004178C6"/>
    <w:rsid w:val="00435EC9"/>
    <w:rsid w:val="004423E7"/>
    <w:rsid w:val="004443B1"/>
    <w:rsid w:val="00445EA4"/>
    <w:rsid w:val="00456ED4"/>
    <w:rsid w:val="00472A8D"/>
    <w:rsid w:val="0049007B"/>
    <w:rsid w:val="00490A9C"/>
    <w:rsid w:val="004E3089"/>
    <w:rsid w:val="004E532A"/>
    <w:rsid w:val="004F6340"/>
    <w:rsid w:val="005202AF"/>
    <w:rsid w:val="00521614"/>
    <w:rsid w:val="00523717"/>
    <w:rsid w:val="00561642"/>
    <w:rsid w:val="0056283C"/>
    <w:rsid w:val="00564F39"/>
    <w:rsid w:val="005709EC"/>
    <w:rsid w:val="00584F49"/>
    <w:rsid w:val="00592BC2"/>
    <w:rsid w:val="00597388"/>
    <w:rsid w:val="005A13DB"/>
    <w:rsid w:val="005A31B8"/>
    <w:rsid w:val="005A3817"/>
    <w:rsid w:val="005C6533"/>
    <w:rsid w:val="005D1C05"/>
    <w:rsid w:val="005D7779"/>
    <w:rsid w:val="005E7E47"/>
    <w:rsid w:val="005F1D1A"/>
    <w:rsid w:val="00610133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937FB"/>
    <w:rsid w:val="00693CA2"/>
    <w:rsid w:val="006B11FD"/>
    <w:rsid w:val="006D2E35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5721"/>
    <w:rsid w:val="007660D8"/>
    <w:rsid w:val="0077443A"/>
    <w:rsid w:val="007764C0"/>
    <w:rsid w:val="007A4688"/>
    <w:rsid w:val="007B1CC2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A7186"/>
    <w:rsid w:val="008E59FB"/>
    <w:rsid w:val="00906E97"/>
    <w:rsid w:val="00912345"/>
    <w:rsid w:val="0093744A"/>
    <w:rsid w:val="00940B41"/>
    <w:rsid w:val="00943DDE"/>
    <w:rsid w:val="00953B2E"/>
    <w:rsid w:val="00966455"/>
    <w:rsid w:val="00967467"/>
    <w:rsid w:val="00974E15"/>
    <w:rsid w:val="009866C4"/>
    <w:rsid w:val="009A3E5A"/>
    <w:rsid w:val="009A4124"/>
    <w:rsid w:val="009A5621"/>
    <w:rsid w:val="009B7227"/>
    <w:rsid w:val="009C4525"/>
    <w:rsid w:val="009C4D6E"/>
    <w:rsid w:val="009D5877"/>
    <w:rsid w:val="00A156ED"/>
    <w:rsid w:val="00A35300"/>
    <w:rsid w:val="00A44788"/>
    <w:rsid w:val="00A45AFA"/>
    <w:rsid w:val="00A45C12"/>
    <w:rsid w:val="00A76D19"/>
    <w:rsid w:val="00A836FD"/>
    <w:rsid w:val="00A844E6"/>
    <w:rsid w:val="00A87A40"/>
    <w:rsid w:val="00A91D73"/>
    <w:rsid w:val="00A96A4F"/>
    <w:rsid w:val="00AA1FA5"/>
    <w:rsid w:val="00AB4422"/>
    <w:rsid w:val="00AC7F3A"/>
    <w:rsid w:val="00AF63AD"/>
    <w:rsid w:val="00B030DF"/>
    <w:rsid w:val="00B1160C"/>
    <w:rsid w:val="00B219C3"/>
    <w:rsid w:val="00B2489D"/>
    <w:rsid w:val="00B32FAC"/>
    <w:rsid w:val="00B340D4"/>
    <w:rsid w:val="00B37D09"/>
    <w:rsid w:val="00B45AF8"/>
    <w:rsid w:val="00B60A90"/>
    <w:rsid w:val="00B67335"/>
    <w:rsid w:val="00B8005F"/>
    <w:rsid w:val="00BB2B1F"/>
    <w:rsid w:val="00BC7CA7"/>
    <w:rsid w:val="00BD1C04"/>
    <w:rsid w:val="00BD1DD6"/>
    <w:rsid w:val="00C12010"/>
    <w:rsid w:val="00C235AA"/>
    <w:rsid w:val="00C306D1"/>
    <w:rsid w:val="00C32E29"/>
    <w:rsid w:val="00C47183"/>
    <w:rsid w:val="00C50642"/>
    <w:rsid w:val="00C658C1"/>
    <w:rsid w:val="00C926AD"/>
    <w:rsid w:val="00C943C5"/>
    <w:rsid w:val="00CA1177"/>
    <w:rsid w:val="00CC14BE"/>
    <w:rsid w:val="00CD67FC"/>
    <w:rsid w:val="00CE157F"/>
    <w:rsid w:val="00D473FC"/>
    <w:rsid w:val="00D57AF0"/>
    <w:rsid w:val="00D72AA4"/>
    <w:rsid w:val="00D809D6"/>
    <w:rsid w:val="00D87D9E"/>
    <w:rsid w:val="00D96926"/>
    <w:rsid w:val="00DD5512"/>
    <w:rsid w:val="00DE6100"/>
    <w:rsid w:val="00DE6C2E"/>
    <w:rsid w:val="00DF0CC0"/>
    <w:rsid w:val="00E22580"/>
    <w:rsid w:val="00E22614"/>
    <w:rsid w:val="00E229F4"/>
    <w:rsid w:val="00E2349C"/>
    <w:rsid w:val="00E31169"/>
    <w:rsid w:val="00E46498"/>
    <w:rsid w:val="00E47A02"/>
    <w:rsid w:val="00E75934"/>
    <w:rsid w:val="00E86402"/>
    <w:rsid w:val="00E929BD"/>
    <w:rsid w:val="00EB635B"/>
    <w:rsid w:val="00EB6A09"/>
    <w:rsid w:val="00EC58CC"/>
    <w:rsid w:val="00EC7D33"/>
    <w:rsid w:val="00EF580E"/>
    <w:rsid w:val="00EF6819"/>
    <w:rsid w:val="00F0000A"/>
    <w:rsid w:val="00F03A0F"/>
    <w:rsid w:val="00F1134F"/>
    <w:rsid w:val="00F317AC"/>
    <w:rsid w:val="00F413D7"/>
    <w:rsid w:val="00F45C8C"/>
    <w:rsid w:val="00F57D01"/>
    <w:rsid w:val="00F73F0E"/>
    <w:rsid w:val="00F86243"/>
    <w:rsid w:val="00FB4BEC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81ECF-16FD-42D4-8FE6-9A700139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