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D83320">
        <w:rPr>
          <w:b/>
          <w:sz w:val="28"/>
          <w:szCs w:val="28"/>
          <w:lang w:eastAsia="ar-SA"/>
        </w:rPr>
        <w:t>0</w:t>
      </w:r>
      <w:r w:rsidR="0048692D">
        <w:rPr>
          <w:b/>
          <w:sz w:val="28"/>
          <w:szCs w:val="28"/>
          <w:lang w:eastAsia="ar-SA"/>
        </w:rPr>
        <w:t>5</w:t>
      </w:r>
      <w:r w:rsidR="005077CA">
        <w:rPr>
          <w:b/>
          <w:sz w:val="28"/>
          <w:szCs w:val="28"/>
          <w:lang w:eastAsia="ar-SA"/>
        </w:rPr>
        <w:t>6</w:t>
      </w:r>
      <w:r w:rsidR="008A5D68">
        <w:rPr>
          <w:b/>
          <w:sz w:val="28"/>
          <w:szCs w:val="28"/>
          <w:lang w:eastAsia="ar-SA"/>
        </w:rPr>
        <w:t>5</w:t>
      </w:r>
      <w:r w:rsidRPr="00437ADA">
        <w:rPr>
          <w:b/>
          <w:sz w:val="28"/>
          <w:szCs w:val="28"/>
          <w:lang w:eastAsia="ar-SA"/>
        </w:rPr>
        <w:t>-240</w:t>
      </w:r>
      <w:r w:rsidR="00E16C56">
        <w:rPr>
          <w:b/>
          <w:sz w:val="28"/>
          <w:szCs w:val="28"/>
          <w:lang w:eastAsia="ar-SA"/>
        </w:rPr>
        <w:t>2</w:t>
      </w:r>
      <w:r w:rsidRPr="00437ADA">
        <w:rPr>
          <w:b/>
          <w:sz w:val="28"/>
          <w:szCs w:val="28"/>
          <w:lang w:eastAsia="ar-SA"/>
        </w:rPr>
        <w:t>/202</w:t>
      </w:r>
      <w:r w:rsidR="007E52A8">
        <w:rPr>
          <w:b/>
          <w:sz w:val="28"/>
          <w:szCs w:val="28"/>
          <w:lang w:eastAsia="ar-SA"/>
        </w:rPr>
        <w:t>4</w:t>
      </w:r>
    </w:p>
    <w:p w:rsidR="00614D0D" w:rsidRPr="005D46B5" w:rsidP="00614D0D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8692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color w:val="000000" w:themeColor="text1"/>
          <w:sz w:val="28"/>
          <w:szCs w:val="28"/>
        </w:rPr>
        <w:t>1</w:t>
      </w:r>
      <w:r w:rsidR="005077CA">
        <w:rPr>
          <w:rFonts w:eastAsia="MS Mincho"/>
          <w:color w:val="000000" w:themeColor="text1"/>
          <w:sz w:val="28"/>
          <w:szCs w:val="28"/>
        </w:rPr>
        <w:t>4</w:t>
      </w:r>
      <w:r w:rsidR="007E52A8">
        <w:rPr>
          <w:rFonts w:eastAsia="MS Mincho"/>
          <w:color w:val="000000" w:themeColor="text1"/>
          <w:sz w:val="28"/>
          <w:szCs w:val="28"/>
        </w:rPr>
        <w:t xml:space="preserve"> </w:t>
      </w:r>
      <w:r>
        <w:rPr>
          <w:rFonts w:eastAsia="MS Mincho"/>
          <w:color w:val="000000" w:themeColor="text1"/>
          <w:sz w:val="28"/>
          <w:szCs w:val="28"/>
        </w:rPr>
        <w:t>июня</w:t>
      </w:r>
      <w:r w:rsidRPr="005D46B5">
        <w:rPr>
          <w:rFonts w:eastAsia="MS Mincho"/>
          <w:color w:val="000000" w:themeColor="text1"/>
          <w:sz w:val="28"/>
          <w:szCs w:val="28"/>
        </w:rPr>
        <w:t xml:space="preserve"> 202</w:t>
      </w:r>
      <w:r w:rsidR="007E52A8">
        <w:rPr>
          <w:rFonts w:eastAsia="MS Mincho"/>
          <w:color w:val="000000" w:themeColor="text1"/>
          <w:sz w:val="28"/>
          <w:szCs w:val="28"/>
        </w:rPr>
        <w:t>4</w:t>
      </w:r>
      <w:r w:rsidRPr="005D46B5">
        <w:rPr>
          <w:rFonts w:eastAsia="MS Mincho"/>
          <w:color w:val="000000" w:themeColor="text1"/>
          <w:sz w:val="28"/>
          <w:szCs w:val="28"/>
        </w:rPr>
        <w:t xml:space="preserve"> года</w:t>
      </w:r>
      <w:r w:rsidRPr="005D46B5" w:rsidR="006F4703">
        <w:rPr>
          <w:rFonts w:eastAsia="MS Mincho"/>
          <w:color w:val="000000" w:themeColor="text1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Исполняющий обязанности м</w:t>
      </w:r>
      <w:r w:rsidRPr="005077CA">
        <w:rPr>
          <w:rFonts w:eastAsia="MS Mincho"/>
          <w:sz w:val="28"/>
          <w:szCs w:val="28"/>
        </w:rPr>
        <w:t>ирово</w:t>
      </w:r>
      <w:r>
        <w:rPr>
          <w:rFonts w:eastAsia="MS Mincho"/>
          <w:sz w:val="28"/>
          <w:szCs w:val="28"/>
        </w:rPr>
        <w:t>го</w:t>
      </w:r>
      <w:r w:rsidRPr="005077CA">
        <w:rPr>
          <w:rFonts w:eastAsia="MS Mincho"/>
          <w:sz w:val="28"/>
          <w:szCs w:val="28"/>
        </w:rPr>
        <w:t xml:space="preserve"> судь</w:t>
      </w:r>
      <w:r>
        <w:rPr>
          <w:rFonts w:eastAsia="MS Mincho"/>
          <w:sz w:val="28"/>
          <w:szCs w:val="28"/>
        </w:rPr>
        <w:t>и</w:t>
      </w:r>
      <w:r w:rsidRPr="005077CA">
        <w:rPr>
          <w:rFonts w:eastAsia="MS Mincho"/>
          <w:sz w:val="28"/>
          <w:szCs w:val="28"/>
        </w:rPr>
        <w:t xml:space="preserve"> судебного участка № </w:t>
      </w:r>
      <w:r>
        <w:rPr>
          <w:rFonts w:eastAsia="MS Mincho"/>
          <w:sz w:val="28"/>
          <w:szCs w:val="28"/>
        </w:rPr>
        <w:t>2</w:t>
      </w:r>
      <w:r w:rsidRPr="005077CA">
        <w:rPr>
          <w:rFonts w:eastAsia="MS Mincho"/>
          <w:sz w:val="28"/>
          <w:szCs w:val="28"/>
        </w:rPr>
        <w:t xml:space="preserve"> Пыть-Яхского</w:t>
      </w:r>
      <w:r w:rsidRPr="005077C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</w:t>
      </w:r>
      <w:r>
        <w:rPr>
          <w:rFonts w:eastAsia="MS Mincho"/>
          <w:sz w:val="28"/>
          <w:szCs w:val="28"/>
        </w:rPr>
        <w:t>,</w:t>
      </w:r>
      <w:r w:rsidRPr="005077C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 судебного района Ханты-Мансийского автономного округа-Югры Костарева Е</w:t>
      </w:r>
      <w:r w:rsidR="007E6286">
        <w:rPr>
          <w:rFonts w:eastAsia="MS Mincho"/>
          <w:sz w:val="28"/>
          <w:szCs w:val="28"/>
        </w:rPr>
        <w:t xml:space="preserve">лена </w:t>
      </w:r>
      <w:r w:rsidRPr="00437ADA">
        <w:rPr>
          <w:rFonts w:eastAsia="MS Mincho"/>
          <w:sz w:val="28"/>
          <w:szCs w:val="28"/>
        </w:rPr>
        <w:t>И</w:t>
      </w:r>
      <w:r w:rsidR="007E6286">
        <w:rPr>
          <w:rFonts w:eastAsia="MS Mincho"/>
          <w:sz w:val="28"/>
          <w:szCs w:val="28"/>
        </w:rPr>
        <w:t>горевна</w:t>
      </w:r>
      <w:r w:rsidRPr="00437ADA">
        <w:rPr>
          <w:rFonts w:eastAsia="MS Mincho"/>
          <w:sz w:val="28"/>
          <w:szCs w:val="28"/>
        </w:rPr>
        <w:t>, находящийся по адресу: 628380, ХМАО-Югра, г. Пыть-Ях, 2 мкр.,</w:t>
      </w:r>
      <w:r w:rsidRPr="00437ADA">
        <w:rPr>
          <w:rFonts w:eastAsia="MS Mincho"/>
          <w:sz w:val="28"/>
          <w:szCs w:val="28"/>
        </w:rPr>
        <w:t xml:space="preserve">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 </w:t>
      </w:r>
    </w:p>
    <w:p w:rsidR="00A80E68" w:rsidRPr="00437ADA" w:rsidP="00750D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Амирсланова </w:t>
      </w:r>
      <w:r>
        <w:rPr>
          <w:rFonts w:ascii="Times New Roman" w:eastAsia="MS Mincho" w:hAnsi="Times New Roman"/>
          <w:sz w:val="28"/>
          <w:szCs w:val="28"/>
        </w:rPr>
        <w:t>Амирхана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Тахмаз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оглы</w:t>
      </w:r>
      <w:r w:rsidRPr="00437ADA">
        <w:rPr>
          <w:rFonts w:ascii="Times New Roman" w:eastAsia="MS Mincho" w:hAnsi="Times New Roman"/>
          <w:sz w:val="28"/>
          <w:szCs w:val="28"/>
        </w:rPr>
        <w:t xml:space="preserve">, </w:t>
      </w:r>
      <w:r w:rsidR="00B71191">
        <w:rPr>
          <w:rFonts w:ascii="Times New Roman" w:eastAsia="MS Mincho" w:hAnsi="Times New Roman"/>
          <w:sz w:val="28"/>
          <w:szCs w:val="28"/>
        </w:rPr>
        <w:t>---</w:t>
      </w:r>
      <w:r w:rsidR="008C244C">
        <w:rPr>
          <w:rFonts w:ascii="Times New Roman" w:eastAsia="MS Mincho" w:hAnsi="Times New Roman"/>
          <w:sz w:val="28"/>
          <w:szCs w:val="28"/>
        </w:rPr>
        <w:t>,</w:t>
      </w:r>
    </w:p>
    <w:p w:rsidR="0071297F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5077CA">
        <w:rPr>
          <w:rFonts w:eastAsia="MS Mincho"/>
          <w:sz w:val="28"/>
          <w:szCs w:val="28"/>
        </w:rPr>
        <w:t>Амирсланов А.Т.о</w:t>
      </w:r>
      <w:r w:rsidR="00E36176">
        <w:rPr>
          <w:rFonts w:eastAsia="MS Mincho"/>
          <w:sz w:val="28"/>
          <w:szCs w:val="28"/>
        </w:rPr>
        <w:t>.</w:t>
      </w:r>
      <w:r w:rsidRPr="00437ADA" w:rsidR="00B26435">
        <w:rPr>
          <w:rFonts w:eastAsia="MS Mincho"/>
          <w:sz w:val="28"/>
          <w:szCs w:val="28"/>
        </w:rPr>
        <w:t xml:space="preserve">, </w:t>
      </w:r>
      <w:r w:rsidR="005077CA">
        <w:rPr>
          <w:rFonts w:eastAsia="MS Mincho"/>
          <w:sz w:val="28"/>
          <w:szCs w:val="28"/>
        </w:rPr>
        <w:t>29</w:t>
      </w:r>
      <w:r w:rsidRPr="005D46B5" w:rsidR="005D46B5">
        <w:rPr>
          <w:rFonts w:eastAsia="MS Mincho"/>
          <w:color w:val="000000" w:themeColor="text1"/>
          <w:sz w:val="28"/>
          <w:szCs w:val="28"/>
        </w:rPr>
        <w:t>.</w:t>
      </w:r>
      <w:r w:rsidR="0048692D">
        <w:rPr>
          <w:rFonts w:eastAsia="MS Mincho"/>
          <w:color w:val="000000" w:themeColor="text1"/>
          <w:sz w:val="28"/>
          <w:szCs w:val="28"/>
        </w:rPr>
        <w:t>0</w:t>
      </w:r>
      <w:r w:rsidR="005077CA">
        <w:rPr>
          <w:rFonts w:eastAsia="MS Mincho"/>
          <w:color w:val="000000" w:themeColor="text1"/>
          <w:sz w:val="28"/>
          <w:szCs w:val="28"/>
        </w:rPr>
        <w:t>3</w:t>
      </w:r>
      <w:r w:rsidRPr="005D46B5" w:rsidR="005D46B5">
        <w:rPr>
          <w:rFonts w:eastAsia="MS Mincho"/>
          <w:color w:val="000000" w:themeColor="text1"/>
          <w:sz w:val="28"/>
          <w:szCs w:val="28"/>
        </w:rPr>
        <w:t>.202</w:t>
      </w:r>
      <w:r w:rsidR="0048692D">
        <w:rPr>
          <w:rFonts w:eastAsia="MS Mincho"/>
          <w:color w:val="000000" w:themeColor="text1"/>
          <w:sz w:val="28"/>
          <w:szCs w:val="28"/>
        </w:rPr>
        <w:t>4</w:t>
      </w:r>
      <w:r w:rsidRPr="00437ADA" w:rsidR="007619FF">
        <w:rPr>
          <w:rFonts w:eastAsia="MS Mincho"/>
          <w:sz w:val="28"/>
          <w:szCs w:val="28"/>
        </w:rPr>
        <w:t>,</w:t>
      </w:r>
      <w:r w:rsidRPr="00437ADA" w:rsidR="00964D93">
        <w:rPr>
          <w:rFonts w:eastAsia="MS Mincho"/>
          <w:sz w:val="28"/>
          <w:szCs w:val="28"/>
        </w:rPr>
        <w:t xml:space="preserve"> проживая</w:t>
      </w:r>
      <w:r w:rsidRPr="00437ADA" w:rsidR="007619FF">
        <w:rPr>
          <w:rFonts w:eastAsia="MS Mincho"/>
          <w:sz w:val="28"/>
          <w:szCs w:val="28"/>
        </w:rPr>
        <w:t xml:space="preserve"> по адресу: </w:t>
      </w:r>
      <w:r w:rsidR="00B71191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 xml:space="preserve">в установленный срок не оплатил административный штраф в размере </w:t>
      </w:r>
      <w:r w:rsidR="0048692D">
        <w:rPr>
          <w:rFonts w:eastAsia="MS Mincho"/>
          <w:sz w:val="28"/>
          <w:szCs w:val="28"/>
        </w:rPr>
        <w:t>5</w:t>
      </w:r>
      <w:r w:rsidR="00F86F73">
        <w:rPr>
          <w:rFonts w:eastAsia="MS Mincho"/>
          <w:sz w:val="28"/>
          <w:szCs w:val="28"/>
        </w:rPr>
        <w:t>0</w:t>
      </w:r>
      <w:r w:rsidR="007E52A8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="0096047F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48692D">
        <w:rPr>
          <w:rFonts w:eastAsia="MS Mincho"/>
          <w:sz w:val="28"/>
          <w:szCs w:val="28"/>
        </w:rPr>
        <w:t>188105</w:t>
      </w:r>
      <w:r w:rsidR="005077CA">
        <w:rPr>
          <w:rFonts w:eastAsia="MS Mincho"/>
          <w:sz w:val="28"/>
          <w:szCs w:val="28"/>
        </w:rPr>
        <w:t>8624011</w:t>
      </w:r>
      <w:r w:rsidR="008A5D68">
        <w:rPr>
          <w:rFonts w:eastAsia="MS Mincho"/>
          <w:sz w:val="28"/>
          <w:szCs w:val="28"/>
        </w:rPr>
        <w:t>6</w:t>
      </w:r>
      <w:r w:rsidR="005077CA">
        <w:rPr>
          <w:rFonts w:eastAsia="MS Mincho"/>
          <w:sz w:val="28"/>
          <w:szCs w:val="28"/>
        </w:rPr>
        <w:t>0</w:t>
      </w:r>
      <w:r w:rsidR="008A5D68">
        <w:rPr>
          <w:rFonts w:eastAsia="MS Mincho"/>
          <w:sz w:val="28"/>
          <w:szCs w:val="28"/>
        </w:rPr>
        <w:t>00242</w:t>
      </w:r>
      <w:r w:rsidRPr="00437ADA" w:rsidR="00B572FE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5077CA">
        <w:rPr>
          <w:rFonts w:eastAsia="MS Mincho"/>
          <w:sz w:val="28"/>
          <w:szCs w:val="28"/>
        </w:rPr>
        <w:t>1</w:t>
      </w:r>
      <w:r w:rsidR="008A5D68">
        <w:rPr>
          <w:rFonts w:eastAsia="MS Mincho"/>
          <w:sz w:val="28"/>
          <w:szCs w:val="28"/>
        </w:rPr>
        <w:t>6</w:t>
      </w:r>
      <w:r w:rsidR="0071297F">
        <w:rPr>
          <w:rFonts w:eastAsia="MS Mincho"/>
          <w:sz w:val="28"/>
          <w:szCs w:val="28"/>
        </w:rPr>
        <w:t>.</w:t>
      </w:r>
      <w:r w:rsidR="005077CA">
        <w:rPr>
          <w:rFonts w:eastAsia="MS Mincho"/>
          <w:sz w:val="28"/>
          <w:szCs w:val="28"/>
        </w:rPr>
        <w:t>01</w:t>
      </w:r>
      <w:r w:rsidR="00B26435">
        <w:rPr>
          <w:rFonts w:eastAsia="MS Mincho"/>
          <w:sz w:val="28"/>
          <w:szCs w:val="28"/>
        </w:rPr>
        <w:t>.202</w:t>
      </w:r>
      <w:r w:rsidR="005077CA">
        <w:rPr>
          <w:rFonts w:eastAsia="MS Mincho"/>
          <w:sz w:val="28"/>
          <w:szCs w:val="28"/>
        </w:rPr>
        <w:t>4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7E52A8">
        <w:rPr>
          <w:rFonts w:eastAsia="MS Mincho"/>
          <w:sz w:val="28"/>
          <w:szCs w:val="28"/>
        </w:rPr>
        <w:t>ч. </w:t>
      </w:r>
      <w:r w:rsidR="0048692D">
        <w:rPr>
          <w:rFonts w:eastAsia="MS Mincho"/>
          <w:sz w:val="28"/>
          <w:szCs w:val="28"/>
        </w:rPr>
        <w:t>2</w:t>
      </w:r>
      <w:r w:rsidR="007E52A8">
        <w:rPr>
          <w:rFonts w:eastAsia="MS Mincho"/>
          <w:sz w:val="28"/>
          <w:szCs w:val="28"/>
        </w:rPr>
        <w:t xml:space="preserve"> </w:t>
      </w:r>
      <w:r w:rsidRPr="00590F6E" w:rsidR="005F5A5E">
        <w:rPr>
          <w:rFonts w:eastAsia="MS Mincho"/>
          <w:color w:val="000000" w:themeColor="text1"/>
          <w:sz w:val="28"/>
          <w:szCs w:val="28"/>
        </w:rPr>
        <w:t xml:space="preserve">ст. </w:t>
      </w:r>
      <w:r w:rsidR="0048692D">
        <w:rPr>
          <w:rFonts w:eastAsia="MS Mincho"/>
          <w:color w:val="000000" w:themeColor="text1"/>
          <w:sz w:val="28"/>
          <w:szCs w:val="28"/>
        </w:rPr>
        <w:t>12</w:t>
      </w:r>
      <w:r w:rsidRPr="00590F6E" w:rsidR="005F5A5E">
        <w:rPr>
          <w:rFonts w:eastAsia="MS Mincho"/>
          <w:color w:val="000000" w:themeColor="text1"/>
          <w:sz w:val="28"/>
          <w:szCs w:val="28"/>
        </w:rPr>
        <w:t>.</w:t>
      </w:r>
      <w:r w:rsidR="0048692D">
        <w:rPr>
          <w:rFonts w:eastAsia="MS Mincho"/>
          <w:color w:val="000000" w:themeColor="text1"/>
          <w:sz w:val="28"/>
          <w:szCs w:val="28"/>
        </w:rPr>
        <w:t>9</w:t>
      </w:r>
      <w:r w:rsidRPr="00590F6E" w:rsidR="00833368">
        <w:rPr>
          <w:rFonts w:eastAsia="MS Mincho"/>
          <w:color w:val="000000" w:themeColor="text1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5077CA">
        <w:rPr>
          <w:rFonts w:eastAsia="MS Mincho"/>
          <w:sz w:val="28"/>
          <w:szCs w:val="28"/>
        </w:rPr>
        <w:t>28</w:t>
      </w:r>
      <w:r w:rsidRPr="00437ADA" w:rsidR="00385739">
        <w:rPr>
          <w:rFonts w:eastAsia="MS Mincho"/>
          <w:sz w:val="28"/>
          <w:szCs w:val="28"/>
        </w:rPr>
        <w:t>.</w:t>
      </w:r>
      <w:r w:rsidR="005077CA">
        <w:rPr>
          <w:rFonts w:eastAsia="MS Mincho"/>
          <w:sz w:val="28"/>
          <w:szCs w:val="28"/>
        </w:rPr>
        <w:t>01</w:t>
      </w:r>
      <w:r w:rsidR="00B26435">
        <w:rPr>
          <w:rFonts w:eastAsia="MS Mincho"/>
          <w:sz w:val="28"/>
          <w:szCs w:val="28"/>
        </w:rPr>
        <w:t>.202</w:t>
      </w:r>
      <w:r w:rsidR="005077CA">
        <w:rPr>
          <w:rFonts w:eastAsia="MS Mincho"/>
          <w:sz w:val="28"/>
          <w:szCs w:val="28"/>
        </w:rPr>
        <w:t>4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66647" w:rsidP="00966647">
      <w:pPr>
        <w:ind w:firstLine="708"/>
        <w:jc w:val="both"/>
        <w:rPr>
          <w:rFonts w:eastAsia="MS Mincho"/>
          <w:sz w:val="28"/>
          <w:szCs w:val="28"/>
        </w:rPr>
      </w:pPr>
      <w:r w:rsidRPr="005077CA">
        <w:rPr>
          <w:rFonts w:eastAsia="MS Mincho"/>
          <w:sz w:val="28"/>
          <w:szCs w:val="28"/>
        </w:rPr>
        <w:t xml:space="preserve">Лицо, в отношении которого составлен протокол, от вручения извещений о времени и месте </w:t>
      </w:r>
      <w:r w:rsidRPr="005077CA">
        <w:rPr>
          <w:rFonts w:eastAsia="MS Mincho"/>
          <w:sz w:val="28"/>
          <w:szCs w:val="28"/>
        </w:rPr>
        <w:t>рассмотрения дела, уклоняется. Направленное по адресу места жительства и работы судебное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</w:t>
      </w:r>
      <w:r w:rsidRPr="005077CA">
        <w:rPr>
          <w:rFonts w:eastAsia="MS Mincho"/>
          <w:sz w:val="28"/>
          <w:szCs w:val="28"/>
        </w:rPr>
        <w:t>бязанность по извещению о времени и месте рассмотрения дела, признает причину его неявки 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</w:t>
      </w:r>
      <w:r w:rsidRPr="005077CA">
        <w:rPr>
          <w:rFonts w:eastAsia="MS Mincho"/>
          <w:sz w:val="28"/>
          <w:szCs w:val="28"/>
        </w:rPr>
        <w:t>менении Кодекса Российской Федерации об административных правонарушениях», мировой судья полагает возможным рассмотреть дело в его отсутствие.</w:t>
      </w:r>
      <w:r w:rsidRPr="005077CA">
        <w:rPr>
          <w:rFonts w:eastAsia="MS Mincho"/>
          <w:sz w:val="28"/>
          <w:szCs w:val="28"/>
        </w:rPr>
        <w:tab/>
      </w:r>
    </w:p>
    <w:p w:rsidR="00966647" w:rsidRPr="00437ADA" w:rsidP="00966647">
      <w:pPr>
        <w:ind w:firstLine="708"/>
        <w:jc w:val="both"/>
        <w:rPr>
          <w:rFonts w:eastAsia="MS Mincho"/>
          <w:sz w:val="28"/>
          <w:szCs w:val="28"/>
        </w:rPr>
      </w:pPr>
      <w:r w:rsidRPr="00E67387">
        <w:rPr>
          <w:rFonts w:eastAsia="MS Mincho"/>
          <w:sz w:val="28"/>
          <w:szCs w:val="28"/>
        </w:rPr>
        <w:t>Руководствуясь ч. 2 ст. 25.1 КоАП РФ мировой судья полагает возможным рассмотреть дело в отсутствие лица, в отно</w:t>
      </w:r>
      <w:r w:rsidRPr="00E67387">
        <w:rPr>
          <w:rFonts w:eastAsia="MS Mincho"/>
          <w:sz w:val="28"/>
          <w:szCs w:val="28"/>
        </w:rPr>
        <w:t>шении которого ведется производство по делу об административном правонарушении.</w:t>
      </w:r>
    </w:p>
    <w:p w:rsidR="004E4BE8" w:rsidRPr="00437ADA" w:rsidP="00FB33A4">
      <w:pPr>
        <w:ind w:firstLine="708"/>
        <w:jc w:val="both"/>
        <w:rPr>
          <w:rFonts w:eastAsia="MS Mincho"/>
          <w:sz w:val="28"/>
          <w:szCs w:val="28"/>
        </w:rPr>
      </w:pPr>
      <w:r w:rsidRPr="00FB33A4">
        <w:rPr>
          <w:rFonts w:eastAsia="MS Mincho"/>
          <w:sz w:val="28"/>
          <w:szCs w:val="28"/>
        </w:rPr>
        <w:t xml:space="preserve">Исследовав письменные материалы дела, </w:t>
      </w:r>
      <w:r>
        <w:rPr>
          <w:rFonts w:eastAsia="MS Mincho"/>
          <w:sz w:val="28"/>
          <w:szCs w:val="28"/>
        </w:rPr>
        <w:t>прихожу</w:t>
      </w:r>
      <w:r w:rsidRPr="00FB33A4">
        <w:rPr>
          <w:rFonts w:eastAsia="MS Mincho"/>
          <w:sz w:val="28"/>
          <w:szCs w:val="28"/>
        </w:rPr>
        <w:t xml:space="preserve"> к следующему.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</w:t>
      </w:r>
      <w:r w:rsidRPr="00437ADA">
        <w:rPr>
          <w:rFonts w:eastAsia="MS Mincho"/>
          <w:sz w:val="28"/>
          <w:szCs w:val="28"/>
        </w:rPr>
        <w:t>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</w:t>
      </w:r>
      <w:r w:rsidRPr="00437ADA">
        <w:rPr>
          <w:rFonts w:eastAsia="MS Mincho"/>
          <w:sz w:val="28"/>
          <w:szCs w:val="28"/>
        </w:rPr>
        <w:t>уплачен в полном размере</w:t>
      </w:r>
      <w:r w:rsidRPr="00437ADA">
        <w:rPr>
          <w:rFonts w:eastAsia="MS Mincho"/>
          <w:sz w:val="28"/>
          <w:szCs w:val="28"/>
        </w:rPr>
        <w:t xml:space="preserve">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</w:t>
      </w:r>
      <w:r w:rsidRPr="00437ADA">
        <w:rPr>
          <w:rFonts w:eastAsia="MS Mincho"/>
          <w:sz w:val="28"/>
          <w:szCs w:val="28"/>
        </w:rPr>
        <w:t>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5077CA" w:rsidR="005077CA">
        <w:t xml:space="preserve"> </w:t>
      </w:r>
      <w:r w:rsidRPr="005077CA" w:rsidR="005077CA">
        <w:rPr>
          <w:rFonts w:eastAsia="MS Mincho"/>
          <w:sz w:val="28"/>
          <w:szCs w:val="28"/>
        </w:rPr>
        <w:t>Амирсланов</w:t>
      </w:r>
      <w:r w:rsidR="005077CA">
        <w:rPr>
          <w:rFonts w:eastAsia="MS Mincho"/>
          <w:sz w:val="28"/>
          <w:szCs w:val="28"/>
        </w:rPr>
        <w:t>а</w:t>
      </w:r>
      <w:r w:rsidRPr="005077CA" w:rsidR="005077CA">
        <w:rPr>
          <w:rFonts w:eastAsia="MS Mincho"/>
          <w:sz w:val="28"/>
          <w:szCs w:val="28"/>
        </w:rPr>
        <w:t xml:space="preserve"> А.Т.о.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A30FCE">
        <w:rPr>
          <w:rFonts w:eastAsia="MS Mincho"/>
          <w:sz w:val="28"/>
          <w:szCs w:val="28"/>
        </w:rPr>
        <w:t xml:space="preserve">№ </w:t>
      </w:r>
      <w:r w:rsidR="0048692D">
        <w:rPr>
          <w:rFonts w:eastAsia="MS Mincho"/>
          <w:sz w:val="28"/>
          <w:szCs w:val="28"/>
        </w:rPr>
        <w:t>188108</w:t>
      </w:r>
      <w:r w:rsidR="00E16C56">
        <w:rPr>
          <w:rFonts w:eastAsia="MS Mincho"/>
          <w:sz w:val="28"/>
          <w:szCs w:val="28"/>
        </w:rPr>
        <w:t>8624092003</w:t>
      </w:r>
      <w:r w:rsidR="008A5D68">
        <w:rPr>
          <w:rFonts w:eastAsia="MS Mincho"/>
          <w:sz w:val="28"/>
          <w:szCs w:val="28"/>
        </w:rPr>
        <w:t>2</w:t>
      </w:r>
      <w:r w:rsidR="00E16C56">
        <w:rPr>
          <w:rFonts w:eastAsia="MS Mincho"/>
          <w:sz w:val="28"/>
          <w:szCs w:val="28"/>
        </w:rPr>
        <w:t>9</w:t>
      </w:r>
      <w:r w:rsidR="008A5D68">
        <w:rPr>
          <w:rFonts w:eastAsia="MS Mincho"/>
          <w:sz w:val="28"/>
          <w:szCs w:val="28"/>
        </w:rPr>
        <w:t>17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E16C56">
        <w:rPr>
          <w:rFonts w:eastAsia="MS Mincho"/>
          <w:sz w:val="28"/>
          <w:szCs w:val="28"/>
        </w:rPr>
        <w:t>19</w:t>
      </w:r>
      <w:r>
        <w:rPr>
          <w:rFonts w:eastAsia="MS Mincho"/>
          <w:sz w:val="28"/>
          <w:szCs w:val="28"/>
        </w:rPr>
        <w:t>.</w:t>
      </w:r>
      <w:r w:rsidR="00E36176">
        <w:rPr>
          <w:rFonts w:eastAsia="MS Mincho"/>
          <w:sz w:val="28"/>
          <w:szCs w:val="28"/>
        </w:rPr>
        <w:t>0</w:t>
      </w:r>
      <w:r w:rsidR="0048692D">
        <w:rPr>
          <w:rFonts w:eastAsia="MS Mincho"/>
          <w:sz w:val="28"/>
          <w:szCs w:val="28"/>
        </w:rPr>
        <w:t>4</w:t>
      </w:r>
      <w:r>
        <w:rPr>
          <w:rFonts w:eastAsia="MS Mincho"/>
          <w:sz w:val="28"/>
          <w:szCs w:val="28"/>
        </w:rPr>
        <w:t>.</w:t>
      </w:r>
      <w:r w:rsidRPr="004E4BE8">
        <w:rPr>
          <w:rFonts w:eastAsia="MS Mincho"/>
          <w:sz w:val="28"/>
          <w:szCs w:val="28"/>
        </w:rPr>
        <w:t>202</w:t>
      </w:r>
      <w:r w:rsidR="00A30FCE">
        <w:rPr>
          <w:rFonts w:eastAsia="MS Mincho"/>
          <w:sz w:val="28"/>
          <w:szCs w:val="28"/>
        </w:rPr>
        <w:t>4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</w:t>
      </w:r>
      <w:r w:rsidRPr="004E4BE8">
        <w:rPr>
          <w:rFonts w:eastAsia="MS Mincho"/>
          <w:sz w:val="28"/>
          <w:szCs w:val="28"/>
        </w:rPr>
        <w:t>тивного правонарушения</w:t>
      </w:r>
      <w:r>
        <w:rPr>
          <w:rFonts w:eastAsia="MS Mincho"/>
          <w:sz w:val="28"/>
          <w:szCs w:val="28"/>
        </w:rPr>
        <w:t>;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копией постановления </w:t>
      </w:r>
      <w:r w:rsidR="00E36176">
        <w:rPr>
          <w:rFonts w:eastAsia="MS Mincho"/>
          <w:sz w:val="28"/>
          <w:szCs w:val="28"/>
        </w:rPr>
        <w:t xml:space="preserve">№ </w:t>
      </w:r>
      <w:r w:rsidRPr="008A5D68" w:rsidR="008A5D68">
        <w:rPr>
          <w:rFonts w:eastAsia="MS Mincho"/>
          <w:sz w:val="28"/>
          <w:szCs w:val="28"/>
        </w:rPr>
        <w:t>18810586240116000242 от 16.01.2024</w:t>
      </w:r>
      <w:r w:rsidR="008A5D68">
        <w:rPr>
          <w:rFonts w:eastAsia="MS Mincho"/>
          <w:sz w:val="28"/>
          <w:szCs w:val="28"/>
        </w:rPr>
        <w:t xml:space="preserve"> </w:t>
      </w:r>
      <w:r w:rsidRPr="00E16C56" w:rsidR="00E16C56">
        <w:rPr>
          <w:rFonts w:eastAsia="MS Mincho"/>
          <w:sz w:val="28"/>
          <w:szCs w:val="28"/>
        </w:rPr>
        <w:t>по делу об административном правонарушении, предусмотренном ч. 2 ст. 12.9 КоАП РФ, вступившим в законную силу 28.01.2024</w:t>
      </w:r>
      <w:r w:rsidRPr="004E4BE8">
        <w:rPr>
          <w:rFonts w:eastAsia="MS Mincho"/>
          <w:sz w:val="28"/>
          <w:szCs w:val="28"/>
        </w:rPr>
        <w:t xml:space="preserve">, которым </w:t>
      </w:r>
      <w:r w:rsidRPr="00E16C56" w:rsidR="00E16C56">
        <w:rPr>
          <w:rFonts w:eastAsia="MS Mincho"/>
          <w:sz w:val="28"/>
          <w:szCs w:val="28"/>
        </w:rPr>
        <w:t>Амирсланов А.Т.о.</w:t>
      </w:r>
      <w:r w:rsidR="00E16C5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подвергнут административ</w:t>
      </w:r>
      <w:r w:rsidRPr="004E4BE8">
        <w:rPr>
          <w:rFonts w:eastAsia="MS Mincho"/>
          <w:sz w:val="28"/>
          <w:szCs w:val="28"/>
        </w:rPr>
        <w:t xml:space="preserve">ному наказанию в виде административного штрафа в размере </w:t>
      </w:r>
      <w:r w:rsidR="0048692D">
        <w:rPr>
          <w:rFonts w:eastAsia="MS Mincho"/>
          <w:sz w:val="28"/>
          <w:szCs w:val="28"/>
        </w:rPr>
        <w:t>5</w:t>
      </w:r>
      <w:r w:rsidR="00F86F73">
        <w:rPr>
          <w:rFonts w:eastAsia="MS Mincho"/>
          <w:sz w:val="28"/>
          <w:szCs w:val="28"/>
        </w:rPr>
        <w:t>0</w:t>
      </w:r>
      <w:r w:rsidR="0096047F">
        <w:rPr>
          <w:rFonts w:eastAsia="MS Mincho"/>
          <w:sz w:val="28"/>
          <w:szCs w:val="28"/>
        </w:rPr>
        <w:t>0</w:t>
      </w:r>
      <w:r w:rsidRPr="004E4BE8">
        <w:rPr>
          <w:rFonts w:eastAsia="MS Mincho"/>
          <w:sz w:val="28"/>
          <w:szCs w:val="28"/>
        </w:rPr>
        <w:t xml:space="preserve"> рублей;</w:t>
      </w:r>
    </w:p>
    <w:p w:rsidR="0048692D" w:rsidRPr="0048692D" w:rsidP="0048692D">
      <w:pPr>
        <w:ind w:firstLine="708"/>
        <w:jc w:val="both"/>
        <w:rPr>
          <w:rFonts w:eastAsia="MS Mincho"/>
          <w:sz w:val="28"/>
          <w:szCs w:val="28"/>
        </w:rPr>
      </w:pPr>
      <w:r w:rsidRPr="0048692D">
        <w:rPr>
          <w:rFonts w:eastAsia="MS Mincho"/>
          <w:sz w:val="28"/>
          <w:szCs w:val="28"/>
        </w:rPr>
        <w:t xml:space="preserve">- карточкой учета транспортного средства, из которого следует, что </w:t>
      </w:r>
      <w:r w:rsidRPr="00E16C56" w:rsidR="00E16C56">
        <w:rPr>
          <w:rFonts w:eastAsia="MS Mincho"/>
          <w:sz w:val="28"/>
          <w:szCs w:val="28"/>
        </w:rPr>
        <w:t>Амирсланов А.Т.о.</w:t>
      </w:r>
      <w:r w:rsidR="00E16C56">
        <w:rPr>
          <w:rFonts w:eastAsia="MS Mincho"/>
          <w:sz w:val="28"/>
          <w:szCs w:val="28"/>
        </w:rPr>
        <w:t xml:space="preserve"> </w:t>
      </w:r>
      <w:r w:rsidRPr="0048692D">
        <w:rPr>
          <w:rFonts w:eastAsia="MS Mincho"/>
          <w:sz w:val="28"/>
          <w:szCs w:val="28"/>
        </w:rPr>
        <w:t xml:space="preserve">является владельцем транспортного средства </w:t>
      </w:r>
      <w:r w:rsidR="00B71191">
        <w:rPr>
          <w:rFonts w:eastAsia="MS Mincho"/>
          <w:sz w:val="28"/>
          <w:szCs w:val="28"/>
        </w:rPr>
        <w:t>---</w:t>
      </w:r>
      <w:r w:rsidRPr="0048692D">
        <w:rPr>
          <w:rFonts w:eastAsia="MS Mincho"/>
          <w:sz w:val="28"/>
          <w:szCs w:val="28"/>
        </w:rPr>
        <w:t>;</w:t>
      </w:r>
    </w:p>
    <w:p w:rsidR="0048692D" w:rsidP="0048692D">
      <w:pPr>
        <w:ind w:firstLine="708"/>
        <w:jc w:val="both"/>
        <w:rPr>
          <w:rFonts w:eastAsia="MS Mincho"/>
          <w:sz w:val="28"/>
          <w:szCs w:val="28"/>
        </w:rPr>
      </w:pPr>
      <w:r w:rsidRPr="0048692D">
        <w:rPr>
          <w:rFonts w:eastAsia="MS Mincho"/>
          <w:sz w:val="28"/>
          <w:szCs w:val="28"/>
        </w:rPr>
        <w:t xml:space="preserve">- сведениями ГИС ГМП, из которых следует, что штраф по указанному выше постановлению оплачен </w:t>
      </w:r>
      <w:r w:rsidR="00E16C56">
        <w:rPr>
          <w:rFonts w:eastAsia="MS Mincho"/>
          <w:sz w:val="28"/>
          <w:szCs w:val="28"/>
        </w:rPr>
        <w:t>03</w:t>
      </w:r>
      <w:r w:rsidRPr="0048692D">
        <w:rPr>
          <w:rFonts w:eastAsia="MS Mincho"/>
          <w:sz w:val="28"/>
          <w:szCs w:val="28"/>
        </w:rPr>
        <w:t>.0</w:t>
      </w:r>
      <w:r w:rsidR="00E16C56">
        <w:rPr>
          <w:rFonts w:eastAsia="MS Mincho"/>
          <w:sz w:val="28"/>
          <w:szCs w:val="28"/>
        </w:rPr>
        <w:t>4</w:t>
      </w:r>
      <w:r w:rsidRPr="0048692D">
        <w:rPr>
          <w:rFonts w:eastAsia="MS Mincho"/>
          <w:sz w:val="28"/>
          <w:szCs w:val="28"/>
        </w:rPr>
        <w:t>.2024</w:t>
      </w:r>
      <w:r w:rsidR="00E16C56">
        <w:rPr>
          <w:rFonts w:eastAsia="MS Mincho"/>
          <w:sz w:val="28"/>
          <w:szCs w:val="28"/>
        </w:rPr>
        <w:t xml:space="preserve">; </w:t>
      </w:r>
    </w:p>
    <w:p w:rsidR="00E16C56" w:rsidP="0048692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справкой инспектора по ИАЗ ЦАФАП в ОДД ГИБДД УМВД России по ХМАО-Югре, из которой следует, что согласно условиям Контракта и в соответствии с тр</w:t>
      </w:r>
      <w:r>
        <w:rPr>
          <w:rFonts w:eastAsia="MS Mincho"/>
          <w:sz w:val="28"/>
          <w:szCs w:val="28"/>
        </w:rPr>
        <w:t>ебованиями Правил оказания услуг почтовой связи № 234 от 31.07.2014, неполученные экземпляры постановлений помещаются на временное хранение;</w:t>
      </w:r>
    </w:p>
    <w:p w:rsidR="00E16C56" w:rsidP="0048692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реестром правонарушений.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Исследованные доказательства являются</w:t>
      </w:r>
      <w:r w:rsidRPr="004E4BE8">
        <w:rPr>
          <w:rFonts w:eastAsia="MS Mincho"/>
          <w:sz w:val="28"/>
          <w:szCs w:val="28"/>
        </w:rPr>
        <w:t xml:space="preserve"> допустим</w:t>
      </w:r>
      <w:r>
        <w:rPr>
          <w:rFonts w:eastAsia="MS Mincho"/>
          <w:sz w:val="28"/>
          <w:szCs w:val="28"/>
        </w:rPr>
        <w:t>ыми</w:t>
      </w:r>
      <w:r w:rsidRPr="004E4BE8">
        <w:rPr>
          <w:rFonts w:eastAsia="MS Mincho"/>
          <w:sz w:val="28"/>
          <w:szCs w:val="28"/>
        </w:rPr>
        <w:t xml:space="preserve"> и достоверн</w:t>
      </w:r>
      <w:r>
        <w:rPr>
          <w:rFonts w:eastAsia="MS Mincho"/>
          <w:sz w:val="28"/>
          <w:szCs w:val="28"/>
        </w:rPr>
        <w:t xml:space="preserve">ыми, </w:t>
      </w:r>
      <w:r w:rsidRPr="004E4BE8">
        <w:rPr>
          <w:rFonts w:eastAsia="MS Mincho"/>
          <w:sz w:val="28"/>
          <w:szCs w:val="28"/>
        </w:rPr>
        <w:t>поскольку получены с с</w:t>
      </w:r>
      <w:r w:rsidRPr="004E4BE8">
        <w:rPr>
          <w:rFonts w:eastAsia="MS Mincho"/>
          <w:sz w:val="28"/>
          <w:szCs w:val="28"/>
        </w:rPr>
        <w:t xml:space="preserve">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48692D" w:rsidRPr="004E4BE8" w:rsidP="0048692D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DB0643">
        <w:t xml:space="preserve"> </w:t>
      </w:r>
      <w:r w:rsidRPr="00E16C56" w:rsidR="00E16C56">
        <w:rPr>
          <w:rFonts w:eastAsia="MS Mincho"/>
          <w:sz w:val="28"/>
          <w:szCs w:val="28"/>
        </w:rPr>
        <w:t>Амирсланов</w:t>
      </w:r>
      <w:r w:rsidR="00E16C56">
        <w:rPr>
          <w:rFonts w:eastAsia="MS Mincho"/>
          <w:sz w:val="28"/>
          <w:szCs w:val="28"/>
        </w:rPr>
        <w:t>ым</w:t>
      </w:r>
      <w:r w:rsidRPr="00E16C56" w:rsidR="00E16C56">
        <w:rPr>
          <w:rFonts w:eastAsia="MS Mincho"/>
          <w:sz w:val="28"/>
          <w:szCs w:val="28"/>
        </w:rPr>
        <w:t xml:space="preserve"> А.Т.о.</w:t>
      </w:r>
      <w:r w:rsidR="00E16C5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8692D" w:rsidRPr="004E4BE8" w:rsidP="0048692D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</w:t>
      </w:r>
      <w:r w:rsidRPr="004E4BE8">
        <w:rPr>
          <w:rFonts w:eastAsia="MS Mincho"/>
          <w:sz w:val="28"/>
          <w:szCs w:val="28"/>
        </w:rPr>
        <w:t xml:space="preserve">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E16C56" w:rsidR="00E16C56">
        <w:t xml:space="preserve"> </w:t>
      </w:r>
      <w:r w:rsidRPr="00E16C56" w:rsidR="00E16C56">
        <w:rPr>
          <w:rFonts w:eastAsia="MS Mincho"/>
          <w:sz w:val="28"/>
          <w:szCs w:val="28"/>
        </w:rPr>
        <w:t>Амирсланов</w:t>
      </w:r>
      <w:r w:rsidR="00E16C56">
        <w:rPr>
          <w:rFonts w:eastAsia="MS Mincho"/>
          <w:sz w:val="28"/>
          <w:szCs w:val="28"/>
        </w:rPr>
        <w:t>у</w:t>
      </w:r>
      <w:r w:rsidRPr="00E16C56" w:rsidR="00E16C56">
        <w:rPr>
          <w:rFonts w:eastAsia="MS Mincho"/>
          <w:sz w:val="28"/>
          <w:szCs w:val="28"/>
        </w:rPr>
        <w:t xml:space="preserve"> А.Т.о.</w:t>
      </w:r>
      <w:r w:rsidRP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</w:t>
      </w:r>
      <w:r w:rsidRPr="004E4BE8">
        <w:rPr>
          <w:rFonts w:eastAsia="MS Mincho"/>
          <w:sz w:val="28"/>
          <w:szCs w:val="28"/>
        </w:rPr>
        <w:t>ась.</w:t>
      </w:r>
    </w:p>
    <w:p w:rsidR="0048692D" w:rsidRPr="004E4BE8" w:rsidP="0048692D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DB0643">
        <w:t xml:space="preserve"> </w:t>
      </w:r>
      <w:r w:rsidRPr="00E16C56" w:rsidR="00E16C56">
        <w:rPr>
          <w:rFonts w:eastAsia="MS Mincho"/>
          <w:sz w:val="28"/>
          <w:szCs w:val="28"/>
        </w:rPr>
        <w:t>Амирсланова А.Т.о.</w:t>
      </w:r>
      <w:r w:rsidR="00E16C5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</w:t>
      </w:r>
      <w:r w:rsidRPr="004E4BE8">
        <w:rPr>
          <w:rFonts w:eastAsia="MS Mincho"/>
          <w:sz w:val="28"/>
          <w:szCs w:val="28"/>
        </w:rPr>
        <w:t xml:space="preserve">тренный данным Кодексом. 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силу ст. 3.1 КоАП РФ целью </w:t>
      </w:r>
      <w:r w:rsidRPr="00DD4EF8">
        <w:rPr>
          <w:rFonts w:eastAsia="MS Mincho"/>
          <w:sz w:val="28"/>
          <w:szCs w:val="28"/>
        </w:rPr>
        <w:t>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размера в каждом конкретном случае должно основываться на конст</w:t>
      </w:r>
      <w:r w:rsidRPr="00DD4EF8">
        <w:rPr>
          <w:rFonts w:eastAsia="MS Mincho"/>
          <w:sz w:val="28"/>
          <w:szCs w:val="28"/>
        </w:rPr>
        <w:t>итуционных принципах справедливости наказания и его соразмерности совершенному правонарушению.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Соблюдение конституционных принципов справедливости и соразмерности при назначении административного наказания законодательно обеспечено возможностью назначения </w:t>
      </w:r>
      <w:r w:rsidRPr="00DD4EF8">
        <w:rPr>
          <w:rFonts w:eastAsia="MS Mincho"/>
          <w:sz w:val="28"/>
          <w:szCs w:val="28"/>
        </w:rPr>
        <w:t xml:space="preserve">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установлением законодателем диапазона между минимальным и максимальным пределами административного </w:t>
      </w:r>
      <w:r w:rsidRPr="00DD4EF8">
        <w:rPr>
          <w:rFonts w:eastAsia="MS Mincho"/>
          <w:sz w:val="28"/>
          <w:szCs w:val="28"/>
        </w:rPr>
        <w:t>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</w:t>
      </w:r>
      <w:r w:rsidRPr="00DD4EF8">
        <w:rPr>
          <w:rFonts w:eastAsia="MS Mincho"/>
          <w:sz w:val="28"/>
          <w:szCs w:val="28"/>
        </w:rPr>
        <w:t>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</w:t>
      </w:r>
      <w:r w:rsidRPr="00DD4EF8">
        <w:rPr>
          <w:rFonts w:eastAsia="MS Mincho"/>
          <w:sz w:val="28"/>
          <w:szCs w:val="28"/>
        </w:rPr>
        <w:t>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 если при ра</w:t>
      </w:r>
      <w:r w:rsidRPr="00DD4EF8">
        <w:rPr>
          <w:rFonts w:eastAsia="MS Mincho"/>
          <w:sz w:val="28"/>
          <w:szCs w:val="28"/>
        </w:rPr>
        <w:t>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вправе освободить виновное лицо от административной ответстве</w:t>
      </w:r>
      <w:r w:rsidRPr="00DD4EF8">
        <w:rPr>
          <w:rFonts w:eastAsia="MS Mincho"/>
          <w:sz w:val="28"/>
          <w:szCs w:val="28"/>
        </w:rPr>
        <w:t>нности и ограничиться устным замечанием, о чем должно быть указано в постановлении о прекращении производства по делу.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</w:t>
      </w:r>
      <w:r w:rsidRPr="00DD4EF8">
        <w:rPr>
          <w:rFonts w:eastAsia="MS Mincho"/>
          <w:sz w:val="28"/>
          <w:szCs w:val="28"/>
        </w:rPr>
        <w:t>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Мировым судьей установлен</w:t>
      </w:r>
      <w:r w:rsidRPr="00DD4EF8">
        <w:rPr>
          <w:rFonts w:eastAsia="MS Mincho"/>
          <w:sz w:val="28"/>
          <w:szCs w:val="28"/>
        </w:rPr>
        <w:t xml:space="preserve">о, что штраф, наложенный указанным выше постановлением уплачен </w:t>
      </w:r>
      <w:r w:rsidR="00E16C56">
        <w:rPr>
          <w:rFonts w:eastAsia="MS Mincho"/>
          <w:sz w:val="28"/>
          <w:szCs w:val="28"/>
        </w:rPr>
        <w:t>03</w:t>
      </w:r>
      <w:r w:rsidRPr="00DD4EF8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0</w:t>
      </w:r>
      <w:r w:rsidR="00E16C56">
        <w:rPr>
          <w:rFonts w:eastAsia="MS Mincho"/>
          <w:sz w:val="28"/>
          <w:szCs w:val="28"/>
        </w:rPr>
        <w:t>4</w:t>
      </w:r>
      <w:r w:rsidRPr="00DD4EF8">
        <w:rPr>
          <w:rFonts w:eastAsia="MS Mincho"/>
          <w:sz w:val="28"/>
          <w:szCs w:val="28"/>
        </w:rPr>
        <w:t>.202</w:t>
      </w:r>
      <w:r>
        <w:rPr>
          <w:rFonts w:eastAsia="MS Mincho"/>
          <w:sz w:val="28"/>
          <w:szCs w:val="28"/>
        </w:rPr>
        <w:t>4</w:t>
      </w:r>
      <w:r w:rsidRPr="00DD4EF8">
        <w:rPr>
          <w:rFonts w:eastAsia="MS Mincho"/>
          <w:sz w:val="28"/>
          <w:szCs w:val="28"/>
        </w:rPr>
        <w:t>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обстоятельства свидетельствуют о том, что совершенное</w:t>
      </w:r>
      <w:r w:rsidRPr="006154A6">
        <w:t xml:space="preserve"> </w:t>
      </w:r>
      <w:r w:rsidRPr="00E16C56" w:rsidR="00E16C56">
        <w:rPr>
          <w:rFonts w:eastAsia="MS Mincho"/>
          <w:sz w:val="28"/>
          <w:szCs w:val="28"/>
        </w:rPr>
        <w:t>Амирсланов</w:t>
      </w:r>
      <w:r w:rsidR="00E16C56">
        <w:rPr>
          <w:rFonts w:eastAsia="MS Mincho"/>
          <w:sz w:val="28"/>
          <w:szCs w:val="28"/>
        </w:rPr>
        <w:t>ым</w:t>
      </w:r>
      <w:r w:rsidRPr="00E16C56" w:rsidR="00E16C56">
        <w:rPr>
          <w:rFonts w:eastAsia="MS Mincho"/>
          <w:sz w:val="28"/>
          <w:szCs w:val="28"/>
        </w:rPr>
        <w:t xml:space="preserve"> А.Т.о.</w:t>
      </w:r>
      <w:r w:rsidR="00E16C56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деяние, хотя формально и содержит признаки состава административного правонарушения, но с </w:t>
      </w:r>
      <w:r w:rsidRPr="00DD4EF8">
        <w:rPr>
          <w:rFonts w:eastAsia="MS Mincho"/>
          <w:sz w:val="28"/>
          <w:szCs w:val="28"/>
        </w:rPr>
        <w:t>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уплачен, в связи с чем имеются основания для признания админ</w:t>
      </w:r>
      <w:r w:rsidRPr="00DD4EF8">
        <w:rPr>
          <w:rFonts w:eastAsia="MS Mincho"/>
          <w:sz w:val="28"/>
          <w:szCs w:val="28"/>
        </w:rPr>
        <w:t>истративного правонарушения малозначительным на основании ст. 2.9 КоАП РФ.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48692D" w:rsidP="0048692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48692D" w:rsidP="0048692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48692D" w:rsidRPr="00DD4EF8" w:rsidP="0048692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</w:p>
    <w:p w:rsidR="0048692D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Производство по делу об административном </w:t>
      </w:r>
      <w:r w:rsidRPr="00DD4EF8">
        <w:rPr>
          <w:rFonts w:eastAsia="MS Mincho"/>
          <w:sz w:val="28"/>
          <w:szCs w:val="28"/>
        </w:rPr>
        <w:t>правонарушении в отношении</w:t>
      </w:r>
      <w:r w:rsidRPr="00020319">
        <w:t xml:space="preserve"> </w:t>
      </w:r>
      <w:r w:rsidRPr="00E16C56" w:rsidR="00E16C56">
        <w:rPr>
          <w:rFonts w:eastAsia="MS Mincho"/>
          <w:sz w:val="28"/>
          <w:szCs w:val="28"/>
        </w:rPr>
        <w:t>Амирсланова Амирхана Тахмаз оглы,</w:t>
      </w:r>
      <w:r w:rsidRPr="008C1C46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</w:t>
      </w:r>
      <w:r w:rsidRPr="00DD4EF8">
        <w:rPr>
          <w:rFonts w:eastAsia="MS Mincho"/>
          <w:sz w:val="28"/>
          <w:szCs w:val="28"/>
        </w:rPr>
        <w:t xml:space="preserve">шись устным замечанием. </w:t>
      </w:r>
    </w:p>
    <w:p w:rsidR="0048692D" w:rsidRPr="00B51702" w:rsidP="0048692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8692D" w:rsidRPr="00B51702" w:rsidP="0048692D">
      <w:pPr>
        <w:ind w:firstLine="708"/>
        <w:jc w:val="both"/>
        <w:rPr>
          <w:rFonts w:eastAsia="MS Mincho"/>
          <w:sz w:val="28"/>
          <w:szCs w:val="28"/>
        </w:rPr>
      </w:pPr>
    </w:p>
    <w:p w:rsidR="0048692D" w:rsidRPr="00B51702" w:rsidP="0048692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48692D" w:rsidP="0048692D">
      <w:pPr>
        <w:rPr>
          <w:rFonts w:eastAsia="MS Mincho"/>
          <w:sz w:val="28"/>
          <w:szCs w:val="28"/>
        </w:rPr>
      </w:pPr>
    </w:p>
    <w:p w:rsidR="0048692D" w:rsidRPr="000A0A0E" w:rsidP="0048692D">
      <w:pPr>
        <w:ind w:firstLine="708"/>
        <w:jc w:val="both"/>
        <w:rPr>
          <w:rFonts w:eastAsia="MS Mincho"/>
          <w:sz w:val="27"/>
          <w:szCs w:val="27"/>
        </w:rPr>
      </w:pPr>
    </w:p>
    <w:p w:rsidR="0048692D" w:rsidRPr="00437ADA" w:rsidP="0048692D">
      <w:pPr>
        <w:ind w:firstLine="708"/>
        <w:jc w:val="both"/>
        <w:rPr>
          <w:rFonts w:eastAsia="MS Mincho"/>
          <w:sz w:val="28"/>
          <w:szCs w:val="28"/>
        </w:rPr>
      </w:pPr>
    </w:p>
    <w:p w:rsidR="0048692D" w:rsidRPr="00437ADA" w:rsidP="0048692D">
      <w:pPr>
        <w:ind w:firstLine="708"/>
        <w:jc w:val="both"/>
        <w:rPr>
          <w:rFonts w:eastAsia="MS Mincho"/>
          <w:sz w:val="28"/>
          <w:szCs w:val="28"/>
        </w:rPr>
      </w:pPr>
    </w:p>
    <w:p w:rsidR="0048692D" w:rsidRPr="00437ADA" w:rsidP="0048692D">
      <w:pPr>
        <w:ind w:firstLine="708"/>
        <w:jc w:val="both"/>
        <w:rPr>
          <w:rFonts w:eastAsia="MS Mincho"/>
          <w:sz w:val="28"/>
          <w:szCs w:val="28"/>
        </w:rPr>
      </w:pPr>
    </w:p>
    <w:p w:rsidR="00216575" w:rsidRPr="00437ADA" w:rsidP="0048692D">
      <w:pPr>
        <w:ind w:firstLine="708"/>
        <w:jc w:val="both"/>
        <w:rPr>
          <w:rFonts w:eastAsia="MS Mincho"/>
          <w:sz w:val="28"/>
          <w:szCs w:val="28"/>
        </w:rPr>
      </w:pPr>
    </w:p>
    <w:sectPr w:rsidSect="00434D91">
      <w:headerReference w:type="default" r:id="rId5"/>
      <w:headerReference w:type="first" r:id="rId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49784587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191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</w:t>
    </w:r>
    <w:r w:rsidR="005D46B5">
      <w:t>ИД 86MS00</w:t>
    </w:r>
    <w:r w:rsidR="005077CA">
      <w:t>55</w:t>
    </w:r>
    <w:r w:rsidR="005D46B5">
      <w:t>-01-202</w:t>
    </w:r>
    <w:r w:rsidR="00A30FCE">
      <w:t>4</w:t>
    </w:r>
    <w:r w:rsidR="005D46B5">
      <w:t>-00</w:t>
    </w:r>
    <w:r w:rsidR="0048692D">
      <w:t>3</w:t>
    </w:r>
    <w:r w:rsidR="005077CA">
      <w:t>98</w:t>
    </w:r>
    <w:r w:rsidR="008A5D68">
      <w:t>7</w:t>
    </w:r>
    <w:r w:rsidR="005D46B5">
      <w:t>-</w:t>
    </w:r>
    <w:r w:rsidR="008A5D68">
      <w:t>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319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76B7E"/>
    <w:rsid w:val="00082BB2"/>
    <w:rsid w:val="000850F9"/>
    <w:rsid w:val="000850FB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4AF2"/>
    <w:rsid w:val="000E55D9"/>
    <w:rsid w:val="000E6E88"/>
    <w:rsid w:val="000F005E"/>
    <w:rsid w:val="000F0CA8"/>
    <w:rsid w:val="000F10BF"/>
    <w:rsid w:val="000F2ACD"/>
    <w:rsid w:val="000F396F"/>
    <w:rsid w:val="000F5102"/>
    <w:rsid w:val="000F5E8D"/>
    <w:rsid w:val="00101CC7"/>
    <w:rsid w:val="00102813"/>
    <w:rsid w:val="00111D22"/>
    <w:rsid w:val="00112F3C"/>
    <w:rsid w:val="001131F6"/>
    <w:rsid w:val="001227A9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37AA"/>
    <w:rsid w:val="002476B0"/>
    <w:rsid w:val="00250D9A"/>
    <w:rsid w:val="00260D89"/>
    <w:rsid w:val="00262B59"/>
    <w:rsid w:val="0027135A"/>
    <w:rsid w:val="00271453"/>
    <w:rsid w:val="002738D8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C47A2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1AD9"/>
    <w:rsid w:val="00351B85"/>
    <w:rsid w:val="00351C9C"/>
    <w:rsid w:val="00352432"/>
    <w:rsid w:val="00362107"/>
    <w:rsid w:val="003672A7"/>
    <w:rsid w:val="003676B1"/>
    <w:rsid w:val="00370243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9590A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E71E9"/>
    <w:rsid w:val="003F0A30"/>
    <w:rsid w:val="003F18DC"/>
    <w:rsid w:val="003F1ECA"/>
    <w:rsid w:val="003F29B1"/>
    <w:rsid w:val="003F6084"/>
    <w:rsid w:val="004008BD"/>
    <w:rsid w:val="00405E0A"/>
    <w:rsid w:val="00406173"/>
    <w:rsid w:val="0041156C"/>
    <w:rsid w:val="00411A5A"/>
    <w:rsid w:val="004135E4"/>
    <w:rsid w:val="00414129"/>
    <w:rsid w:val="004154D5"/>
    <w:rsid w:val="00417C4A"/>
    <w:rsid w:val="00427652"/>
    <w:rsid w:val="00427C3C"/>
    <w:rsid w:val="004326C6"/>
    <w:rsid w:val="00434D91"/>
    <w:rsid w:val="004363F6"/>
    <w:rsid w:val="00436B37"/>
    <w:rsid w:val="00437ADA"/>
    <w:rsid w:val="00440F40"/>
    <w:rsid w:val="00441E87"/>
    <w:rsid w:val="00445180"/>
    <w:rsid w:val="00445AC5"/>
    <w:rsid w:val="0044775B"/>
    <w:rsid w:val="00453411"/>
    <w:rsid w:val="004547F3"/>
    <w:rsid w:val="004558C6"/>
    <w:rsid w:val="00456CB3"/>
    <w:rsid w:val="00457308"/>
    <w:rsid w:val="00460409"/>
    <w:rsid w:val="00461077"/>
    <w:rsid w:val="00472399"/>
    <w:rsid w:val="004724DF"/>
    <w:rsid w:val="00472707"/>
    <w:rsid w:val="00475558"/>
    <w:rsid w:val="00477AFA"/>
    <w:rsid w:val="00485D88"/>
    <w:rsid w:val="0048692D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43D2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4CB"/>
    <w:rsid w:val="005077CA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60AE"/>
    <w:rsid w:val="00527A16"/>
    <w:rsid w:val="005308D7"/>
    <w:rsid w:val="0053115D"/>
    <w:rsid w:val="00540B4C"/>
    <w:rsid w:val="0054278F"/>
    <w:rsid w:val="00543BDA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0F6E"/>
    <w:rsid w:val="00597FC7"/>
    <w:rsid w:val="005A0A6C"/>
    <w:rsid w:val="005A389C"/>
    <w:rsid w:val="005A4EAD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46B5"/>
    <w:rsid w:val="005D74BE"/>
    <w:rsid w:val="005E1567"/>
    <w:rsid w:val="005E33DE"/>
    <w:rsid w:val="005E384D"/>
    <w:rsid w:val="005E4058"/>
    <w:rsid w:val="005E62F1"/>
    <w:rsid w:val="005E6EC2"/>
    <w:rsid w:val="005E7DA9"/>
    <w:rsid w:val="005F4C3D"/>
    <w:rsid w:val="005F5A5E"/>
    <w:rsid w:val="005F6D25"/>
    <w:rsid w:val="00601264"/>
    <w:rsid w:val="0060535F"/>
    <w:rsid w:val="00606097"/>
    <w:rsid w:val="00607569"/>
    <w:rsid w:val="00610747"/>
    <w:rsid w:val="006124E6"/>
    <w:rsid w:val="00614D0D"/>
    <w:rsid w:val="006154A6"/>
    <w:rsid w:val="00617AF3"/>
    <w:rsid w:val="0062103D"/>
    <w:rsid w:val="00626DD5"/>
    <w:rsid w:val="006304F7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95E97"/>
    <w:rsid w:val="006A0589"/>
    <w:rsid w:val="006A07D8"/>
    <w:rsid w:val="006A270E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4703"/>
    <w:rsid w:val="006F516F"/>
    <w:rsid w:val="006F5590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0A34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680A"/>
    <w:rsid w:val="007A08CA"/>
    <w:rsid w:val="007A0AA8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2010"/>
    <w:rsid w:val="007D3541"/>
    <w:rsid w:val="007D5DAA"/>
    <w:rsid w:val="007E52A8"/>
    <w:rsid w:val="007E6286"/>
    <w:rsid w:val="007E7C77"/>
    <w:rsid w:val="007F1421"/>
    <w:rsid w:val="007F15CD"/>
    <w:rsid w:val="007F3B30"/>
    <w:rsid w:val="007F4E35"/>
    <w:rsid w:val="007F5009"/>
    <w:rsid w:val="007F582D"/>
    <w:rsid w:val="0080068A"/>
    <w:rsid w:val="0080517E"/>
    <w:rsid w:val="0080715E"/>
    <w:rsid w:val="00813524"/>
    <w:rsid w:val="0081358E"/>
    <w:rsid w:val="00817B9F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66D"/>
    <w:rsid w:val="00865EEE"/>
    <w:rsid w:val="00870BCF"/>
    <w:rsid w:val="00871237"/>
    <w:rsid w:val="00871DB4"/>
    <w:rsid w:val="00875074"/>
    <w:rsid w:val="00876C32"/>
    <w:rsid w:val="0087756A"/>
    <w:rsid w:val="00881742"/>
    <w:rsid w:val="00885086"/>
    <w:rsid w:val="008850E1"/>
    <w:rsid w:val="00885EAA"/>
    <w:rsid w:val="008969D3"/>
    <w:rsid w:val="008A0432"/>
    <w:rsid w:val="008A3D11"/>
    <w:rsid w:val="008A5D68"/>
    <w:rsid w:val="008B0E6C"/>
    <w:rsid w:val="008B27C3"/>
    <w:rsid w:val="008B4FF9"/>
    <w:rsid w:val="008B5147"/>
    <w:rsid w:val="008C07D2"/>
    <w:rsid w:val="008C0EDD"/>
    <w:rsid w:val="008C1C46"/>
    <w:rsid w:val="008C2308"/>
    <w:rsid w:val="008C244C"/>
    <w:rsid w:val="008C3529"/>
    <w:rsid w:val="008C5BDB"/>
    <w:rsid w:val="008D2A1E"/>
    <w:rsid w:val="008D75CF"/>
    <w:rsid w:val="008E3D72"/>
    <w:rsid w:val="008E5A57"/>
    <w:rsid w:val="008F34D1"/>
    <w:rsid w:val="009009D0"/>
    <w:rsid w:val="00906594"/>
    <w:rsid w:val="0091221B"/>
    <w:rsid w:val="00912CCC"/>
    <w:rsid w:val="00921A53"/>
    <w:rsid w:val="009222BF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47F"/>
    <w:rsid w:val="00960F59"/>
    <w:rsid w:val="00964D93"/>
    <w:rsid w:val="00965EB9"/>
    <w:rsid w:val="00966647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0CD8"/>
    <w:rsid w:val="009D41FE"/>
    <w:rsid w:val="009E33DF"/>
    <w:rsid w:val="009E4E95"/>
    <w:rsid w:val="009E6EDF"/>
    <w:rsid w:val="00A01538"/>
    <w:rsid w:val="00A01D3C"/>
    <w:rsid w:val="00A0592F"/>
    <w:rsid w:val="00A130E1"/>
    <w:rsid w:val="00A160AD"/>
    <w:rsid w:val="00A1652D"/>
    <w:rsid w:val="00A17BDB"/>
    <w:rsid w:val="00A202F4"/>
    <w:rsid w:val="00A243C9"/>
    <w:rsid w:val="00A2657B"/>
    <w:rsid w:val="00A30FCE"/>
    <w:rsid w:val="00A31131"/>
    <w:rsid w:val="00A335A4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7C81"/>
    <w:rsid w:val="00AD2290"/>
    <w:rsid w:val="00AD23A3"/>
    <w:rsid w:val="00AD35E7"/>
    <w:rsid w:val="00AD44E2"/>
    <w:rsid w:val="00AD45DB"/>
    <w:rsid w:val="00AF09B7"/>
    <w:rsid w:val="00AF3C53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26435"/>
    <w:rsid w:val="00B35934"/>
    <w:rsid w:val="00B37F34"/>
    <w:rsid w:val="00B420BC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1191"/>
    <w:rsid w:val="00B74CB7"/>
    <w:rsid w:val="00B75636"/>
    <w:rsid w:val="00B849D6"/>
    <w:rsid w:val="00B85D68"/>
    <w:rsid w:val="00B97097"/>
    <w:rsid w:val="00BA4568"/>
    <w:rsid w:val="00BA67DB"/>
    <w:rsid w:val="00BB09EB"/>
    <w:rsid w:val="00BC02B6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0635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53EC4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2BE2"/>
    <w:rsid w:val="00CD6296"/>
    <w:rsid w:val="00CD7676"/>
    <w:rsid w:val="00CD7DF7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5E9"/>
    <w:rsid w:val="00D66F23"/>
    <w:rsid w:val="00D7198D"/>
    <w:rsid w:val="00D74813"/>
    <w:rsid w:val="00D803BC"/>
    <w:rsid w:val="00D83275"/>
    <w:rsid w:val="00D83320"/>
    <w:rsid w:val="00D85C02"/>
    <w:rsid w:val="00D86F04"/>
    <w:rsid w:val="00D91CB8"/>
    <w:rsid w:val="00D92CC7"/>
    <w:rsid w:val="00D93BF3"/>
    <w:rsid w:val="00DB0643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137CC"/>
    <w:rsid w:val="00E16C56"/>
    <w:rsid w:val="00E22407"/>
    <w:rsid w:val="00E2264B"/>
    <w:rsid w:val="00E23A83"/>
    <w:rsid w:val="00E23EF1"/>
    <w:rsid w:val="00E259BB"/>
    <w:rsid w:val="00E30773"/>
    <w:rsid w:val="00E34D95"/>
    <w:rsid w:val="00E36176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0229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86F73"/>
    <w:rsid w:val="00F91107"/>
    <w:rsid w:val="00F9542C"/>
    <w:rsid w:val="00FA0545"/>
    <w:rsid w:val="00FA0A15"/>
    <w:rsid w:val="00FA58F0"/>
    <w:rsid w:val="00FA6C13"/>
    <w:rsid w:val="00FB00E5"/>
    <w:rsid w:val="00FB1432"/>
    <w:rsid w:val="00FB1D4C"/>
    <w:rsid w:val="00FB33A4"/>
    <w:rsid w:val="00FC255C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B7411-E4F3-4036-85F3-31292641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