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93A" w:rsidRPr="0047614E" w:rsidP="002C2B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>Дело № 5-</w:t>
      </w:r>
      <w:r w:rsidRPr="0047614E" w:rsidR="007E1056">
        <w:rPr>
          <w:rFonts w:ascii="Times New Roman" w:hAnsi="Times New Roman" w:cs="Times New Roman"/>
          <w:sz w:val="26"/>
          <w:szCs w:val="26"/>
        </w:rPr>
        <w:t>550</w:t>
      </w:r>
      <w:r w:rsidRPr="0047614E">
        <w:rPr>
          <w:rFonts w:ascii="Times New Roman" w:hAnsi="Times New Roman" w:cs="Times New Roman"/>
          <w:sz w:val="26"/>
          <w:szCs w:val="26"/>
        </w:rPr>
        <w:t>-</w:t>
      </w:r>
      <w:r w:rsidRPr="0047614E" w:rsidR="002303C5">
        <w:rPr>
          <w:rFonts w:ascii="Times New Roman" w:hAnsi="Times New Roman" w:cs="Times New Roman"/>
          <w:sz w:val="26"/>
          <w:szCs w:val="26"/>
        </w:rPr>
        <w:t>1701/2025</w:t>
      </w:r>
    </w:p>
    <w:p w:rsidR="00DE319E" w:rsidP="002C2B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>УИД86</w:t>
      </w:r>
      <w:r w:rsidRPr="0047614E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47614E">
        <w:rPr>
          <w:rFonts w:ascii="Times New Roman" w:hAnsi="Times New Roman" w:cs="Times New Roman"/>
          <w:sz w:val="26"/>
          <w:szCs w:val="26"/>
        </w:rPr>
        <w:t>00</w:t>
      </w:r>
      <w:r w:rsidRPr="0047614E" w:rsidR="002303C5">
        <w:rPr>
          <w:rFonts w:ascii="Times New Roman" w:hAnsi="Times New Roman" w:cs="Times New Roman"/>
          <w:sz w:val="26"/>
          <w:szCs w:val="26"/>
        </w:rPr>
        <w:t>17-01-2025</w:t>
      </w:r>
      <w:r w:rsidRPr="0047614E">
        <w:rPr>
          <w:rFonts w:ascii="Times New Roman" w:hAnsi="Times New Roman" w:cs="Times New Roman"/>
          <w:sz w:val="26"/>
          <w:szCs w:val="26"/>
        </w:rPr>
        <w:t>-00</w:t>
      </w:r>
      <w:r w:rsidRPr="0047614E" w:rsidR="002303C5">
        <w:rPr>
          <w:rFonts w:ascii="Times New Roman" w:hAnsi="Times New Roman" w:cs="Times New Roman"/>
          <w:sz w:val="26"/>
          <w:szCs w:val="26"/>
        </w:rPr>
        <w:t>2</w:t>
      </w:r>
      <w:r w:rsidRPr="0047614E" w:rsidR="007E1056">
        <w:rPr>
          <w:rFonts w:ascii="Times New Roman" w:hAnsi="Times New Roman" w:cs="Times New Roman"/>
          <w:sz w:val="26"/>
          <w:szCs w:val="26"/>
        </w:rPr>
        <w:t>322</w:t>
      </w:r>
      <w:r w:rsidRPr="0047614E">
        <w:rPr>
          <w:rFonts w:ascii="Times New Roman" w:hAnsi="Times New Roman" w:cs="Times New Roman"/>
          <w:sz w:val="26"/>
          <w:szCs w:val="26"/>
        </w:rPr>
        <w:t>-</w:t>
      </w:r>
      <w:r w:rsidRPr="0047614E" w:rsidR="007E1056">
        <w:rPr>
          <w:rFonts w:ascii="Times New Roman" w:hAnsi="Times New Roman" w:cs="Times New Roman"/>
          <w:sz w:val="26"/>
          <w:szCs w:val="26"/>
        </w:rPr>
        <w:t>97</w:t>
      </w:r>
    </w:p>
    <w:p w:rsidR="0047614E" w:rsidRPr="0047614E" w:rsidP="002C2B6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C2AC8" w:rsidRPr="0047614E" w:rsidP="002C2B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A798C" w:rsidP="002C2B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>п</w:t>
      </w:r>
      <w:r w:rsidRPr="0047614E" w:rsidR="003C2AC8">
        <w:rPr>
          <w:rFonts w:ascii="Times New Roman" w:hAnsi="Times New Roman" w:cs="Times New Roman"/>
          <w:sz w:val="26"/>
          <w:szCs w:val="26"/>
        </w:rPr>
        <w:t xml:space="preserve">о </w:t>
      </w:r>
      <w:r w:rsidRPr="0047614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47614E" w:rsidRPr="0047614E" w:rsidP="002C2B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A798C" w:rsidP="002C2B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>г</w:t>
      </w:r>
      <w:r w:rsidRPr="0047614E" w:rsidR="00647CA7">
        <w:rPr>
          <w:rFonts w:ascii="Times New Roman" w:hAnsi="Times New Roman" w:cs="Times New Roman"/>
          <w:sz w:val="26"/>
          <w:szCs w:val="26"/>
        </w:rPr>
        <w:t>ород</w:t>
      </w:r>
      <w:r w:rsidRPr="0047614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761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2C2B6B">
        <w:rPr>
          <w:rFonts w:ascii="Times New Roman" w:hAnsi="Times New Roman" w:cs="Times New Roman"/>
          <w:sz w:val="26"/>
          <w:szCs w:val="26"/>
        </w:rPr>
        <w:tab/>
      </w:r>
      <w:r w:rsidRPr="0047614E">
        <w:rPr>
          <w:rFonts w:ascii="Times New Roman" w:hAnsi="Times New Roman" w:cs="Times New Roman"/>
          <w:sz w:val="26"/>
          <w:szCs w:val="26"/>
        </w:rPr>
        <w:t xml:space="preserve"> </w:t>
      </w:r>
      <w:r w:rsidR="002C2B6B">
        <w:rPr>
          <w:rFonts w:ascii="Times New Roman" w:hAnsi="Times New Roman" w:cs="Times New Roman"/>
          <w:sz w:val="26"/>
          <w:szCs w:val="26"/>
        </w:rPr>
        <w:t xml:space="preserve">  </w:t>
      </w:r>
      <w:r w:rsidRPr="0047614E" w:rsidR="007E1056">
        <w:rPr>
          <w:rFonts w:ascii="Times New Roman" w:hAnsi="Times New Roman" w:cs="Times New Roman"/>
          <w:sz w:val="26"/>
          <w:szCs w:val="26"/>
        </w:rPr>
        <w:t xml:space="preserve"> 08 сентября</w:t>
      </w:r>
      <w:r w:rsidRPr="0047614E" w:rsidR="002303C5">
        <w:rPr>
          <w:rFonts w:ascii="Times New Roman" w:hAnsi="Times New Roman" w:cs="Times New Roman"/>
          <w:sz w:val="26"/>
          <w:szCs w:val="26"/>
        </w:rPr>
        <w:t xml:space="preserve"> 2025</w:t>
      </w:r>
      <w:r w:rsidRPr="0047614E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47614E">
        <w:rPr>
          <w:rFonts w:ascii="Times New Roman" w:hAnsi="Times New Roman" w:cs="Times New Roman"/>
          <w:sz w:val="26"/>
          <w:szCs w:val="26"/>
        </w:rPr>
        <w:t>года</w:t>
      </w:r>
      <w:r w:rsidRPr="004761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614E" w:rsidRPr="0047614E" w:rsidP="002C2B6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CF489C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>Мировой судья судебного участка № 1 Когалымского судебного района Ханты-Мансийского автономного округа – Югры Олькова Н.В. (Ханты-Мансийский автономный округ – Югра, г. Когалым, ул. Мира, д. 24),</w:t>
      </w:r>
    </w:p>
    <w:p w:rsidR="002303C5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47614E" w:rsidR="007E1056">
        <w:rPr>
          <w:rFonts w:ascii="Times New Roman" w:hAnsi="Times New Roman" w:cs="Times New Roman"/>
          <w:sz w:val="26"/>
          <w:szCs w:val="26"/>
        </w:rPr>
        <w:t>Намазова Рамиса Дамир оглы</w:t>
      </w:r>
      <w:r w:rsidRPr="0047614E">
        <w:rPr>
          <w:rFonts w:ascii="Times New Roman" w:hAnsi="Times New Roman" w:cs="Times New Roman"/>
          <w:sz w:val="26"/>
          <w:szCs w:val="26"/>
        </w:rPr>
        <w:t xml:space="preserve">, </w:t>
      </w:r>
      <w:r w:rsidR="002569E7">
        <w:rPr>
          <w:rFonts w:ascii="Times New Roman" w:hAnsi="Times New Roman" w:cs="Times New Roman"/>
          <w:sz w:val="26"/>
          <w:szCs w:val="26"/>
        </w:rPr>
        <w:t>*</w:t>
      </w:r>
      <w:r w:rsidRPr="0047614E">
        <w:rPr>
          <w:rFonts w:ascii="Times New Roman" w:hAnsi="Times New Roman" w:cs="Times New Roman"/>
          <w:sz w:val="26"/>
          <w:szCs w:val="26"/>
        </w:rPr>
        <w:t xml:space="preserve">, </w:t>
      </w:r>
      <w:r w:rsidRPr="0047614E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2303C5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03C5" w:rsidRPr="0047614E" w:rsidP="002C2B6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>УСТАНОВИЛ:</w:t>
      </w:r>
    </w:p>
    <w:p w:rsidR="002303C5" w:rsidRPr="0047614E" w:rsidP="002C2B6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03C5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Намазов Р.Д.о.</w:t>
      </w:r>
      <w:r w:rsidRPr="0047614E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директором </w:t>
      </w:r>
      <w:r w:rsidRPr="0047614E">
        <w:rPr>
          <w:rFonts w:ascii="Times New Roman" w:hAnsi="Times New Roman" w:cs="Times New Roman"/>
          <w:sz w:val="26"/>
          <w:szCs w:val="26"/>
        </w:rPr>
        <w:t>ООО «Парламент»</w:t>
      </w:r>
      <w:r w:rsidRPr="0047614E">
        <w:rPr>
          <w:rFonts w:ascii="Times New Roman" w:hAnsi="Times New Roman" w:cs="Times New Roman"/>
          <w:sz w:val="26"/>
          <w:szCs w:val="26"/>
        </w:rPr>
        <w:t xml:space="preserve">, действующий от имени юридического лица, что подтверждается выпиской из Единого государственного реестра юридических лиц, </w:t>
      </w:r>
      <w:r w:rsidRPr="0047614E">
        <w:rPr>
          <w:rFonts w:ascii="Times New Roman" w:eastAsia="Times New Roman" w:hAnsi="Times New Roman" w:cs="Times New Roman"/>
          <w:sz w:val="26"/>
          <w:szCs w:val="26"/>
        </w:rPr>
        <w:t>в нарушении п. 5</w:t>
      </w:r>
      <w:r w:rsidRPr="0047614E">
        <w:rPr>
          <w:rFonts w:ascii="Times New Roman" w:hAnsi="Times New Roman" w:cs="Times New Roman"/>
          <w:sz w:val="26"/>
          <w:szCs w:val="26"/>
        </w:rPr>
        <w:t xml:space="preserve"> </w:t>
      </w:r>
      <w:r w:rsidRPr="0047614E">
        <w:rPr>
          <w:rFonts w:ascii="Times New Roman" w:eastAsia="Times New Roman" w:hAnsi="Times New Roman" w:cs="Times New Roman"/>
          <w:sz w:val="26"/>
          <w:szCs w:val="26"/>
        </w:rPr>
        <w:t>ст. 174 НК РФ не исполнил установленную обязанность по предоставлению</w:t>
      </w:r>
      <w:r w:rsidRPr="0047614E">
        <w:rPr>
          <w:rFonts w:ascii="Times New Roman" w:hAnsi="Times New Roman" w:cs="Times New Roman"/>
          <w:sz w:val="26"/>
          <w:szCs w:val="26"/>
        </w:rPr>
        <w:t xml:space="preserve"> налоговой декларации по налогу на добавленную стоимость за 3 квартал 2024 года </w:t>
      </w:r>
      <w:r w:rsidRPr="0047614E">
        <w:rPr>
          <w:rFonts w:ascii="Times New Roman" w:eastAsia="Times New Roman" w:hAnsi="Times New Roman" w:cs="Times New Roman"/>
          <w:sz w:val="26"/>
          <w:szCs w:val="26"/>
        </w:rPr>
        <w:t xml:space="preserve">по месту налогового учета. Срок предоставления </w:t>
      </w:r>
      <w:r w:rsidRPr="0047614E">
        <w:rPr>
          <w:rFonts w:ascii="Times New Roman" w:hAnsi="Times New Roman" w:cs="Times New Roman"/>
          <w:sz w:val="26"/>
          <w:szCs w:val="26"/>
        </w:rPr>
        <w:t xml:space="preserve">налоговой декларации по налогу на добавленную стоимость за 3 квартал 2024 года </w:t>
      </w:r>
      <w:r w:rsidRPr="0047614E">
        <w:rPr>
          <w:rFonts w:ascii="Times New Roman" w:eastAsia="Times New Roman" w:hAnsi="Times New Roman" w:cs="Times New Roman"/>
          <w:sz w:val="26"/>
          <w:szCs w:val="26"/>
        </w:rPr>
        <w:t>до 24:00 часов 25.10.2024</w:t>
      </w:r>
      <w:r w:rsidRPr="0047614E">
        <w:rPr>
          <w:rFonts w:ascii="Times New Roman" w:hAnsi="Times New Roman" w:cs="Times New Roman"/>
          <w:sz w:val="26"/>
          <w:szCs w:val="26"/>
        </w:rPr>
        <w:t xml:space="preserve">. </w:t>
      </w:r>
      <w:r w:rsidRPr="0047614E">
        <w:rPr>
          <w:rFonts w:ascii="Times New Roman" w:hAnsi="Times New Roman" w:cs="Times New Roman"/>
          <w:bCs/>
          <w:iCs/>
          <w:sz w:val="26"/>
          <w:szCs w:val="26"/>
        </w:rPr>
        <w:t>Фактически налоговая декларация по налогу на добавленную стоимость за 3 квартал 2024 года не представлена</w:t>
      </w:r>
      <w:r w:rsidRPr="0047614E">
        <w:rPr>
          <w:rFonts w:ascii="Times New Roman" w:hAnsi="Times New Roman" w:cs="Times New Roman"/>
          <w:sz w:val="26"/>
          <w:szCs w:val="26"/>
        </w:rPr>
        <w:t>,</w:t>
      </w:r>
      <w:r w:rsidRPr="0047614E">
        <w:rPr>
          <w:rFonts w:ascii="Times New Roman" w:hAnsi="Times New Roman" w:cs="Times New Roman"/>
          <w:bCs/>
          <w:iCs/>
          <w:sz w:val="26"/>
          <w:szCs w:val="26"/>
        </w:rPr>
        <w:t xml:space="preserve"> что подтверждается справкой.</w:t>
      </w:r>
    </w:p>
    <w:p w:rsidR="002303C5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Намазов Р.Д.о.</w:t>
      </w:r>
      <w:r w:rsidRPr="0047614E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Намазова Р.Д.о.</w:t>
      </w:r>
      <w:r w:rsidRPr="0047614E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2303C5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 выводу.</w:t>
      </w:r>
    </w:p>
    <w:p w:rsidR="002303C5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за </w:t>
      </w:r>
      <w:r w:rsidR="0047614E">
        <w:rPr>
          <w:rFonts w:ascii="Times New Roman" w:hAnsi="Times New Roman" w:cs="Times New Roman"/>
          <w:sz w:val="26"/>
          <w:szCs w:val="26"/>
        </w:rPr>
        <w:t>н</w:t>
      </w:r>
      <w:r w:rsidRPr="0047614E" w:rsidR="0047614E">
        <w:rPr>
          <w:rFonts w:ascii="Times New Roman" w:hAnsi="Times New Roman" w:cs="Times New Roman"/>
          <w:sz w:val="26"/>
          <w:szCs w:val="26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47614E">
        <w:rPr>
          <w:rFonts w:ascii="Times New Roman" w:hAnsi="Times New Roman" w:cs="Times New Roman"/>
          <w:sz w:val="26"/>
          <w:szCs w:val="26"/>
        </w:rPr>
        <w:t>.</w:t>
      </w:r>
    </w:p>
    <w:p w:rsidR="002C2B6B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47614E">
        <w:rPr>
          <w:rFonts w:ascii="Times New Roman" w:hAnsi="Times New Roman" w:cs="Times New Roman"/>
          <w:sz w:val="26"/>
          <w:szCs w:val="26"/>
        </w:rPr>
        <w:t>Намазова Р.Д.о.</w:t>
      </w:r>
      <w:r w:rsidRPr="0047614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 подтверждены следующими доказательствами: протоколом №8617251</w:t>
      </w:r>
      <w:r w:rsidR="0047614E">
        <w:rPr>
          <w:rFonts w:ascii="Times New Roman" w:hAnsi="Times New Roman" w:cs="Times New Roman"/>
          <w:sz w:val="26"/>
          <w:szCs w:val="26"/>
        </w:rPr>
        <w:t>5000141500002</w:t>
      </w:r>
      <w:r w:rsidRPr="0047614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47614E">
        <w:rPr>
          <w:rFonts w:ascii="Times New Roman" w:hAnsi="Times New Roman" w:cs="Times New Roman"/>
          <w:sz w:val="26"/>
          <w:szCs w:val="26"/>
        </w:rPr>
        <w:t>23</w:t>
      </w:r>
      <w:r w:rsidRPr="0047614E">
        <w:rPr>
          <w:rFonts w:ascii="Times New Roman" w:hAnsi="Times New Roman" w:cs="Times New Roman"/>
          <w:sz w:val="26"/>
          <w:szCs w:val="26"/>
        </w:rPr>
        <w:t xml:space="preserve">.06.2025, в котором изложены обстоятельства совершения административного правонарушения; </w:t>
      </w:r>
      <w:r w:rsidR="0047614E">
        <w:rPr>
          <w:rFonts w:ascii="Times New Roman" w:hAnsi="Times New Roman" w:cs="Times New Roman"/>
          <w:sz w:val="26"/>
          <w:szCs w:val="26"/>
        </w:rPr>
        <w:t xml:space="preserve">уведомлением от 30.05.2025 №86172515000141500001; </w:t>
      </w:r>
      <w:r w:rsidRPr="0047614E">
        <w:rPr>
          <w:rFonts w:ascii="Times New Roman" w:hAnsi="Times New Roman" w:cs="Times New Roman"/>
          <w:sz w:val="26"/>
          <w:szCs w:val="26"/>
        </w:rPr>
        <w:t>коп</w:t>
      </w:r>
      <w:r w:rsidR="0047614E">
        <w:rPr>
          <w:rFonts w:ascii="Times New Roman" w:hAnsi="Times New Roman" w:cs="Times New Roman"/>
          <w:sz w:val="26"/>
          <w:szCs w:val="26"/>
        </w:rPr>
        <w:t>ией списка почтовых отправлений; копией отчета об отслеживании отправления с почтовым идентификатором</w:t>
      </w:r>
      <w:r w:rsidRPr="0047614E">
        <w:rPr>
          <w:rFonts w:ascii="Times New Roman" w:hAnsi="Times New Roman" w:cs="Times New Roman"/>
          <w:sz w:val="26"/>
          <w:szCs w:val="26"/>
        </w:rPr>
        <w:t>; копи</w:t>
      </w:r>
      <w:r w:rsidR="0047614E">
        <w:rPr>
          <w:rFonts w:ascii="Times New Roman" w:hAnsi="Times New Roman" w:cs="Times New Roman"/>
          <w:sz w:val="26"/>
          <w:szCs w:val="26"/>
        </w:rPr>
        <w:t xml:space="preserve">ей списка почтовых отправлений; </w:t>
      </w:r>
      <w:r w:rsidRPr="0047614E">
        <w:rPr>
          <w:rFonts w:ascii="Times New Roman" w:hAnsi="Times New Roman" w:cs="Times New Roman"/>
          <w:sz w:val="26"/>
          <w:szCs w:val="26"/>
        </w:rPr>
        <w:t xml:space="preserve">справкой специалиста 1 разряда, отдела камеральных проверок №3 Межрайонная ИФНС России №11 по Ханты-Мансийскому автономному округу-Югре, о том, что на момент составления протокола об административном правонарушении </w:t>
      </w:r>
      <w:r w:rsidRPr="0047614E">
        <w:rPr>
          <w:rFonts w:ascii="Times New Roman" w:hAnsi="Times New Roman" w:cs="Times New Roman"/>
          <w:bCs/>
          <w:iCs/>
          <w:sz w:val="26"/>
          <w:szCs w:val="26"/>
        </w:rPr>
        <w:t>налоговая декларация по налогу на добавленную стоимость за 3 квартал 2024 года не представлена</w:t>
      </w:r>
      <w:r w:rsidRPr="0047614E">
        <w:rPr>
          <w:rFonts w:ascii="Times New Roman" w:hAnsi="Times New Roman" w:cs="Times New Roman"/>
          <w:sz w:val="26"/>
          <w:szCs w:val="26"/>
        </w:rPr>
        <w:t xml:space="preserve">; выпиской из Единого государственного реестра юридических лиц, содержащей сведения о юридическом лице </w:t>
      </w:r>
      <w:r w:rsidR="00C13443">
        <w:rPr>
          <w:rFonts w:ascii="Times New Roman" w:hAnsi="Times New Roman" w:cs="Times New Roman"/>
          <w:sz w:val="26"/>
          <w:szCs w:val="26"/>
        </w:rPr>
        <w:t>ООО «Парламент»</w:t>
      </w:r>
      <w:r w:rsidRPr="0047614E">
        <w:rPr>
          <w:rFonts w:ascii="Times New Roman" w:hAnsi="Times New Roman" w:cs="Times New Roman"/>
          <w:sz w:val="26"/>
          <w:szCs w:val="26"/>
        </w:rPr>
        <w:t xml:space="preserve"> по состоянию на </w:t>
      </w:r>
      <w:r w:rsidR="00C13443">
        <w:rPr>
          <w:rFonts w:ascii="Times New Roman" w:hAnsi="Times New Roman" w:cs="Times New Roman"/>
          <w:sz w:val="26"/>
          <w:szCs w:val="26"/>
        </w:rPr>
        <w:t>26</w:t>
      </w:r>
      <w:r w:rsidRPr="0047614E">
        <w:rPr>
          <w:rFonts w:ascii="Times New Roman" w:hAnsi="Times New Roman" w:cs="Times New Roman"/>
          <w:sz w:val="26"/>
          <w:szCs w:val="26"/>
        </w:rPr>
        <w:t>.</w:t>
      </w:r>
      <w:r w:rsidR="00C13443">
        <w:rPr>
          <w:rFonts w:ascii="Times New Roman" w:hAnsi="Times New Roman" w:cs="Times New Roman"/>
          <w:sz w:val="26"/>
          <w:szCs w:val="26"/>
        </w:rPr>
        <w:t>10</w:t>
      </w:r>
      <w:r w:rsidRPr="0047614E">
        <w:rPr>
          <w:rFonts w:ascii="Times New Roman" w:hAnsi="Times New Roman" w:cs="Times New Roman"/>
          <w:sz w:val="26"/>
          <w:szCs w:val="26"/>
        </w:rPr>
        <w:t>.202</w:t>
      </w:r>
      <w:r w:rsidR="00C13443">
        <w:rPr>
          <w:rFonts w:ascii="Times New Roman" w:hAnsi="Times New Roman" w:cs="Times New Roman"/>
          <w:sz w:val="26"/>
          <w:szCs w:val="26"/>
        </w:rPr>
        <w:t>4</w:t>
      </w:r>
      <w:r w:rsidRPr="0047614E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="00C13443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47614E">
        <w:rPr>
          <w:rFonts w:ascii="Times New Roman" w:hAnsi="Times New Roman" w:cs="Times New Roman"/>
          <w:sz w:val="26"/>
          <w:szCs w:val="26"/>
        </w:rPr>
        <w:t xml:space="preserve">директором является </w:t>
      </w:r>
      <w:r w:rsidR="0047614E">
        <w:rPr>
          <w:rFonts w:ascii="Times New Roman" w:hAnsi="Times New Roman" w:cs="Times New Roman"/>
          <w:sz w:val="26"/>
          <w:szCs w:val="26"/>
        </w:rPr>
        <w:t>Намазов Р.Д.о.</w:t>
      </w:r>
    </w:p>
    <w:p w:rsidR="002303C5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2303C5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03C5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7614E">
        <w:rPr>
          <w:rFonts w:ascii="Times New Roman" w:hAnsi="Times New Roman" w:cs="Times New Roman"/>
          <w:sz w:val="26"/>
          <w:szCs w:val="26"/>
        </w:rPr>
        <w:t>Намазова Р.Д.о.</w:t>
      </w:r>
      <w:r w:rsidRPr="0047614E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15.5 КоАП РФ.</w:t>
      </w:r>
    </w:p>
    <w:p w:rsidR="002303C5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2C2B6B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47614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47614E">
        <w:rPr>
          <w:rFonts w:ascii="Times New Roman" w:hAnsi="Times New Roman" w:cs="Times New Roman"/>
          <w:sz w:val="26"/>
          <w:szCs w:val="26"/>
        </w:rPr>
        <w:t>адм</w:t>
      </w:r>
      <w:r w:rsidRPr="0047614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47614E">
        <w:rPr>
          <w:rFonts w:ascii="Times New Roman" w:hAnsi="Times New Roman" w:cs="Times New Roman"/>
          <w:sz w:val="26"/>
          <w:szCs w:val="26"/>
        </w:rPr>
        <w:t>отсутствие смягчающих</w:t>
      </w:r>
      <w:r w:rsidRPr="0047614E" w:rsidR="00DA580C">
        <w:rPr>
          <w:rFonts w:ascii="Times New Roman" w:hAnsi="Times New Roman" w:cs="Times New Roman"/>
          <w:sz w:val="26"/>
          <w:szCs w:val="26"/>
        </w:rPr>
        <w:t xml:space="preserve"> </w:t>
      </w:r>
      <w:r w:rsidR="00C13443">
        <w:rPr>
          <w:rFonts w:ascii="Times New Roman" w:hAnsi="Times New Roman" w:cs="Times New Roman"/>
          <w:sz w:val="26"/>
          <w:szCs w:val="26"/>
        </w:rPr>
        <w:t xml:space="preserve">и отягчающих </w:t>
      </w:r>
      <w:r w:rsidRPr="0047614E" w:rsidR="00DA580C">
        <w:rPr>
          <w:rFonts w:ascii="Times New Roman" w:hAnsi="Times New Roman" w:cs="Times New Roman"/>
          <w:sz w:val="26"/>
          <w:szCs w:val="26"/>
        </w:rPr>
        <w:t xml:space="preserve">административную ответственность обстоятельств, предусмотренных ст. 4.2 </w:t>
      </w:r>
      <w:r w:rsidR="00C13443">
        <w:rPr>
          <w:rFonts w:ascii="Times New Roman" w:hAnsi="Times New Roman" w:cs="Times New Roman"/>
          <w:sz w:val="26"/>
          <w:szCs w:val="26"/>
        </w:rPr>
        <w:t>и ст. 4.3 КоАП РФ</w:t>
      </w:r>
      <w:r w:rsidRPr="0047614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13443" w:rsidR="00C13443">
        <w:rPr>
          <w:rFonts w:ascii="Times New Roman" w:hAnsi="Times New Roman" w:cs="Times New Roman"/>
          <w:color w:val="000000"/>
          <w:sz w:val="26"/>
          <w:szCs w:val="26"/>
        </w:rPr>
        <w:t>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</w:t>
      </w:r>
      <w:r w:rsidRPr="0047614E" w:rsidR="00DA580C">
        <w:rPr>
          <w:rFonts w:ascii="Times New Roman" w:hAnsi="Times New Roman" w:cs="Times New Roman"/>
          <w:sz w:val="26"/>
          <w:szCs w:val="26"/>
        </w:rPr>
        <w:t>.</w:t>
      </w:r>
    </w:p>
    <w:p w:rsidR="002303C5" w:rsidRPr="0047614E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2303C5" w:rsidRPr="0047614E" w:rsidP="002C2B6B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2303C5" w:rsidRPr="0047614E" w:rsidP="002C2B6B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47614E">
        <w:rPr>
          <w:color w:val="000000"/>
          <w:sz w:val="26"/>
          <w:szCs w:val="26"/>
        </w:rPr>
        <w:t>ПОСТАНОВИЛ:</w:t>
      </w:r>
    </w:p>
    <w:p w:rsidR="002303C5" w:rsidRPr="0047614E" w:rsidP="002C2B6B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C13443" w:rsidRPr="00C13443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Намазова Рамиса Дамир оглы </w:t>
      </w:r>
      <w:r w:rsidRPr="00C13443">
        <w:rPr>
          <w:rFonts w:ascii="Times New Roman" w:hAnsi="Times New Roman" w:cs="Times New Roman"/>
          <w:color w:val="000000"/>
          <w:spacing w:val="-4"/>
          <w:sz w:val="26"/>
          <w:szCs w:val="26"/>
        </w:rPr>
        <w:t>признать виновным 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C13443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3443">
        <w:rPr>
          <w:rFonts w:ascii="Times New Roman" w:hAnsi="Times New Roman" w:cs="Times New Roman"/>
          <w:color w:val="000000"/>
          <w:spacing w:val="-4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я, получения копии постановлени</w:t>
      </w:r>
      <w:r w:rsidRPr="0047614E" w:rsidR="00CF489C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13443" w:rsidP="002C2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319E" w:rsidRPr="0047614E" w:rsidP="002569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14E">
        <w:rPr>
          <w:rFonts w:ascii="Times New Roman" w:hAnsi="Times New Roman" w:cs="Times New Roman"/>
          <w:sz w:val="26"/>
          <w:szCs w:val="26"/>
        </w:rPr>
        <w:t xml:space="preserve">Мировой судья    </w:t>
      </w:r>
      <w:r w:rsidRPr="0047614E" w:rsidR="000E013B">
        <w:rPr>
          <w:rFonts w:ascii="Times New Roman" w:hAnsi="Times New Roman" w:cs="Times New Roman"/>
          <w:sz w:val="26"/>
          <w:szCs w:val="26"/>
        </w:rPr>
        <w:t xml:space="preserve"> </w:t>
      </w:r>
      <w:r w:rsidRPr="0047614E" w:rsidR="00F412A0">
        <w:rPr>
          <w:rFonts w:ascii="Times New Roman" w:hAnsi="Times New Roman" w:cs="Times New Roman"/>
          <w:sz w:val="26"/>
          <w:szCs w:val="26"/>
        </w:rPr>
        <w:t>подпись</w:t>
      </w:r>
      <w:r w:rsidRPr="0047614E" w:rsidR="000E013B">
        <w:rPr>
          <w:rFonts w:ascii="Times New Roman" w:hAnsi="Times New Roman" w:cs="Times New Roman"/>
          <w:sz w:val="26"/>
          <w:szCs w:val="26"/>
        </w:rPr>
        <w:t xml:space="preserve">   </w:t>
      </w:r>
      <w:r w:rsidRPr="0047614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7614E" w:rsidR="00F412A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7614E" w:rsidR="006A6D9F">
        <w:rPr>
          <w:rFonts w:ascii="Times New Roman" w:hAnsi="Times New Roman" w:cs="Times New Roman"/>
          <w:sz w:val="26"/>
          <w:szCs w:val="26"/>
        </w:rPr>
        <w:t xml:space="preserve">    </w:t>
      </w:r>
      <w:r w:rsidRPr="0047614E">
        <w:rPr>
          <w:rFonts w:ascii="Times New Roman" w:hAnsi="Times New Roman" w:cs="Times New Roman"/>
          <w:sz w:val="26"/>
          <w:szCs w:val="26"/>
        </w:rPr>
        <w:t xml:space="preserve"> </w:t>
      </w:r>
      <w:r w:rsidRPr="0047614E" w:rsidR="00CF489C">
        <w:rPr>
          <w:rFonts w:ascii="Times New Roman" w:hAnsi="Times New Roman" w:cs="Times New Roman"/>
          <w:sz w:val="26"/>
          <w:szCs w:val="26"/>
        </w:rPr>
        <w:t>Н.В. Олькова</w:t>
      </w:r>
    </w:p>
    <w:sectPr w:rsidSect="007736EB">
      <w:footerReference w:type="default" r:id="rId5"/>
      <w:pgSz w:w="11906" w:h="16838"/>
      <w:pgMar w:top="426" w:right="1133" w:bottom="284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2852383"/>
      <w:docPartObj>
        <w:docPartGallery w:val="Page Numbers (Bottom of Page)"/>
        <w:docPartUnique/>
      </w:docPartObj>
    </w:sdtPr>
    <w:sdtContent>
      <w:p w:rsidR="006A6D9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69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6D9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11938"/>
    <w:rsid w:val="001175AF"/>
    <w:rsid w:val="00122674"/>
    <w:rsid w:val="001245EF"/>
    <w:rsid w:val="00137346"/>
    <w:rsid w:val="00151FD6"/>
    <w:rsid w:val="001737F0"/>
    <w:rsid w:val="001B7314"/>
    <w:rsid w:val="001E17A0"/>
    <w:rsid w:val="001E2669"/>
    <w:rsid w:val="001E3926"/>
    <w:rsid w:val="0021214D"/>
    <w:rsid w:val="002303C5"/>
    <w:rsid w:val="00230F98"/>
    <w:rsid w:val="00231699"/>
    <w:rsid w:val="00233483"/>
    <w:rsid w:val="0023518C"/>
    <w:rsid w:val="00246BDB"/>
    <w:rsid w:val="00250E01"/>
    <w:rsid w:val="002569E7"/>
    <w:rsid w:val="002609B1"/>
    <w:rsid w:val="00264FE5"/>
    <w:rsid w:val="002664CA"/>
    <w:rsid w:val="00281BFE"/>
    <w:rsid w:val="002A6D7F"/>
    <w:rsid w:val="002A7E57"/>
    <w:rsid w:val="002C1827"/>
    <w:rsid w:val="002C2B6B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B0477"/>
    <w:rsid w:val="003B1F78"/>
    <w:rsid w:val="003B331C"/>
    <w:rsid w:val="003C2AC8"/>
    <w:rsid w:val="003C70F3"/>
    <w:rsid w:val="003F71DD"/>
    <w:rsid w:val="00406A22"/>
    <w:rsid w:val="00414F49"/>
    <w:rsid w:val="00417042"/>
    <w:rsid w:val="00434F73"/>
    <w:rsid w:val="00442E1A"/>
    <w:rsid w:val="0047614E"/>
    <w:rsid w:val="00484CC3"/>
    <w:rsid w:val="00491142"/>
    <w:rsid w:val="00493550"/>
    <w:rsid w:val="004A150B"/>
    <w:rsid w:val="004A4154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25CF"/>
    <w:rsid w:val="00697C2B"/>
    <w:rsid w:val="006A2A9D"/>
    <w:rsid w:val="006A3420"/>
    <w:rsid w:val="006A6D9F"/>
    <w:rsid w:val="006D63F0"/>
    <w:rsid w:val="006E30DE"/>
    <w:rsid w:val="006F79B7"/>
    <w:rsid w:val="00702169"/>
    <w:rsid w:val="00702B6D"/>
    <w:rsid w:val="00707A81"/>
    <w:rsid w:val="00711A0E"/>
    <w:rsid w:val="00715BF9"/>
    <w:rsid w:val="00743246"/>
    <w:rsid w:val="00754A60"/>
    <w:rsid w:val="00755A74"/>
    <w:rsid w:val="0076296E"/>
    <w:rsid w:val="007736EB"/>
    <w:rsid w:val="00785BB3"/>
    <w:rsid w:val="0079244B"/>
    <w:rsid w:val="007E1056"/>
    <w:rsid w:val="007E5528"/>
    <w:rsid w:val="00800AF8"/>
    <w:rsid w:val="00811AE8"/>
    <w:rsid w:val="008163F4"/>
    <w:rsid w:val="00821607"/>
    <w:rsid w:val="008314C2"/>
    <w:rsid w:val="00837D70"/>
    <w:rsid w:val="00850B76"/>
    <w:rsid w:val="00851153"/>
    <w:rsid w:val="00855680"/>
    <w:rsid w:val="008624E7"/>
    <w:rsid w:val="00864980"/>
    <w:rsid w:val="008942D2"/>
    <w:rsid w:val="00900E37"/>
    <w:rsid w:val="00912ED5"/>
    <w:rsid w:val="00933987"/>
    <w:rsid w:val="00937520"/>
    <w:rsid w:val="00942BC2"/>
    <w:rsid w:val="0094540A"/>
    <w:rsid w:val="00946542"/>
    <w:rsid w:val="00960B6E"/>
    <w:rsid w:val="009701A8"/>
    <w:rsid w:val="00984324"/>
    <w:rsid w:val="00990BC7"/>
    <w:rsid w:val="00990D6A"/>
    <w:rsid w:val="00992BAE"/>
    <w:rsid w:val="00993018"/>
    <w:rsid w:val="009B4B43"/>
    <w:rsid w:val="009D06E6"/>
    <w:rsid w:val="009F0913"/>
    <w:rsid w:val="009F146A"/>
    <w:rsid w:val="009F21BF"/>
    <w:rsid w:val="00A10404"/>
    <w:rsid w:val="00A14389"/>
    <w:rsid w:val="00A1596B"/>
    <w:rsid w:val="00A274BF"/>
    <w:rsid w:val="00A372D9"/>
    <w:rsid w:val="00A62DB6"/>
    <w:rsid w:val="00A818C3"/>
    <w:rsid w:val="00A940DA"/>
    <w:rsid w:val="00AB798D"/>
    <w:rsid w:val="00AC41BB"/>
    <w:rsid w:val="00AE5C57"/>
    <w:rsid w:val="00AE640C"/>
    <w:rsid w:val="00B119F8"/>
    <w:rsid w:val="00B206FB"/>
    <w:rsid w:val="00B20D7C"/>
    <w:rsid w:val="00B37914"/>
    <w:rsid w:val="00B4563E"/>
    <w:rsid w:val="00B4793A"/>
    <w:rsid w:val="00B53FB8"/>
    <w:rsid w:val="00B63E90"/>
    <w:rsid w:val="00B82CE8"/>
    <w:rsid w:val="00B84632"/>
    <w:rsid w:val="00B939E7"/>
    <w:rsid w:val="00BB2710"/>
    <w:rsid w:val="00BC6326"/>
    <w:rsid w:val="00BD3CD7"/>
    <w:rsid w:val="00BE5A22"/>
    <w:rsid w:val="00BE7926"/>
    <w:rsid w:val="00BF1BDF"/>
    <w:rsid w:val="00BF4466"/>
    <w:rsid w:val="00C13443"/>
    <w:rsid w:val="00C577A0"/>
    <w:rsid w:val="00C948B3"/>
    <w:rsid w:val="00CB0170"/>
    <w:rsid w:val="00CB56F1"/>
    <w:rsid w:val="00CC2433"/>
    <w:rsid w:val="00CC42D9"/>
    <w:rsid w:val="00CD1881"/>
    <w:rsid w:val="00CE5947"/>
    <w:rsid w:val="00CF3D10"/>
    <w:rsid w:val="00CF489C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A580C"/>
    <w:rsid w:val="00DB53F4"/>
    <w:rsid w:val="00DC335B"/>
    <w:rsid w:val="00DD2DF6"/>
    <w:rsid w:val="00DD6B7F"/>
    <w:rsid w:val="00DD762B"/>
    <w:rsid w:val="00DE319E"/>
    <w:rsid w:val="00DF6540"/>
    <w:rsid w:val="00E02F6D"/>
    <w:rsid w:val="00E03AB4"/>
    <w:rsid w:val="00E06F56"/>
    <w:rsid w:val="00E106FD"/>
    <w:rsid w:val="00E17C4D"/>
    <w:rsid w:val="00E3358C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12A0"/>
    <w:rsid w:val="00F4523A"/>
    <w:rsid w:val="00F53F3D"/>
    <w:rsid w:val="00F56D76"/>
    <w:rsid w:val="00F62BA9"/>
    <w:rsid w:val="00F85ED8"/>
    <w:rsid w:val="00F905FC"/>
    <w:rsid w:val="00FA5774"/>
    <w:rsid w:val="00FB3D1E"/>
    <w:rsid w:val="00FB7E8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E78D01F-9751-4AFC-9E4E-2D81C6B6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580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C7D7-8370-4131-A731-107BAEE8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