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Lines/>
        <w:spacing w:after="0"/>
        <w:jc w:val="right"/>
        <w:outlineLvl w:val="9"/>
        <w:rPr>
          <w:b/>
          <w:bCs/>
          <w:sz w:val="28"/>
          <w:szCs w:val="28"/>
        </w:rPr>
      </w:pPr>
      <w:r>
        <w:rPr>
          <w:b w:val="0"/>
          <w:bCs w:val="0"/>
          <w:i w:val="0"/>
          <w:sz w:val="28"/>
          <w:szCs w:val="28"/>
        </w:rPr>
        <w:t xml:space="preserve">Дело № </w:t>
      </w:r>
      <w:r>
        <w:rPr>
          <w:b w:val="0"/>
          <w:bCs w:val="0"/>
          <w:i w:val="0"/>
          <w:sz w:val="28"/>
          <w:szCs w:val="28"/>
        </w:rPr>
        <w:t>5-</w:t>
      </w:r>
      <w:r>
        <w:rPr>
          <w:b w:val="0"/>
          <w:bCs w:val="0"/>
          <w:i w:val="0"/>
          <w:sz w:val="28"/>
          <w:szCs w:val="28"/>
        </w:rPr>
        <w:t>529</w:t>
      </w:r>
      <w:r>
        <w:rPr>
          <w:b w:val="0"/>
          <w:bCs w:val="0"/>
          <w:i w:val="0"/>
          <w:sz w:val="28"/>
          <w:szCs w:val="28"/>
        </w:rPr>
        <w:t>-</w:t>
      </w:r>
      <w:r>
        <w:rPr>
          <w:b w:val="0"/>
          <w:bCs w:val="0"/>
          <w:i w:val="0"/>
          <w:sz w:val="28"/>
          <w:szCs w:val="28"/>
        </w:rPr>
        <w:t>2614</w:t>
      </w:r>
      <w:r>
        <w:rPr>
          <w:b w:val="0"/>
          <w:bCs w:val="0"/>
          <w:i w:val="0"/>
          <w:sz w:val="28"/>
          <w:szCs w:val="28"/>
        </w:rPr>
        <w:t>/202</w:t>
      </w:r>
      <w:r>
        <w:rPr>
          <w:b w:val="0"/>
          <w:bCs w:val="0"/>
          <w:i w:val="0"/>
          <w:sz w:val="28"/>
          <w:szCs w:val="28"/>
        </w:rPr>
        <w:t>5</w:t>
      </w:r>
    </w:p>
    <w:p>
      <w:pPr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0069-01-2025-0</w:t>
      </w:r>
      <w:r>
        <w:rPr>
          <w:rFonts w:ascii="Times New Roman" w:eastAsia="Times New Roman" w:hAnsi="Times New Roman" w:cs="Times New Roman"/>
          <w:sz w:val="28"/>
          <w:szCs w:val="28"/>
        </w:rPr>
        <w:t>01297-28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19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>го значения Сургута Думлер Г.П.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находящая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дресу: ХМАО-Югра,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ул.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402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</w:t>
      </w:r>
      <w:r>
        <w:rPr>
          <w:rFonts w:ascii="Times New Roman" w:eastAsia="Times New Roman" w:hAnsi="Times New Roman" w:cs="Times New Roman"/>
          <w:sz w:val="28"/>
          <w:szCs w:val="28"/>
        </w:rPr>
        <w:t>8.37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Эгемкулова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Алишера </w:t>
      </w:r>
      <w:r>
        <w:rPr>
          <w:rFonts w:ascii="Times New Roman" w:eastAsia="Times New Roman" w:hAnsi="Times New Roman" w:cs="Times New Roman"/>
          <w:sz w:val="28"/>
          <w:szCs w:val="28"/>
        </w:rPr>
        <w:t>Закиржановича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40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5 года в 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Эгемкулов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А.З.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осуществлял </w:t>
      </w:r>
      <w:r>
        <w:rPr>
          <w:rFonts w:ascii="Times New Roman" w:eastAsia="Times New Roman" w:hAnsi="Times New Roman" w:cs="Times New Roman"/>
          <w:sz w:val="28"/>
          <w:szCs w:val="28"/>
        </w:rPr>
        <w:t>добычу (вылов) водных биолог</w:t>
      </w:r>
      <w:r>
        <w:rPr>
          <w:rFonts w:ascii="Times New Roman" w:eastAsia="Times New Roman" w:hAnsi="Times New Roman" w:cs="Times New Roman"/>
          <w:sz w:val="28"/>
          <w:szCs w:val="28"/>
        </w:rPr>
        <w:t>ических ресурсов (рыболовство)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пр. Ч</w:t>
      </w:r>
      <w:r>
        <w:rPr>
          <w:rFonts w:ascii="Times New Roman" w:eastAsia="Times New Roman" w:hAnsi="Times New Roman" w:cs="Times New Roman"/>
          <w:sz w:val="28"/>
          <w:szCs w:val="28"/>
        </w:rPr>
        <w:t>ерной реки Обь расположенной в 2</w:t>
      </w:r>
      <w:r>
        <w:rPr>
          <w:rFonts w:ascii="Times New Roman" w:eastAsia="Times New Roman" w:hAnsi="Times New Roman" w:cs="Times New Roman"/>
          <w:sz w:val="28"/>
          <w:szCs w:val="28"/>
        </w:rPr>
        <w:t>00 метрах от дома 74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ул. Сосновая г.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ХМАО-Югры,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запрещённым орудием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лова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пауком подъёмником </w:t>
      </w:r>
      <w:r>
        <w:rPr>
          <w:rFonts w:ascii="Times New Roman" w:eastAsia="Times New Roman" w:hAnsi="Times New Roman" w:cs="Times New Roman"/>
          <w:sz w:val="28"/>
          <w:szCs w:val="28"/>
        </w:rPr>
        <w:t>с полотном и</w:t>
      </w:r>
      <w:r>
        <w:rPr>
          <w:rFonts w:ascii="Times New Roman" w:eastAsia="Times New Roman" w:hAnsi="Times New Roman" w:cs="Times New Roman"/>
          <w:sz w:val="28"/>
          <w:szCs w:val="28"/>
        </w:rPr>
        <w:t>з лески (</w:t>
      </w:r>
      <w:r>
        <w:rPr>
          <w:rFonts w:ascii="Times New Roman" w:eastAsia="Times New Roman" w:hAnsi="Times New Roman" w:cs="Times New Roman"/>
          <w:sz w:val="28"/>
          <w:szCs w:val="28"/>
        </w:rPr>
        <w:t>мононити</w:t>
      </w:r>
      <w:r>
        <w:rPr>
          <w:rFonts w:ascii="Times New Roman" w:eastAsia="Times New Roman" w:hAnsi="Times New Roman" w:cs="Times New Roman"/>
          <w:sz w:val="28"/>
          <w:szCs w:val="28"/>
        </w:rPr>
        <w:t>) размерами 15 Х 15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ячея 3</w:t>
      </w:r>
      <w:r>
        <w:rPr>
          <w:rFonts w:ascii="Times New Roman" w:eastAsia="Times New Roman" w:hAnsi="Times New Roman" w:cs="Times New Roman"/>
          <w:sz w:val="28"/>
          <w:szCs w:val="28"/>
        </w:rPr>
        <w:t>0 мм.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Добытые виды </w:t>
      </w:r>
      <w:r>
        <w:rPr>
          <w:rFonts w:ascii="Times New Roman" w:eastAsia="Times New Roman" w:hAnsi="Times New Roman" w:cs="Times New Roman"/>
          <w:sz w:val="28"/>
          <w:szCs w:val="28"/>
        </w:rPr>
        <w:t>биоресуросов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отсутствовали.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Эгемкулов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А.З. </w:t>
      </w:r>
      <w:r>
        <w:rPr>
          <w:rFonts w:ascii="Times New Roman" w:eastAsia="Times New Roman" w:hAnsi="Times New Roman" w:cs="Times New Roman"/>
          <w:sz w:val="28"/>
          <w:szCs w:val="28"/>
        </w:rPr>
        <w:t>извещенный о времени и месте рассмотрения дела надлежащим образом, а именно судебной повесткой, возвращенной с отметкой об истечении срока хранения, в судебное заседание не явился, ходатайств об отложении рассмотрения дела не заявлял.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Эгемкулова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А.З.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ч. 2 ст. 25.1 КоАП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доказател</w:t>
      </w:r>
      <w:r>
        <w:rPr>
          <w:rFonts w:ascii="Times New Roman" w:eastAsia="Times New Roman" w:hAnsi="Times New Roman" w:cs="Times New Roman"/>
          <w:sz w:val="28"/>
          <w:szCs w:val="28"/>
        </w:rPr>
        <w:t>ьство виновности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Эгемкулова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А.З.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 № 181320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изъятия от 23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схема места совершения правонарушения от </w:t>
      </w:r>
      <w:r>
        <w:rPr>
          <w:rFonts w:ascii="Times New Roman" w:eastAsia="Times New Roman" w:hAnsi="Times New Roman" w:cs="Times New Roman"/>
          <w:sz w:val="28"/>
          <w:szCs w:val="28"/>
        </w:rPr>
        <w:t>23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задание от 13</w:t>
      </w:r>
      <w:r>
        <w:rPr>
          <w:rFonts w:ascii="Times New Roman" w:eastAsia="Times New Roman" w:hAnsi="Times New Roman" w:cs="Times New Roman"/>
          <w:sz w:val="28"/>
          <w:szCs w:val="28"/>
        </w:rPr>
        <w:t>.02.2025 № 59</w:t>
      </w:r>
      <w:r>
        <w:rPr>
          <w:rFonts w:ascii="Times New Roman" w:eastAsia="Times New Roman" w:hAnsi="Times New Roman" w:cs="Times New Roman"/>
          <w:sz w:val="28"/>
          <w:szCs w:val="28"/>
        </w:rPr>
        <w:t>-130;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акт № 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23</w:t>
      </w:r>
      <w:r>
        <w:rPr>
          <w:rFonts w:ascii="Times New Roman" w:eastAsia="Times New Roman" w:hAnsi="Times New Roman" w:cs="Times New Roman"/>
          <w:sz w:val="28"/>
          <w:szCs w:val="28"/>
        </w:rPr>
        <w:t>.02</w:t>
      </w:r>
      <w:r>
        <w:rPr>
          <w:rFonts w:ascii="Times New Roman" w:eastAsia="Times New Roman" w:hAnsi="Times New Roman" w:cs="Times New Roman"/>
          <w:sz w:val="28"/>
          <w:szCs w:val="28"/>
        </w:rPr>
        <w:t>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приема-передачи на хран</w:t>
      </w:r>
      <w:r>
        <w:rPr>
          <w:rFonts w:ascii="Times New Roman" w:eastAsia="Times New Roman" w:hAnsi="Times New Roman" w:cs="Times New Roman"/>
          <w:sz w:val="28"/>
          <w:szCs w:val="28"/>
        </w:rPr>
        <w:t>ение изъятых вещей и документов;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видеозапись на диске.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Исследовав представленные доказательства, мировой судья приходит к следующему.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п. 7 Постановления Пленума Верховного Суда РФ N 27 от 23.11.2010, объективную сторону состава административного правонарушения, предусмотренного </w:t>
      </w:r>
      <w:hyperlink r:id="rId4" w:anchor="/document/12125267/entry/83702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2 ст. 8.37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образуют действия (бездействие), выразившееся в несоблюдении или ненадлежащем соблюдении Правил добычи (вылова) водных биоресурсов и иных правил, регламентирующих осуществление рыболовства.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Приказом Министерства сельского хозяйства РФ от 30 октября 2020 г.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646 утверждены П</w:t>
      </w:r>
      <w:r>
        <w:rPr>
          <w:rFonts w:ascii="Times New Roman" w:eastAsia="Times New Roman" w:hAnsi="Times New Roman" w:cs="Times New Roman"/>
          <w:sz w:val="28"/>
          <w:szCs w:val="28"/>
        </w:rPr>
        <w:t>равила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рыболовства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8"/>
        </w:rPr>
        <w:t>Западно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Сибирского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рыбохозяйственного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бассейна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(далее по тексту Правила рыболовства)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п</w:t>
      </w:r>
      <w:r>
        <w:rPr>
          <w:rFonts w:ascii="Times New Roman" w:eastAsia="Times New Roman" w:hAnsi="Times New Roman" w:cs="Times New Roman"/>
          <w:sz w:val="28"/>
          <w:szCs w:val="28"/>
        </w:rPr>
        <w:t>унктом 35.</w:t>
      </w:r>
      <w:r>
        <w:rPr>
          <w:rFonts w:ascii="Times New Roman" w:eastAsia="Times New Roman" w:hAnsi="Times New Roman" w:cs="Times New Roman"/>
          <w:sz w:val="28"/>
          <w:szCs w:val="28"/>
        </w:rPr>
        <w:t>2 Правил рыболовства,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 любительском рыболовстве запрещается применение сетных орудий добычи (вылова) из лески (</w:t>
      </w:r>
      <w:r>
        <w:rPr>
          <w:rFonts w:ascii="Times New Roman" w:eastAsia="Times New Roman" w:hAnsi="Times New Roman" w:cs="Times New Roman"/>
          <w:sz w:val="28"/>
          <w:szCs w:val="28"/>
        </w:rPr>
        <w:t>мононити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Совокупность доказательств позволяет мировому судье сделать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вывод о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Эгемкулова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А.З.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 правонарушения, предусмотренного ч. 2 ст. 8.37 КоАП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Эгемкулова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А.З.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квалифицирует по ч. 2 ст. 8.37 КоАП РФ – нарушение правил, регламентирующих рыболовство, за исключением случаев, предусмотренных частью 2 статьи 8.17 настоящего Кодекса.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29.9-29.10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firstLine="567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Эгемкулова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Алишера </w:t>
      </w:r>
      <w:r>
        <w:rPr>
          <w:rFonts w:ascii="Times New Roman" w:eastAsia="Times New Roman" w:hAnsi="Times New Roman" w:cs="Times New Roman"/>
          <w:sz w:val="28"/>
          <w:szCs w:val="28"/>
        </w:rPr>
        <w:t>Закиржановича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ч. 2 ст. 8.37 КоАП РФ и подвергнуть наказанию в виде штрафа в размере 2 000 (двух тысяч) рубле</w:t>
      </w:r>
      <w:r>
        <w:rPr>
          <w:rFonts w:ascii="Times New Roman" w:eastAsia="Times New Roman" w:hAnsi="Times New Roman" w:cs="Times New Roman"/>
          <w:sz w:val="28"/>
          <w:szCs w:val="28"/>
        </w:rPr>
        <w:t>й, с конфискацией орудий добычи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лова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паук подъёмник с полотном из лески (</w:t>
      </w:r>
      <w:r>
        <w:rPr>
          <w:rFonts w:ascii="Times New Roman" w:eastAsia="Times New Roman" w:hAnsi="Times New Roman" w:cs="Times New Roman"/>
          <w:sz w:val="28"/>
          <w:szCs w:val="28"/>
        </w:rPr>
        <w:t>мононити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размерами </w:t>
      </w:r>
      <w:r>
        <w:rPr>
          <w:rFonts w:ascii="Times New Roman" w:eastAsia="Times New Roman" w:hAnsi="Times New Roman" w:cs="Times New Roman"/>
          <w:sz w:val="28"/>
          <w:szCs w:val="28"/>
        </w:rPr>
        <w:t>50 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50 см. ячея 40 мм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оплачивать на следующие реквизиты: УФК по ХМАО-Югре (Аппарат Губернатора ХМАО-Югры), л/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04872D01540; Наименование банка: РКЦ Ханты-Мансийск (УФК по ХМАО-Югре г. Ханты-Мансийск); Номер счёта получателя 031 006 430 000 000 18700, ЕКС 401 028 102 453 700 000 07; БИК 007162163; ОКТМО 71876000; ИНН 8601056281; КПП 860101001; КБК 690116 01083010037140;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УИН </w:t>
      </w:r>
      <w:r>
        <w:rPr>
          <w:rFonts w:ascii="Times New Roman" w:eastAsia="Times New Roman" w:hAnsi="Times New Roman" w:cs="Times New Roman"/>
          <w:sz w:val="28"/>
          <w:szCs w:val="28"/>
        </w:rPr>
        <w:t>0412365400695005292508122.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Квитанция с копией предоставляется в 101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д.9 ул. Гагарина г. Сургут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</w:t>
      </w:r>
      <w:r>
        <w:rPr>
          <w:rFonts w:ascii="Times New Roman" w:eastAsia="Times New Roman" w:hAnsi="Times New Roman" w:cs="Times New Roman"/>
          <w:sz w:val="28"/>
          <w:szCs w:val="28"/>
        </w:rPr>
        <w:t>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Сургут.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мирового судьи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подпись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Г.П. Думлер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КОПИЯ ВЕРНА 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мирового судьи судебного участка № 14 Сургутского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судебного района города окружного значения Сургута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ХМАО-Югры ______________________ Думлер Г.П.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 марта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</w:p>
    <w:p>
      <w:pPr>
        <w:spacing w:before="0" w:after="0"/>
        <w:ind w:firstLine="567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8"/>
          <w:szCs w:val="28"/>
        </w:rPr>
        <w:t>529</w:t>
      </w:r>
      <w:r>
        <w:rPr>
          <w:rFonts w:ascii="Times New Roman" w:eastAsia="Times New Roman" w:hAnsi="Times New Roman" w:cs="Times New Roman"/>
          <w:sz w:val="28"/>
          <w:szCs w:val="28"/>
        </w:rPr>
        <w:t>-2614/202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40rplc-9">
    <w:name w:val="cat-UserDefined grp-40 rplc-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