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Дело № 5-</w:t>
      </w:r>
      <w:r w:rsidR="007444A0">
        <w:rPr>
          <w:sz w:val="26"/>
          <w:szCs w:val="26"/>
        </w:rPr>
        <w:t>3</w:t>
      </w:r>
      <w:r w:rsidR="00180268">
        <w:rPr>
          <w:sz w:val="26"/>
          <w:szCs w:val="26"/>
        </w:rPr>
        <w:t>96</w:t>
      </w:r>
      <w:r w:rsidRPr="007444A0">
        <w:rPr>
          <w:sz w:val="26"/>
          <w:szCs w:val="26"/>
        </w:rPr>
        <w:t>-170</w:t>
      </w:r>
      <w:r w:rsidR="007444A0">
        <w:rPr>
          <w:sz w:val="26"/>
          <w:szCs w:val="26"/>
        </w:rPr>
        <w:t>2</w:t>
      </w:r>
      <w:r w:rsidRPr="007444A0">
        <w:rPr>
          <w:sz w:val="26"/>
          <w:szCs w:val="26"/>
        </w:rPr>
        <w:t>/202</w:t>
      </w:r>
      <w:r w:rsidRPr="007444A0" w:rsidR="00714F41">
        <w:rPr>
          <w:sz w:val="26"/>
          <w:szCs w:val="26"/>
        </w:rPr>
        <w:t>4</w:t>
      </w:r>
    </w:p>
    <w:p w:rsidR="00695AAA" w:rsidRPr="007444A0" w:rsidP="00695AAA">
      <w:pPr>
        <w:pStyle w:val="Heading1"/>
        <w:rPr>
          <w:sz w:val="26"/>
          <w:szCs w:val="26"/>
        </w:rPr>
      </w:pPr>
      <w:r w:rsidRPr="007444A0">
        <w:rPr>
          <w:sz w:val="26"/>
          <w:szCs w:val="26"/>
        </w:rPr>
        <w:t>УИД86</w:t>
      </w:r>
      <w:r w:rsidRPr="007444A0">
        <w:rPr>
          <w:sz w:val="26"/>
          <w:szCs w:val="26"/>
          <w:lang w:val="en-US"/>
        </w:rPr>
        <w:t>MS</w:t>
      </w:r>
      <w:r w:rsidRPr="007444A0">
        <w:rPr>
          <w:sz w:val="26"/>
          <w:szCs w:val="26"/>
        </w:rPr>
        <w:t>00</w:t>
      </w:r>
      <w:r w:rsidR="007444A0">
        <w:rPr>
          <w:sz w:val="26"/>
          <w:szCs w:val="26"/>
        </w:rPr>
        <w:t>33</w:t>
      </w:r>
      <w:r w:rsidRPr="007444A0">
        <w:rPr>
          <w:sz w:val="26"/>
          <w:szCs w:val="26"/>
        </w:rPr>
        <w:t>-01-202</w:t>
      </w:r>
      <w:r w:rsidRPr="007444A0" w:rsidR="00714F41">
        <w:rPr>
          <w:sz w:val="26"/>
          <w:szCs w:val="26"/>
        </w:rPr>
        <w:t>4</w:t>
      </w:r>
      <w:r w:rsidRPr="007444A0">
        <w:rPr>
          <w:sz w:val="26"/>
          <w:szCs w:val="26"/>
        </w:rPr>
        <w:t>-00</w:t>
      </w:r>
      <w:r w:rsidR="00180268">
        <w:rPr>
          <w:sz w:val="26"/>
          <w:szCs w:val="26"/>
        </w:rPr>
        <w:t>2145-55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2E3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  <w:r w:rsidR="00180268">
        <w:rPr>
          <w:rFonts w:ascii="Times New Roman" w:hAnsi="Times New Roman" w:cs="Times New Roman"/>
          <w:sz w:val="26"/>
          <w:szCs w:val="26"/>
        </w:rPr>
        <w:t>16</w:t>
      </w:r>
      <w:r w:rsidR="00212E3F">
        <w:rPr>
          <w:rFonts w:ascii="Times New Roman" w:hAnsi="Times New Roman" w:cs="Times New Roman"/>
          <w:sz w:val="26"/>
          <w:szCs w:val="26"/>
        </w:rPr>
        <w:t xml:space="preserve"> мая </w:t>
      </w:r>
      <w:r w:rsidRPr="00695AAA" w:rsidR="00695AAA">
        <w:rPr>
          <w:rFonts w:ascii="Times New Roman" w:hAnsi="Times New Roman" w:cs="Times New Roman"/>
          <w:sz w:val="26"/>
          <w:szCs w:val="26"/>
        </w:rPr>
        <w:t>202</w:t>
      </w:r>
      <w:r w:rsidR="00714F41"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79" w:rsidRPr="00212E3F" w:rsidP="005026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F6A" w:rsidRPr="00845F8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44A0" w:rsidR="007444A0">
        <w:rPr>
          <w:rFonts w:ascii="Times New Roman" w:hAnsi="Times New Roman" w:cs="Times New Roman"/>
          <w:sz w:val="26"/>
          <w:szCs w:val="26"/>
        </w:rPr>
        <w:t>И.о</w:t>
      </w:r>
      <w:r w:rsidRPr="007444A0" w:rsidR="007444A0">
        <w:rPr>
          <w:rFonts w:ascii="Times New Roman" w:hAnsi="Times New Roman" w:cs="Times New Roman"/>
          <w:sz w:val="26"/>
          <w:szCs w:val="26"/>
        </w:rPr>
        <w:t xml:space="preserve">. мирового судьи </w:t>
      </w:r>
      <w:r w:rsidRPr="00845F8A" w:rsidR="007444A0">
        <w:rPr>
          <w:rFonts w:ascii="Times New Roman" w:hAnsi="Times New Roman" w:cs="Times New Roman"/>
          <w:sz w:val="26"/>
          <w:szCs w:val="26"/>
        </w:rPr>
        <w:t>судебного участка №2 м</w:t>
      </w:r>
      <w:r w:rsidRPr="00845F8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D32D05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BC114E">
        <w:rPr>
          <w:rFonts w:ascii="Times New Roman" w:hAnsi="Times New Roman" w:cs="Times New Roman"/>
          <w:sz w:val="26"/>
          <w:szCs w:val="26"/>
        </w:rPr>
        <w:t>Неганова</w:t>
      </w:r>
      <w:r w:rsidR="00BC114E">
        <w:rPr>
          <w:rFonts w:ascii="Times New Roman" w:hAnsi="Times New Roman" w:cs="Times New Roman"/>
          <w:sz w:val="26"/>
          <w:szCs w:val="26"/>
        </w:rPr>
        <w:t xml:space="preserve"> </w:t>
      </w:r>
      <w:r w:rsidR="00767BC0">
        <w:rPr>
          <w:rFonts w:ascii="Times New Roman" w:hAnsi="Times New Roman" w:cs="Times New Roman"/>
          <w:bCs/>
          <w:iCs/>
          <w:sz w:val="26"/>
          <w:szCs w:val="26"/>
        </w:rPr>
        <w:t xml:space="preserve">Дениса Сергеевича, </w:t>
      </w:r>
      <w:r w:rsidR="0025650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767BC0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D32D05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 РФ</w:t>
      </w:r>
      <w:r w:rsidRPr="00695AAA">
        <w:rPr>
          <w:rFonts w:ascii="Times New Roman" w:hAnsi="Times New Roman" w:cs="Times New Roman"/>
          <w:sz w:val="26"/>
          <w:szCs w:val="26"/>
        </w:rPr>
        <w:t>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2E3F" w:rsidP="00B418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03426">
        <w:rPr>
          <w:rFonts w:ascii="Times New Roman" w:hAnsi="Times New Roman" w:cs="Times New Roman"/>
          <w:sz w:val="26"/>
          <w:szCs w:val="26"/>
        </w:rPr>
        <w:t xml:space="preserve">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8026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:3</w:t>
      </w:r>
      <w:r w:rsidR="00180268">
        <w:rPr>
          <w:rFonts w:ascii="Times New Roman" w:hAnsi="Times New Roman" w:cs="Times New Roman"/>
          <w:sz w:val="26"/>
          <w:szCs w:val="26"/>
        </w:rPr>
        <w:t>5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 w:rsidR="00180268">
        <w:rPr>
          <w:rFonts w:ascii="Times New Roman" w:hAnsi="Times New Roman" w:cs="Times New Roman"/>
          <w:sz w:val="26"/>
          <w:szCs w:val="26"/>
        </w:rPr>
        <w:t>Молодежная около д. 34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Неганов</w:t>
      </w:r>
      <w:r>
        <w:rPr>
          <w:rFonts w:ascii="Times New Roman" w:hAnsi="Times New Roman" w:cs="Times New Roman"/>
          <w:sz w:val="26"/>
          <w:szCs w:val="26"/>
        </w:rPr>
        <w:t xml:space="preserve"> Д.С. находился в общественном месте в состоянии алкогольного опьянения, о чем свидетельствовали: координация движений нарушена, во время следования к патрульному автомобилю шел, шатаясь из стороны в сторону, при разговоре речь невнятная и бессвязная, из полости </w:t>
      </w:r>
      <w:r w:rsidR="007444A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та исходил характерный запах алкоголя, своим неопрятным внешним видом вызывал брезгливость и отвращение (одежда загрязнена). Своим  видом и поведением гражданин </w:t>
      </w:r>
      <w:r>
        <w:rPr>
          <w:rFonts w:ascii="Times New Roman" w:hAnsi="Times New Roman" w:cs="Times New Roman"/>
          <w:sz w:val="26"/>
          <w:szCs w:val="26"/>
        </w:rPr>
        <w:t>Неганов</w:t>
      </w:r>
      <w:r>
        <w:rPr>
          <w:rFonts w:ascii="Times New Roman" w:hAnsi="Times New Roman" w:cs="Times New Roman"/>
          <w:sz w:val="26"/>
          <w:szCs w:val="26"/>
        </w:rPr>
        <w:t xml:space="preserve"> Д.С. оскорблял человеческое достоинство и общественную нравственность.</w:t>
      </w:r>
    </w:p>
    <w:p w:rsidR="005026EE" w:rsidRPr="00695AAA" w:rsidP="00212E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>
        <w:rPr>
          <w:rFonts w:ascii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AAA">
        <w:rPr>
          <w:rFonts w:ascii="Times New Roman" w:hAnsi="Times New Roman" w:cs="Times New Roman"/>
          <w:sz w:val="26"/>
          <w:szCs w:val="26"/>
        </w:rPr>
        <w:t xml:space="preserve"> заслушав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212E3F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2567</w:t>
      </w:r>
      <w:r w:rsidR="00180268">
        <w:rPr>
          <w:rFonts w:ascii="Times New Roman" w:hAnsi="Times New Roman" w:cs="Times New Roman"/>
          <w:sz w:val="26"/>
          <w:szCs w:val="26"/>
        </w:rPr>
        <w:t>27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18026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.05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026EE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695AAA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51 Конституции РФ; рапортами сотрудников полиции от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 w:rsidRPr="00695AAA" w:rsidR="005026EE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="00180268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180268">
        <w:rPr>
          <w:rFonts w:ascii="Times New Roman" w:hAnsi="Times New Roman" w:cs="Times New Roman"/>
          <w:color w:val="000000"/>
          <w:spacing w:val="2"/>
          <w:sz w:val="26"/>
          <w:szCs w:val="26"/>
        </w:rPr>
        <w:t>15.05.2024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№ </w:t>
      </w:r>
      <w:r w:rsidR="00180268">
        <w:rPr>
          <w:rFonts w:ascii="Times New Roman" w:hAnsi="Times New Roman" w:cs="Times New Roman"/>
          <w:sz w:val="26"/>
          <w:szCs w:val="26"/>
        </w:rPr>
        <w:t>612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>
        <w:rPr>
          <w:rFonts w:ascii="Times New Roman" w:hAnsi="Times New Roman" w:cs="Times New Roman"/>
          <w:sz w:val="26"/>
          <w:szCs w:val="26"/>
        </w:rPr>
        <w:t>1,4</w:t>
      </w:r>
      <w:r w:rsidR="00180268">
        <w:rPr>
          <w:rFonts w:ascii="Times New Roman" w:hAnsi="Times New Roman" w:cs="Times New Roman"/>
          <w:sz w:val="26"/>
          <w:szCs w:val="26"/>
        </w:rPr>
        <w:t>6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95AAA" w:rsidR="00A525C0">
        <w:rPr>
          <w:rFonts w:ascii="Times New Roman" w:hAnsi="Times New Roman" w:cs="Times New Roman"/>
          <w:sz w:val="26"/>
          <w:szCs w:val="26"/>
        </w:rPr>
        <w:t>;</w:t>
      </w:r>
      <w:r w:rsidR="00180268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695AAA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695AAA" w:rsidR="005026EE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был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695AAA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="00180268">
        <w:rPr>
          <w:rFonts w:ascii="Times New Roman" w:hAnsi="Times New Roman" w:cs="Times New Roman"/>
          <w:sz w:val="26"/>
          <w:szCs w:val="26"/>
        </w:rPr>
        <w:t>14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час. </w:t>
      </w:r>
      <w:r w:rsidR="00180268">
        <w:rPr>
          <w:rFonts w:ascii="Times New Roman" w:hAnsi="Times New Roman" w:cs="Times New Roman"/>
          <w:sz w:val="26"/>
          <w:szCs w:val="26"/>
        </w:rPr>
        <w:t>37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 w:rsidRPr="00695AAA" w:rsidR="008C3EE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1F11">
        <w:rPr>
          <w:rFonts w:ascii="Times New Roman" w:hAnsi="Times New Roman" w:cs="Times New Roman"/>
          <w:sz w:val="26"/>
          <w:szCs w:val="26"/>
        </w:rPr>
        <w:t xml:space="preserve">  </w:t>
      </w:r>
      <w:r w:rsidRPr="00B01702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B01702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="00B01702">
        <w:rPr>
          <w:sz w:val="26"/>
          <w:szCs w:val="26"/>
        </w:rPr>
        <w:t xml:space="preserve"> </w:t>
      </w:r>
      <w:r w:rsidR="00ED437F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 w:rsidR="00180268">
        <w:rPr>
          <w:rFonts w:ascii="Times New Roman" w:hAnsi="Times New Roman" w:cs="Times New Roman"/>
          <w:sz w:val="26"/>
          <w:szCs w:val="26"/>
        </w:rPr>
        <w:t>свидетеля</w:t>
      </w:r>
      <w:r w:rsidR="00ED437F">
        <w:rPr>
          <w:rFonts w:ascii="Times New Roman" w:hAnsi="Times New Roman" w:cs="Times New Roman"/>
          <w:sz w:val="26"/>
          <w:szCs w:val="26"/>
        </w:rPr>
        <w:t xml:space="preserve"> от </w:t>
      </w:r>
      <w:r w:rsidR="00180268">
        <w:rPr>
          <w:rFonts w:ascii="Times New Roman" w:hAnsi="Times New Roman" w:cs="Times New Roman"/>
          <w:sz w:val="26"/>
          <w:szCs w:val="26"/>
        </w:rPr>
        <w:t>15.05.2024</w:t>
      </w:r>
      <w:r w:rsidR="000A228B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AA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A228B" w:rsidR="000A228B">
        <w:rPr>
          <w:bCs/>
          <w:iCs/>
          <w:sz w:val="26"/>
          <w:szCs w:val="26"/>
        </w:rPr>
        <w:t>Неганов</w:t>
      </w:r>
      <w:r w:rsidR="000A228B">
        <w:rPr>
          <w:bCs/>
          <w:iCs/>
          <w:sz w:val="26"/>
          <w:szCs w:val="26"/>
        </w:rPr>
        <w:t>а</w:t>
      </w:r>
      <w:r w:rsidRPr="000A228B" w:rsidR="000A228B">
        <w:rPr>
          <w:bCs/>
          <w:iCs/>
          <w:sz w:val="26"/>
          <w:szCs w:val="26"/>
        </w:rPr>
        <w:t xml:space="preserve"> Д.С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</w:t>
      </w:r>
      <w:r w:rsidR="00767BC0">
        <w:rPr>
          <w:rFonts w:ascii="Times New Roman" w:hAnsi="Times New Roman" w:cs="Times New Roman"/>
          <w:bCs/>
          <w:iCs/>
          <w:sz w:val="26"/>
          <w:szCs w:val="26"/>
        </w:rPr>
        <w:t>ениса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Сергеевича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7444A0">
        <w:rPr>
          <w:rFonts w:ascii="Times New Roman" w:hAnsi="Times New Roman" w:cs="Times New Roman"/>
          <w:sz w:val="26"/>
          <w:szCs w:val="26"/>
        </w:rPr>
        <w:t>2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7444A0">
        <w:rPr>
          <w:rFonts w:ascii="Times New Roman" w:hAnsi="Times New Roman" w:cs="Times New Roman"/>
          <w:sz w:val="26"/>
          <w:szCs w:val="26"/>
        </w:rPr>
        <w:t>двое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7444A0">
        <w:rPr>
          <w:rFonts w:ascii="Times New Roman" w:hAnsi="Times New Roman" w:cs="Times New Roman"/>
          <w:sz w:val="26"/>
          <w:szCs w:val="26"/>
        </w:rPr>
        <w:t>ок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268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80268">
        <w:rPr>
          <w:rFonts w:ascii="Times New Roman" w:hAnsi="Times New Roman" w:cs="Times New Roman"/>
          <w:sz w:val="26"/>
          <w:szCs w:val="26"/>
        </w:rPr>
        <w:t>.05.2024 с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8026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180268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5AAA" w:rsidR="009E7DA6">
        <w:rPr>
          <w:rFonts w:ascii="Times New Roman" w:hAnsi="Times New Roman" w:cs="Times New Roman"/>
          <w:sz w:val="26"/>
          <w:szCs w:val="26"/>
        </w:rPr>
        <w:t>Мировой с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 w:rsidR="009E7DA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44A0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426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00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426"/>
    <w:rsid w:val="0002347F"/>
    <w:rsid w:val="00027373"/>
    <w:rsid w:val="000779A9"/>
    <w:rsid w:val="000A228B"/>
    <w:rsid w:val="000D31A6"/>
    <w:rsid w:val="000E2A5B"/>
    <w:rsid w:val="000E3E4C"/>
    <w:rsid w:val="00120C2B"/>
    <w:rsid w:val="0015434D"/>
    <w:rsid w:val="00155E75"/>
    <w:rsid w:val="00180268"/>
    <w:rsid w:val="001A1B93"/>
    <w:rsid w:val="001E1B2B"/>
    <w:rsid w:val="00212E3F"/>
    <w:rsid w:val="0025650C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202E2"/>
    <w:rsid w:val="00421722"/>
    <w:rsid w:val="0045235F"/>
    <w:rsid w:val="00456515"/>
    <w:rsid w:val="00492F25"/>
    <w:rsid w:val="004A7BC8"/>
    <w:rsid w:val="004B4FAC"/>
    <w:rsid w:val="004E2B2B"/>
    <w:rsid w:val="004E421A"/>
    <w:rsid w:val="004E4D43"/>
    <w:rsid w:val="005026EE"/>
    <w:rsid w:val="005101FB"/>
    <w:rsid w:val="00512672"/>
    <w:rsid w:val="00532D6F"/>
    <w:rsid w:val="0054303E"/>
    <w:rsid w:val="0058145F"/>
    <w:rsid w:val="005B64CC"/>
    <w:rsid w:val="005D0FB8"/>
    <w:rsid w:val="00624F8C"/>
    <w:rsid w:val="00643BC7"/>
    <w:rsid w:val="00695AAA"/>
    <w:rsid w:val="006F6B6C"/>
    <w:rsid w:val="007116F0"/>
    <w:rsid w:val="00714F41"/>
    <w:rsid w:val="00727BFC"/>
    <w:rsid w:val="00737BCC"/>
    <w:rsid w:val="00743DDB"/>
    <w:rsid w:val="007444A0"/>
    <w:rsid w:val="00767BC0"/>
    <w:rsid w:val="00770D79"/>
    <w:rsid w:val="00777DA9"/>
    <w:rsid w:val="0078651A"/>
    <w:rsid w:val="007C6573"/>
    <w:rsid w:val="00811AB5"/>
    <w:rsid w:val="00820C1E"/>
    <w:rsid w:val="00834AD0"/>
    <w:rsid w:val="00845F8A"/>
    <w:rsid w:val="00871426"/>
    <w:rsid w:val="00882A52"/>
    <w:rsid w:val="008A6268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96D78"/>
    <w:rsid w:val="00BA706A"/>
    <w:rsid w:val="00BA7919"/>
    <w:rsid w:val="00BB2588"/>
    <w:rsid w:val="00BB5111"/>
    <w:rsid w:val="00BC114E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C2DCD"/>
    <w:rsid w:val="00ED437F"/>
    <w:rsid w:val="00ED7F6A"/>
    <w:rsid w:val="00F01F11"/>
    <w:rsid w:val="00F04939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D8297A-742E-455B-A9D9-8A63EEF7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