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4B5A44">
        <w:rPr>
          <w:b w:val="0"/>
          <w:color w:val="000000"/>
          <w:sz w:val="22"/>
          <w:szCs w:val="27"/>
        </w:rPr>
        <w:t>86MS0026-01-2024-002325-80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4B5A44">
        <w:rPr>
          <w:b w:val="0"/>
          <w:color w:val="000000"/>
          <w:sz w:val="22"/>
          <w:szCs w:val="27"/>
        </w:rPr>
        <w:t>05-0340/2601/2024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015D03">
        <w:rPr>
          <w:color w:val="000000"/>
          <w:sz w:val="26"/>
          <w:szCs w:val="26"/>
        </w:rPr>
        <w:t xml:space="preserve">       </w:t>
      </w:r>
      <w:r w:rsidR="004B5A44">
        <w:rPr>
          <w:color w:val="000000"/>
          <w:sz w:val="26"/>
          <w:szCs w:val="26"/>
        </w:rPr>
        <w:t>5 марта 2024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4B5A44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</w:t>
      </w:r>
      <w:r w:rsidRPr="004B5A44">
        <w:rPr>
          <w:color w:val="000000"/>
          <w:sz w:val="26"/>
          <w:szCs w:val="26"/>
        </w:rPr>
        <w:t>окружного значения Сургута Ханты-Мансийского автоном</w:t>
      </w:r>
      <w:r w:rsidRPr="004B5A44" w:rsidR="007316ED">
        <w:rPr>
          <w:color w:val="000000"/>
          <w:sz w:val="26"/>
          <w:szCs w:val="26"/>
        </w:rPr>
        <w:t xml:space="preserve">ного округа – Югры </w:t>
      </w:r>
      <w:r w:rsidRPr="004B5A44" w:rsidR="0085197E">
        <w:rPr>
          <w:color w:val="000000"/>
          <w:sz w:val="26"/>
          <w:szCs w:val="26"/>
        </w:rPr>
        <w:t xml:space="preserve">                  </w:t>
      </w:r>
      <w:r w:rsidRPr="004B5A44" w:rsidR="007316ED">
        <w:rPr>
          <w:color w:val="000000"/>
          <w:sz w:val="26"/>
          <w:szCs w:val="26"/>
        </w:rPr>
        <w:t>Панков А.Ю.</w:t>
      </w:r>
      <w:r w:rsidRPr="004B5A44">
        <w:rPr>
          <w:color w:val="000000"/>
          <w:sz w:val="26"/>
          <w:szCs w:val="26"/>
        </w:rPr>
        <w:t>,</w:t>
      </w:r>
      <w:r w:rsidRPr="004B5A44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4B5A44">
        <w:rPr>
          <w:color w:val="000000"/>
          <w:sz w:val="26"/>
          <w:szCs w:val="26"/>
        </w:rPr>
        <w:t>,</w:t>
      </w:r>
      <w:r w:rsidRPr="004B5A44" w:rsidR="00246D43">
        <w:rPr>
          <w:color w:val="000000"/>
          <w:sz w:val="26"/>
          <w:szCs w:val="26"/>
        </w:rPr>
        <w:t xml:space="preserve"> </w:t>
      </w:r>
      <w:r w:rsidRPr="004B5A44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B5A44">
        <w:rPr>
          <w:color w:val="000000"/>
          <w:sz w:val="26"/>
          <w:szCs w:val="26"/>
        </w:rPr>
        <w:t xml:space="preserve">Юрченко </w:t>
      </w:r>
      <w:r w:rsidR="008B0E73">
        <w:rPr>
          <w:color w:val="000000"/>
          <w:sz w:val="26"/>
          <w:szCs w:val="26"/>
        </w:rPr>
        <w:t>Н.Э.</w:t>
      </w:r>
      <w:r w:rsidRPr="004B5A44">
        <w:rPr>
          <w:color w:val="000000"/>
          <w:sz w:val="26"/>
          <w:szCs w:val="26"/>
        </w:rPr>
        <w:t>,</w:t>
      </w:r>
      <w:r w:rsidRPr="004B5A44" w:rsidR="00246D43">
        <w:rPr>
          <w:color w:val="000000"/>
          <w:sz w:val="26"/>
          <w:szCs w:val="26"/>
        </w:rPr>
        <w:t xml:space="preserve"> </w:t>
      </w:r>
      <w:r w:rsidRPr="004B5A44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Pr="004B5A44" w:rsidR="009012A9">
        <w:rPr>
          <w:bCs/>
          <w:sz w:val="26"/>
          <w:szCs w:val="26"/>
        </w:rPr>
        <w:t>дминистративных правонарушениях</w:t>
      </w:r>
      <w:r w:rsidRPr="004B5A44">
        <w:rPr>
          <w:bCs/>
          <w:sz w:val="26"/>
          <w:szCs w:val="26"/>
        </w:rPr>
        <w:t xml:space="preserve"> в отношении</w:t>
      </w:r>
    </w:p>
    <w:p w:rsidR="004E6B6A" w:rsidRPr="004B5A44" w:rsidP="00015D03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Юрченко </w:t>
      </w:r>
      <w:r w:rsidR="008B0E73">
        <w:rPr>
          <w:color w:val="000000"/>
          <w:sz w:val="26"/>
          <w:szCs w:val="26"/>
        </w:rPr>
        <w:t>Н.Э.</w:t>
      </w:r>
      <w:r w:rsidRPr="004B5A44" w:rsidR="00121C2F">
        <w:rPr>
          <w:bCs/>
          <w:sz w:val="26"/>
          <w:szCs w:val="26"/>
        </w:rPr>
        <w:t>,</w:t>
      </w:r>
      <w:r w:rsidRPr="004B5A44" w:rsidR="000150B1">
        <w:rPr>
          <w:bCs/>
          <w:sz w:val="26"/>
          <w:szCs w:val="26"/>
        </w:rPr>
        <w:t xml:space="preserve"> </w:t>
      </w:r>
      <w:r w:rsidR="008B0E73">
        <w:rPr>
          <w:bCs/>
          <w:sz w:val="26"/>
          <w:szCs w:val="26"/>
        </w:rPr>
        <w:t>*</w:t>
      </w:r>
    </w:p>
    <w:p w:rsidR="00121C2F" w:rsidRPr="004B5A44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4B5A44">
        <w:rPr>
          <w:color w:val="000000"/>
          <w:sz w:val="26"/>
          <w:szCs w:val="26"/>
        </w:rPr>
        <w:t>УСТАНОВИЛ:</w:t>
      </w:r>
    </w:p>
    <w:p w:rsidR="00121C2F" w:rsidRPr="004B5A44" w:rsidP="00782B32">
      <w:pPr>
        <w:spacing w:line="0" w:lineRule="atLeast"/>
        <w:ind w:firstLine="709"/>
        <w:rPr>
          <w:sz w:val="26"/>
          <w:szCs w:val="26"/>
        </w:rPr>
      </w:pPr>
    </w:p>
    <w:p w:rsidR="004B5A44" w:rsidRPr="004B5A44" w:rsidP="004B5A44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4B5A44">
        <w:rPr>
          <w:color w:val="000000"/>
          <w:sz w:val="26"/>
          <w:szCs w:val="26"/>
        </w:rPr>
        <w:t xml:space="preserve"> </w:t>
      </w:r>
      <w:r w:rsidRPr="004B5A44" w:rsidR="00121C2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4B5A44" w:rsidR="00121C2F"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>*</w:t>
      </w:r>
      <w:r w:rsidRPr="004B5A44" w:rsidR="00121C2F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Юрченко Н.Э.</w:t>
      </w:r>
      <w:r w:rsidRPr="004B5A44">
        <w:rPr>
          <w:bCs/>
          <w:sz w:val="26"/>
          <w:szCs w:val="26"/>
        </w:rPr>
        <w:t xml:space="preserve"> </w:t>
      </w:r>
      <w:r w:rsidRPr="004B5A44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4B5A44">
        <w:rPr>
          <w:color w:val="000000"/>
          <w:sz w:val="26"/>
          <w:szCs w:val="26"/>
        </w:rPr>
        <w:t xml:space="preserve"> </w:t>
      </w:r>
      <w:r w:rsidRPr="004B5A44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4B5A44">
        <w:rPr>
          <w:sz w:val="26"/>
          <w:szCs w:val="26"/>
        </w:rPr>
        <w:t xml:space="preserve"> рублей по постановлению </w:t>
      </w:r>
      <w:r w:rsidRPr="004B5A44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 w:rsidRPr="004B5A44"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 w:rsidRPr="004B5A44">
        <w:rPr>
          <w:color w:val="0000FF"/>
          <w:sz w:val="26"/>
          <w:szCs w:val="26"/>
        </w:rPr>
        <w:t xml:space="preserve"> года</w:t>
      </w:r>
      <w:r w:rsidRPr="004B5A44">
        <w:rPr>
          <w:sz w:val="26"/>
          <w:szCs w:val="26"/>
        </w:rPr>
        <w:t>.</w:t>
      </w:r>
    </w:p>
    <w:p w:rsidR="004B5A44" w:rsidRPr="004B5A44" w:rsidP="004B5A44">
      <w:pPr>
        <w:spacing w:line="216" w:lineRule="auto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Юрченко Н.Э.</w:t>
      </w:r>
      <w:r w:rsidRPr="004B5A44">
        <w:rPr>
          <w:color w:val="0000FF"/>
          <w:sz w:val="26"/>
          <w:szCs w:val="26"/>
        </w:rPr>
        <w:t xml:space="preserve"> </w:t>
      </w:r>
      <w:r w:rsidRPr="004B5A44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4B5A44" w:rsidRPr="004B5A44" w:rsidP="004B5A44">
      <w:pPr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Юрченко Н.Э.</w:t>
      </w:r>
      <w:r w:rsidRPr="004B5A44">
        <w:rPr>
          <w:sz w:val="26"/>
          <w:szCs w:val="26"/>
        </w:rPr>
        <w:t xml:space="preserve">, суд приходит к следующим выводам. </w:t>
      </w:r>
    </w:p>
    <w:p w:rsidR="004B5A44" w:rsidRPr="004B5A44" w:rsidP="004B5A44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4B5A44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B5A44" w:rsidRPr="004B5A44" w:rsidP="004B5A44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4B5A44">
        <w:rPr>
          <w:sz w:val="26"/>
          <w:szCs w:val="26"/>
        </w:rPr>
        <w:t>Факт и обстоятельства совершения</w:t>
      </w:r>
      <w:r w:rsidRPr="004B5A44">
        <w:rPr>
          <w:color w:val="000000"/>
          <w:sz w:val="26"/>
          <w:szCs w:val="26"/>
        </w:rPr>
        <w:t xml:space="preserve"> </w:t>
      </w:r>
      <w:r w:rsidRPr="004B5A44">
        <w:rPr>
          <w:sz w:val="26"/>
          <w:szCs w:val="26"/>
        </w:rPr>
        <w:t>административного правонарушения подтверждаются письменными доказательствами</w:t>
      </w:r>
      <w:r w:rsidR="008B0E73">
        <w:rPr>
          <w:sz w:val="26"/>
          <w:szCs w:val="26"/>
        </w:rPr>
        <w:t>*</w:t>
      </w:r>
    </w:p>
    <w:p w:rsidR="00246D43" w:rsidRPr="004B5A44" w:rsidP="004B5A44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4B5A44">
        <w:rPr>
          <w:color w:val="000000"/>
          <w:sz w:val="26"/>
          <w:szCs w:val="26"/>
        </w:rPr>
        <w:t>Юрченко Н.Э.</w:t>
      </w:r>
      <w:r w:rsidRPr="004B5A44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6D43" w:rsidRPr="004B5A44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 xml:space="preserve">В действиях </w:t>
      </w:r>
      <w:r w:rsidR="004B5A44">
        <w:rPr>
          <w:color w:val="000000"/>
          <w:sz w:val="26"/>
          <w:szCs w:val="26"/>
        </w:rPr>
        <w:t>Юрченко Н.Э.</w:t>
      </w:r>
      <w:r w:rsidRPr="004B5A44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4B5A44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4B5A44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4B5A4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4B5A44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4B5A44">
        <w:rPr>
          <w:sz w:val="26"/>
          <w:szCs w:val="26"/>
        </w:rPr>
        <w:t>.</w:t>
      </w:r>
    </w:p>
    <w:p w:rsidR="00246D43" w:rsidRPr="004B5A44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4B5A44">
        <w:rPr>
          <w:color w:val="000000"/>
          <w:sz w:val="26"/>
          <w:szCs w:val="26"/>
        </w:rPr>
        <w:t>Юрченко Н.Э.</w:t>
      </w:r>
      <w:r w:rsidRPr="004B5A44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4B5A44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9F1169" w:rsidRPr="004B5A44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246D43" w:rsidRPr="004B5A44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RPr="004B5A44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4B5A44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 w:rsidRPr="004B5A44" w:rsidR="00DD7788">
        <w:rPr>
          <w:sz w:val="26"/>
          <w:szCs w:val="26"/>
        </w:rPr>
        <w:t>совершения новых правонарушений</w:t>
      </w:r>
      <w:r w:rsidRPr="004B5A44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055E73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Юрченко Н.Э.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 xml:space="preserve">не относится к кругу лиц, указанных в </w:t>
      </w:r>
      <w:r w:rsidRPr="00055E73" w:rsidR="00820424">
        <w:rPr>
          <w:sz w:val="26"/>
          <w:szCs w:val="26"/>
        </w:rPr>
        <w:t>ч.</w:t>
      </w:r>
      <w:r w:rsidR="001049F7">
        <w:rPr>
          <w:sz w:val="26"/>
          <w:szCs w:val="26"/>
        </w:rPr>
        <w:t xml:space="preserve"> </w:t>
      </w:r>
      <w:r w:rsidRPr="00055E73" w:rsidR="00820424">
        <w:rPr>
          <w:sz w:val="26"/>
          <w:szCs w:val="26"/>
        </w:rPr>
        <w:t>2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 w:rsidR="004B5A44">
        <w:rPr>
          <w:color w:val="000000"/>
          <w:sz w:val="26"/>
          <w:szCs w:val="26"/>
        </w:rPr>
        <w:t>Юрченко Н.Э.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782B32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 w:rsidR="00015D03">
        <w:rPr>
          <w:color w:val="000000"/>
          <w:sz w:val="26"/>
          <w:szCs w:val="26"/>
        </w:rPr>
        <w:t>Юрченко Н</w:t>
      </w:r>
      <w:r w:rsidR="008B0E73">
        <w:rPr>
          <w:color w:val="000000"/>
          <w:sz w:val="26"/>
          <w:szCs w:val="26"/>
        </w:rPr>
        <w:t>.</w:t>
      </w:r>
      <w:r w:rsidR="004B5A44">
        <w:rPr>
          <w:color w:val="000000"/>
          <w:sz w:val="26"/>
          <w:szCs w:val="26"/>
        </w:rPr>
        <w:t xml:space="preserve"> Э</w:t>
      </w:r>
      <w:r w:rsidR="008B0E73">
        <w:rPr>
          <w:color w:val="000000"/>
          <w:sz w:val="26"/>
          <w:szCs w:val="26"/>
        </w:rPr>
        <w:t>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 w:rsidR="00013DA0"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 w:rsidR="004B5A44">
        <w:rPr>
          <w:sz w:val="26"/>
          <w:szCs w:val="26"/>
        </w:rPr>
        <w:t>3</w:t>
      </w:r>
      <w:r w:rsidRPr="00F732E7" w:rsidR="00DC76C5">
        <w:rPr>
          <w:sz w:val="26"/>
          <w:szCs w:val="26"/>
        </w:rPr>
        <w:t xml:space="preserve"> </w:t>
      </w:r>
      <w:r w:rsidR="000575FF">
        <w:rPr>
          <w:sz w:val="26"/>
          <w:szCs w:val="26"/>
        </w:rPr>
        <w:t>(</w:t>
      </w:r>
      <w:r w:rsidR="004B5A44">
        <w:rPr>
          <w:sz w:val="26"/>
          <w:szCs w:val="26"/>
        </w:rPr>
        <w:t>трое</w:t>
      </w:r>
      <w:r w:rsidR="000575FF">
        <w:rPr>
          <w:sz w:val="26"/>
          <w:szCs w:val="26"/>
        </w:rPr>
        <w:t>)</w:t>
      </w:r>
      <w:r w:rsidR="008777EE">
        <w:rPr>
          <w:sz w:val="26"/>
          <w:szCs w:val="26"/>
        </w:rPr>
        <w:t xml:space="preserve"> </w:t>
      </w:r>
      <w:r w:rsidR="000A6DAF">
        <w:rPr>
          <w:sz w:val="26"/>
          <w:szCs w:val="26"/>
        </w:rPr>
        <w:t>суток</w:t>
      </w:r>
      <w:r w:rsidRPr="00F732E7">
        <w:rPr>
          <w:sz w:val="26"/>
          <w:szCs w:val="26"/>
        </w:rPr>
        <w:t xml:space="preserve">. </w:t>
      </w:r>
    </w:p>
    <w:p w:rsidR="00246D43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 w:rsidR="008C7FB4"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 w:rsidR="005D57AB"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с </w:t>
      </w:r>
      <w:r w:rsidR="008B0E73">
        <w:rPr>
          <w:color w:val="FF0000"/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B11F15" w:rsidRPr="00B11F15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8B0E73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4B5A44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4B5A44">
        <w:t>05-0340/2601/2024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5D03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B5A44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7F20CF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0E73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3B3F4D1-D5B1-4AA9-A900-2EBA37DA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