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C3668B" w:rsidRPr="002274DF" w:rsidP="002274DF">
      <w:pPr>
        <w:pStyle w:val="Heading1"/>
        <w:spacing w:line="240" w:lineRule="exact"/>
        <w:ind w:right="21"/>
        <w:jc w:val="center"/>
        <w:rPr>
          <w:b w:val="0"/>
        </w:rPr>
      </w:pPr>
      <w:r w:rsidRPr="002274DF">
        <w:rPr>
          <w:b w:val="0"/>
        </w:rPr>
        <w:t>ПОСТАНОВЛЕНИЕ</w:t>
      </w:r>
    </w:p>
    <w:p w:rsidR="00C3668B" w:rsidRPr="002274DF" w:rsidP="002274DF">
      <w:pPr>
        <w:spacing w:line="240" w:lineRule="exact"/>
        <w:jc w:val="center"/>
      </w:pPr>
      <w:r w:rsidRPr="002274DF">
        <w:t>по делу об административном правонарушении</w:t>
      </w:r>
    </w:p>
    <w:p w:rsidR="00C3668B" w:rsidRPr="002274DF" w:rsidP="002274DF">
      <w:pPr>
        <w:ind w:right="21" w:firstLine="720"/>
        <w:jc w:val="both"/>
      </w:pPr>
    </w:p>
    <w:p w:rsidR="00C3668B" w:rsidRPr="002274DF" w:rsidP="002274DF">
      <w:pPr>
        <w:ind w:right="21"/>
        <w:jc w:val="both"/>
      </w:pPr>
      <w:r>
        <w:t>28 февраля 2018</w:t>
      </w:r>
      <w:r w:rsidRPr="002274DF">
        <w:t xml:space="preserve"> года                                                                                                   </w:t>
      </w:r>
      <w:r>
        <w:t xml:space="preserve">      </w:t>
      </w:r>
      <w:r w:rsidRPr="002274DF">
        <w:t>п.г.т. Излучинск</w:t>
      </w:r>
      <w:r w:rsidRPr="002274DF">
        <w:tab/>
      </w:r>
      <w:r w:rsidRPr="002274DF">
        <w:tab/>
      </w:r>
      <w:r w:rsidRPr="002274DF">
        <w:tab/>
      </w:r>
      <w:r w:rsidRPr="002274DF">
        <w:tab/>
      </w:r>
      <w:r w:rsidRPr="002274DF">
        <w:tab/>
      </w:r>
      <w:r w:rsidRPr="002274DF">
        <w:tab/>
      </w:r>
      <w:r w:rsidRPr="002274DF">
        <w:tab/>
      </w:r>
      <w:r w:rsidRPr="002274DF">
        <w:tab/>
      </w:r>
    </w:p>
    <w:p w:rsidR="00C3668B" w:rsidRPr="00BF7773" w:rsidP="002274DF">
      <w:pPr>
        <w:pStyle w:val="BodyText"/>
        <w:ind w:right="21" w:firstLine="720"/>
        <w:rPr>
          <w:rFonts w:ascii="Times New Roman" w:hAnsi="Times New Roman"/>
        </w:rPr>
      </w:pPr>
      <w:r w:rsidRPr="002274DF">
        <w:rPr>
          <w:rFonts w:ascii="Times New Roman" w:hAnsi="Times New Roman"/>
        </w:rPr>
        <w:t xml:space="preserve">Мировой судья судебного участка № 3 Нижневартовского судебного района Ханты-Мансийского автономного округа - Югры Байкина С.В. (п.г.т. Излучинск Ханты-Мансийского </w:t>
      </w:r>
      <w:r w:rsidRPr="00BF7773">
        <w:rPr>
          <w:rFonts w:ascii="Times New Roman" w:hAnsi="Times New Roman"/>
        </w:rPr>
        <w:t xml:space="preserve">автономного округа-Югры, ул. Набережная, д. 13), </w:t>
      </w:r>
    </w:p>
    <w:p w:rsidR="00C3668B" w:rsidRPr="002274DF" w:rsidP="002274DF">
      <w:pPr>
        <w:pStyle w:val="BodyText"/>
        <w:ind w:right="21" w:firstLine="720"/>
        <w:rPr>
          <w:rFonts w:ascii="Times New Roman" w:hAnsi="Times New Roman"/>
        </w:rPr>
      </w:pPr>
      <w:r w:rsidRPr="00BF7773">
        <w:rPr>
          <w:rFonts w:ascii="Times New Roman" w:hAnsi="Times New Roman"/>
        </w:rPr>
        <w:t>р</w:t>
      </w:r>
      <w:r>
        <w:rPr>
          <w:rFonts w:ascii="Times New Roman" w:hAnsi="Times New Roman"/>
        </w:rPr>
        <w:t>ассмотрев материалы дела № 5-201</w:t>
      </w:r>
      <w:r w:rsidRPr="00BF7773">
        <w:rPr>
          <w:rFonts w:ascii="Times New Roman" w:hAnsi="Times New Roman"/>
        </w:rPr>
        <w:t>-0802/2018 об административном</w:t>
      </w:r>
      <w:r w:rsidRPr="002274DF">
        <w:rPr>
          <w:rFonts w:ascii="Times New Roman" w:hAnsi="Times New Roman"/>
        </w:rPr>
        <w:t xml:space="preserve"> правонарушении, предусмотренном </w:t>
      </w:r>
      <w:r w:rsidRPr="002274DF">
        <w:rPr>
          <w:rFonts w:ascii="Times New Roman" w:hAnsi="Times New Roman"/>
        </w:rPr>
        <w:t>ч</w:t>
      </w:r>
      <w:r w:rsidRPr="002274DF">
        <w:rPr>
          <w:rFonts w:ascii="Times New Roman" w:hAnsi="Times New Roman"/>
        </w:rPr>
        <w:t>. 4 ст. 12.15 Кодекса Российской Федерации об административных правонарушениях, в отношении</w:t>
      </w:r>
    </w:p>
    <w:p w:rsidR="00C3668B" w:rsidP="002274DF">
      <w:pPr>
        <w:ind w:right="21" w:firstLine="720"/>
        <w:jc w:val="both"/>
      </w:pPr>
      <w:r>
        <w:rPr>
          <w:bCs/>
        </w:rPr>
        <w:t>Шихшабекова</w:t>
      </w:r>
      <w:r>
        <w:rPr>
          <w:bCs/>
        </w:rPr>
        <w:t xml:space="preserve"> Альберта </w:t>
      </w:r>
      <w:r>
        <w:rPr>
          <w:bCs/>
        </w:rPr>
        <w:t>Шамилевича</w:t>
      </w:r>
      <w:r w:rsidRPr="002274DF">
        <w:rPr>
          <w:bCs/>
        </w:rPr>
        <w:t xml:space="preserve">, </w:t>
      </w:r>
    </w:p>
    <w:p w:rsidR="00C3668B" w:rsidRPr="002274DF" w:rsidP="002274DF">
      <w:pPr>
        <w:ind w:right="21" w:firstLine="720"/>
        <w:jc w:val="center"/>
      </w:pPr>
    </w:p>
    <w:p w:rsidR="00C3668B" w:rsidRPr="002274DF" w:rsidP="002274DF">
      <w:pPr>
        <w:ind w:right="21"/>
        <w:jc w:val="center"/>
      </w:pPr>
      <w:r w:rsidRPr="002274DF">
        <w:t>УСТАНОВИЛ:</w:t>
      </w:r>
    </w:p>
    <w:p w:rsidR="00C3668B" w:rsidRPr="002274DF" w:rsidP="002274DF">
      <w:pPr>
        <w:ind w:right="21" w:firstLine="720"/>
        <w:jc w:val="center"/>
      </w:pPr>
      <w:r w:rsidRPr="002274DF">
        <w:t xml:space="preserve">  </w:t>
      </w:r>
    </w:p>
    <w:p w:rsidR="00C3668B" w:rsidP="005D498E">
      <w:pPr>
        <w:ind w:right="21" w:firstLine="720"/>
        <w:jc w:val="both"/>
      </w:pPr>
      <w:r>
        <w:t xml:space="preserve">14 января 2018 года в 09 часов 10 </w:t>
      </w:r>
      <w:r w:rsidRPr="002274DF">
        <w:t xml:space="preserve">минут водитель </w:t>
      </w:r>
      <w:r>
        <w:rPr>
          <w:bCs/>
        </w:rPr>
        <w:t>Шихшабеков</w:t>
      </w:r>
      <w:r>
        <w:rPr>
          <w:bCs/>
        </w:rPr>
        <w:t xml:space="preserve"> Альберт </w:t>
      </w:r>
      <w:r>
        <w:rPr>
          <w:bCs/>
        </w:rPr>
        <w:t>Шамилевич</w:t>
      </w:r>
      <w:r w:rsidRPr="002274DF">
        <w:t xml:space="preserve">, управляя транспортным средством – автомобилем </w:t>
      </w:r>
      <w:r>
        <w:t xml:space="preserve">«Лада 217130» </w:t>
      </w:r>
      <w:r w:rsidRPr="002274DF">
        <w:t xml:space="preserve">государственный регистрационный знак </w:t>
      </w:r>
      <w:r w:rsidR="0006258F">
        <w:t>*</w:t>
      </w:r>
      <w:r>
        <w:t xml:space="preserve">, на </w:t>
      </w:r>
      <w:smartTag w:uri="urn:schemas-microsoft-com:office:smarttags" w:element="metricconverter">
        <w:smartTagPr>
          <w:attr w:name="ProductID" w:val="202 км"/>
        </w:smartTagPr>
        <w:r>
          <w:t>202</w:t>
        </w:r>
        <w:r w:rsidRPr="002274DF">
          <w:t xml:space="preserve"> км</w:t>
        </w:r>
      </w:smartTag>
      <w:r w:rsidRPr="002274DF">
        <w:t xml:space="preserve"> автодороги </w:t>
      </w:r>
      <w:r>
        <w:t xml:space="preserve">Сургут – Нижневартовск на </w:t>
      </w:r>
      <w:r w:rsidRPr="002274DF">
        <w:t xml:space="preserve">территории Нижневартовского района Ханты-Мансийского автономного округа-Югры, </w:t>
      </w:r>
      <w:r>
        <w:t xml:space="preserve">двигаясь по направлению со стороны г. Сургута в сторону г. Нижневартовска, </w:t>
      </w:r>
      <w:r w:rsidRPr="002274DF">
        <w:t>выехал  на полосу дороги, предназначенную для встречного движен</w:t>
      </w:r>
      <w:r>
        <w:t xml:space="preserve">ия, в нарушение требований п.п. </w:t>
      </w:r>
      <w:r w:rsidRPr="002274DF">
        <w:t>1.3</w:t>
      </w:r>
      <w:r>
        <w:t xml:space="preserve"> </w:t>
      </w:r>
      <w:r w:rsidRPr="002274DF">
        <w:t>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</w:t>
      </w:r>
      <w:r>
        <w:t>, с 17 часов 00 минут до 20 часов 00 минут.</w:t>
      </w:r>
    </w:p>
    <w:p w:rsidR="00C3668B" w:rsidP="00F65A67">
      <w:pPr>
        <w:ind w:right="21" w:firstLine="720"/>
        <w:jc w:val="both"/>
      </w:pPr>
      <w:r>
        <w:t>Шихшабеков</w:t>
      </w:r>
      <w:r>
        <w:t xml:space="preserve"> А.Ш. в судебное заседание не явился, о времени и месте рассмотрения дела </w:t>
      </w:r>
      <w:r>
        <w:t>извещен</w:t>
      </w:r>
      <w:r>
        <w:t xml:space="preserve"> надлежащим образом, сведений о причинах неявки не сообщил, ходатайство об отложении рассмотрения дела не заявил. На основании </w:t>
      </w:r>
      <w:r>
        <w:t>ч</w:t>
      </w:r>
      <w:r>
        <w:t>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 w:rsidR="00C3668B" w:rsidRPr="002274DF" w:rsidP="002274DF">
      <w:pPr>
        <w:ind w:right="21" w:firstLine="720"/>
        <w:jc w:val="both"/>
      </w:pPr>
      <w:r w:rsidRPr="002274DF"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 w:rsidR="00C3668B" w:rsidP="006757CA">
      <w:pPr>
        <w:ind w:right="21" w:firstLine="720"/>
        <w:jc w:val="both"/>
      </w:pPr>
      <w:r w:rsidRPr="002274DF">
        <w:t>- протокол об административн</w:t>
      </w:r>
      <w:r>
        <w:t>ом правонарушении 86 НК № 016953</w:t>
      </w:r>
      <w:r w:rsidRPr="002274DF">
        <w:t xml:space="preserve">, согласно которому </w:t>
      </w:r>
      <w:r>
        <w:t xml:space="preserve">14 января 2018 года в 09 часов 10 минут на </w:t>
      </w:r>
      <w:smartTag w:uri="urn:schemas-microsoft-com:office:smarttags" w:element="metricconverter">
        <w:smartTagPr>
          <w:attr w:name="ProductID" w:val="202 км"/>
        </w:smartTagPr>
        <w:r>
          <w:t xml:space="preserve">202 </w:t>
        </w:r>
        <w:r w:rsidRPr="002274DF">
          <w:t>км</w:t>
        </w:r>
      </w:smartTag>
      <w:r w:rsidRPr="002274DF">
        <w:t xml:space="preserve"> автодороги </w:t>
      </w:r>
      <w:r>
        <w:t xml:space="preserve">Сургут – Нижневартовск водитель </w:t>
      </w:r>
      <w:r>
        <w:t>Шихшабеков</w:t>
      </w:r>
      <w:r>
        <w:t xml:space="preserve"> А.Ш. совершил нарушение п.п. 1.3 ПДД РФ, управляя автомобилем «Лада 217130» </w:t>
      </w:r>
      <w:r w:rsidRPr="002274DF">
        <w:t xml:space="preserve">государственный регистрационный знак </w:t>
      </w:r>
      <w:r w:rsidR="0006258F">
        <w:t>*</w:t>
      </w:r>
      <w:r>
        <w:t xml:space="preserve">, совершил обгон транспортного средства в зоне действия дорожного знака 3.20 ПДД «Обгон запрещен», установленный совместно сл знаком </w:t>
      </w:r>
      <w:r w:rsidRPr="006969C2">
        <w:t>8.5.4</w:t>
      </w:r>
      <w:r>
        <w:t xml:space="preserve"> ПДД </w:t>
      </w:r>
      <w:r w:rsidRPr="006969C2">
        <w:t xml:space="preserve">«Время действия» с </w:t>
      </w:r>
      <w:r>
        <w:t>07</w:t>
      </w:r>
      <w:r w:rsidRPr="006969C2">
        <w:t xml:space="preserve"> часов</w:t>
      </w:r>
      <w:r>
        <w:t xml:space="preserve"> 00 минут до 10 часов 00 минут, с 17 часов 00 минут до 20 часов 00 минут. В протоколе имеется объяснение лица, в отношении которого возбуждено дело об административном правонарушении: «Согласен»;</w:t>
      </w:r>
    </w:p>
    <w:p w:rsidR="00C3668B" w:rsidP="002D3E95">
      <w:pPr>
        <w:ind w:right="21" w:firstLine="720"/>
        <w:jc w:val="both"/>
      </w:pPr>
      <w:r w:rsidRPr="003225F3">
        <w:t xml:space="preserve">- схема </w:t>
      </w:r>
      <w:r>
        <w:t>места совершения административного правонарушения</w:t>
      </w:r>
      <w:r w:rsidRPr="003225F3">
        <w:t xml:space="preserve">, согласно которой на </w:t>
      </w:r>
      <w:r>
        <w:t xml:space="preserve">201 автодороги Сургут – Нижневартовск </w:t>
      </w:r>
      <w:r w:rsidRPr="003225F3">
        <w:t xml:space="preserve">автомобиль </w:t>
      </w:r>
      <w:r>
        <w:t xml:space="preserve">«Лада 217130» </w:t>
      </w:r>
      <w:r w:rsidRPr="002274DF">
        <w:t xml:space="preserve">государственный регистрационный знак </w:t>
      </w:r>
      <w:r w:rsidR="0006258F">
        <w:t>*</w:t>
      </w:r>
      <w:r>
        <w:t xml:space="preserve"> </w:t>
      </w:r>
      <w:r w:rsidRPr="003225F3">
        <w:t xml:space="preserve">обогнал, выехав на полосу встречного движения, </w:t>
      </w:r>
      <w:r>
        <w:t xml:space="preserve">Автобус «Кавз-423800» государственный регистрационный знак </w:t>
      </w:r>
      <w:r w:rsidR="0006258F">
        <w:t>*</w:t>
      </w:r>
      <w:r>
        <w:t xml:space="preserve"> </w:t>
      </w:r>
      <w:r w:rsidRPr="003225F3">
        <w:t>в зоне действия дорожного знака 3.20 «Обгон запрещен»</w:t>
      </w:r>
      <w:r>
        <w:t xml:space="preserve"> </w:t>
      </w:r>
      <w:r w:rsidRPr="006969C2">
        <w:t xml:space="preserve">с табличкой 8.5.4 «Время действия» с </w:t>
      </w:r>
      <w:r>
        <w:t>07</w:t>
      </w:r>
      <w:r w:rsidRPr="006969C2">
        <w:t xml:space="preserve"> часов</w:t>
      </w:r>
      <w:r>
        <w:t xml:space="preserve"> 00 минут до 10 часов 00 минут.</w:t>
      </w:r>
      <w:r>
        <w:t xml:space="preserve"> Направление движения – из Сургута в Нижневартовск. Водители </w:t>
      </w:r>
      <w:r>
        <w:t>Шихшабеков</w:t>
      </w:r>
      <w:r>
        <w:t xml:space="preserve"> А.Ш. и </w:t>
      </w:r>
      <w:r w:rsidR="0006258F">
        <w:t>М.</w:t>
      </w:r>
      <w:r>
        <w:t xml:space="preserve"> со схемой согласны;</w:t>
      </w:r>
    </w:p>
    <w:p w:rsidR="00C3668B" w:rsidP="006554A1">
      <w:pPr>
        <w:ind w:right="21" w:firstLine="720"/>
        <w:jc w:val="both"/>
      </w:pPr>
      <w:r>
        <w:t xml:space="preserve">- объяснение </w:t>
      </w:r>
      <w:r w:rsidR="0006258F">
        <w:t>М.</w:t>
      </w:r>
      <w:r>
        <w:t xml:space="preserve">, согласно которому 14.01.2018 он двигался на </w:t>
      </w:r>
      <w:smartTag w:uri="urn:schemas-microsoft-com:office:smarttags" w:element="metricconverter">
        <w:smartTagPr>
          <w:attr w:name="ProductID" w:val="201 км"/>
        </w:smartTagPr>
        <w:r>
          <w:t>201 км</w:t>
        </w:r>
      </w:smartTag>
      <w:r>
        <w:t xml:space="preserve"> автодороги Сургут – Нижневартовск, где его обогнал автомобиль темного цвета Приора с выездом на полосу встречного движения в зоне действия дорожного знака 3.20 «Обгон запрещен», установленного с табличкой </w:t>
      </w:r>
      <w:r w:rsidRPr="006969C2">
        <w:t xml:space="preserve">«Время действия» с </w:t>
      </w:r>
      <w:r>
        <w:t>07</w:t>
      </w:r>
      <w:r w:rsidRPr="006969C2">
        <w:t xml:space="preserve"> часов</w:t>
      </w:r>
      <w:r>
        <w:t xml:space="preserve"> 00 минут до 10 часов 00 минут, с 17 часов 00 минут до 20 часов 00 минут.</w:t>
      </w:r>
      <w:r>
        <w:t xml:space="preserve"> </w:t>
      </w:r>
      <w:r>
        <w:t xml:space="preserve">На момент обгона </w:t>
      </w:r>
      <w:r>
        <w:t>Муртазалиев</w:t>
      </w:r>
      <w:r>
        <w:t xml:space="preserve"> Х.М. двигался по своей полосе движения без заезда на обочину, со скоростью </w:t>
      </w:r>
      <w:smartTag w:uri="urn:schemas-microsoft-com:office:smarttags" w:element="metricconverter">
        <w:smartTagPr>
          <w:attr w:name="ProductID" w:val="60 км/ч"/>
        </w:smartTagPr>
        <w:r>
          <w:t>60 км/ч</w:t>
        </w:r>
      </w:smartTag>
      <w:r>
        <w:t xml:space="preserve"> какими-либо указателями поворота, а также аварийной световой сигнализацией он не пользовался;</w:t>
      </w:r>
    </w:p>
    <w:p w:rsidR="00C3668B" w:rsidP="00E55172">
      <w:pPr>
        <w:ind w:right="21" w:firstLine="720"/>
        <w:jc w:val="both"/>
        <w:rPr>
          <w:rFonts w:eastAsia="MS Mincho"/>
        </w:rPr>
      </w:pPr>
      <w:r>
        <w:t xml:space="preserve">- справка административной практики, </w:t>
      </w:r>
      <w:r>
        <w:rPr>
          <w:rFonts w:eastAsia="MS Mincho"/>
        </w:rPr>
        <w:t xml:space="preserve">согласно которой </w:t>
      </w:r>
      <w:r>
        <w:rPr>
          <w:rFonts w:eastAsia="MS Mincho"/>
        </w:rPr>
        <w:t>Шихшабеков</w:t>
      </w:r>
      <w:r>
        <w:rPr>
          <w:rFonts w:eastAsia="MS Mincho"/>
        </w:rPr>
        <w:t xml:space="preserve"> А.Ш. в течение года до совершения данного правонарушения подвергался административным взысканиям за совершение административных правонарушений в области дорожного движения;</w:t>
      </w:r>
    </w:p>
    <w:p w:rsidR="00C3668B" w:rsidRPr="00624F31" w:rsidP="00624F31">
      <w:pPr>
        <w:ind w:right="21" w:firstLine="720"/>
        <w:jc w:val="both"/>
      </w:pPr>
      <w:r>
        <w:t xml:space="preserve">- видеозапись, на которой зафиксирован маневр обгона </w:t>
      </w:r>
      <w:r w:rsidRPr="003225F3">
        <w:t>автомобил</w:t>
      </w:r>
      <w:r>
        <w:t>ем</w:t>
      </w:r>
      <w:r w:rsidRPr="003225F3">
        <w:t xml:space="preserve"> </w:t>
      </w:r>
      <w:r>
        <w:t xml:space="preserve">«Лада 217130» </w:t>
      </w:r>
      <w:r w:rsidRPr="002274DF">
        <w:t xml:space="preserve">государственный регистрационный знак </w:t>
      </w:r>
      <w:r w:rsidR="0006258F">
        <w:t>*</w:t>
      </w:r>
      <w:r>
        <w:t xml:space="preserve"> автобуса </w:t>
      </w:r>
      <w:r w:rsidRPr="003225F3">
        <w:t>в зоне действия дорожного знака 3.20 «Обгон запрещен»</w:t>
      </w:r>
      <w:r>
        <w:t xml:space="preserve"> </w:t>
      </w:r>
      <w:r w:rsidRPr="006969C2">
        <w:t xml:space="preserve">с табличкой 8.5.4 «Время действия» с </w:t>
      </w:r>
      <w:r>
        <w:t>07</w:t>
      </w:r>
      <w:r w:rsidRPr="006969C2">
        <w:t xml:space="preserve"> часов</w:t>
      </w:r>
      <w:r>
        <w:t xml:space="preserve"> 00 минут до 10 часов 00 минут, на пешеходном переходе, после завершения обгона автобуса </w:t>
      </w:r>
      <w:r w:rsidRPr="003225F3">
        <w:t>автомобил</w:t>
      </w:r>
      <w:r>
        <w:t>ь</w:t>
      </w:r>
      <w:r w:rsidRPr="003225F3">
        <w:t xml:space="preserve"> </w:t>
      </w:r>
      <w:r>
        <w:t xml:space="preserve">«Лада 217130» </w:t>
      </w:r>
      <w:r w:rsidRPr="002274DF">
        <w:t xml:space="preserve">государственный регистрационный знак </w:t>
      </w:r>
      <w:r w:rsidR="0006258F">
        <w:t>*</w:t>
      </w:r>
      <w:r>
        <w:t xml:space="preserve"> обгоняет еще один автомобиль, двигающийся с ним в попутном направлении.</w:t>
      </w:r>
      <w:r>
        <w:t xml:space="preserve"> </w:t>
      </w:r>
      <w:r w:rsidRPr="00505146">
        <w:t xml:space="preserve">На диске также содержатся файлы с проектом организации дорожного движения на автодороге </w:t>
      </w:r>
      <w:r>
        <w:t xml:space="preserve">Сургут – Нижневартовск (участок 199.00 – </w:t>
      </w:r>
      <w:smartTag w:uri="urn:schemas-microsoft-com:office:smarttags" w:element="metricconverter">
        <w:smartTagPr>
          <w:attr w:name="ProductID" w:val="20.00 км"/>
        </w:smartTagPr>
        <w:r>
          <w:t>20.00 км</w:t>
        </w:r>
      </w:smartTag>
      <w:r>
        <w:t xml:space="preserve">), на 201 и </w:t>
      </w:r>
      <w:smartTag w:uri="urn:schemas-microsoft-com:office:smarttags" w:element="metricconverter">
        <w:smartTagPr>
          <w:attr w:name="ProductID" w:val="202 км"/>
        </w:smartTagPr>
        <w:r>
          <w:t>202 км</w:t>
        </w:r>
      </w:smartTag>
      <w:r>
        <w:t xml:space="preserve"> указанной автодороги по обеим сторонам дороги установлены дорожные знаки 3.20 «Обгон запрещен» </w:t>
      </w:r>
      <w:r w:rsidRPr="002274DF">
        <w:t>с табличкой 8.5.4 «Время действия» с 07 часов 00 минут до 10 часов 00 минут</w:t>
      </w:r>
      <w:r>
        <w:t>, с 17 часов 00 минут до 20 часов 00 минут</w:t>
      </w:r>
      <w:r>
        <w:t xml:space="preserve">. Дорога имеет две полосы, по одной для движения в каждом направлении, ширина одной полосы составляет </w:t>
      </w:r>
      <w:smartTag w:uri="urn:schemas-microsoft-com:office:smarttags" w:element="metricconverter">
        <w:smartTagPr>
          <w:attr w:name="ProductID" w:val="3,75 м"/>
        </w:smartTagPr>
        <w:r>
          <w:t>3,75 м</w:t>
        </w:r>
      </w:smartTag>
      <w:r>
        <w:t xml:space="preserve">. При сопоставлении видеозаписи и проекта организации дорожного движения установлено, что обгон автобуса начат на </w:t>
      </w:r>
      <w:smartTag w:uri="urn:schemas-microsoft-com:office:smarttags" w:element="metricconverter">
        <w:smartTagPr>
          <w:attr w:name="ProductID" w:val="201 км"/>
        </w:smartTagPr>
        <w:r>
          <w:t>201 км</w:t>
        </w:r>
      </w:smartTag>
      <w:r>
        <w:t xml:space="preserve"> автомобильной дороги Сургут – Нижневартовск, завершен на </w:t>
      </w:r>
      <w:smartTag w:uri="urn:schemas-microsoft-com:office:smarttags" w:element="metricconverter">
        <w:smartTagPr>
          <w:attr w:name="ProductID" w:val="202 км"/>
        </w:smartTagPr>
        <w:r>
          <w:t>202 км</w:t>
        </w:r>
      </w:smartTag>
      <w:r>
        <w:t xml:space="preserve">, второй обгон совершен на </w:t>
      </w:r>
      <w:smartTag w:uri="urn:schemas-microsoft-com:office:smarttags" w:element="metricconverter">
        <w:smartTagPr>
          <w:attr w:name="ProductID" w:val="202 км"/>
        </w:smartTagPr>
        <w:r>
          <w:t>202 км</w:t>
        </w:r>
      </w:smartTag>
      <w:r>
        <w:t xml:space="preserve"> автодороги Сургут – Нижневартовск.</w:t>
      </w:r>
    </w:p>
    <w:p w:rsidR="00C3668B" w:rsidRPr="00624F31" w:rsidP="002274DF">
      <w:pPr>
        <w:pStyle w:val="PlainText"/>
        <w:ind w:right="21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24F31">
        <w:rPr>
          <w:rFonts w:ascii="Times New Roman" w:eastAsia="MS Mincho" w:hAnsi="Times New Roman"/>
          <w:sz w:val="24"/>
          <w:szCs w:val="24"/>
        </w:rPr>
        <w:t xml:space="preserve">Оценивая представленные по делу доказательства, мировой судья считает вину </w:t>
      </w:r>
      <w:r w:rsidRPr="00624F31">
        <w:rPr>
          <w:rFonts w:ascii="Times New Roman" w:hAnsi="Times New Roman"/>
          <w:sz w:val="24"/>
          <w:szCs w:val="24"/>
        </w:rPr>
        <w:t>Шихшабекова</w:t>
      </w:r>
      <w:r w:rsidRPr="00624F31">
        <w:rPr>
          <w:rFonts w:ascii="Times New Roman" w:hAnsi="Times New Roman"/>
          <w:sz w:val="24"/>
          <w:szCs w:val="24"/>
        </w:rPr>
        <w:t xml:space="preserve"> А.Ш. </w:t>
      </w:r>
      <w:r w:rsidRPr="00624F31">
        <w:rPr>
          <w:rFonts w:ascii="Times New Roman" w:eastAsia="MS Mincho" w:hAnsi="Times New Roman"/>
          <w:sz w:val="24"/>
          <w:szCs w:val="24"/>
        </w:rPr>
        <w:t xml:space="preserve">в совершении административного правонарушения установленной. </w:t>
      </w:r>
    </w:p>
    <w:p w:rsidR="00C3668B" w:rsidP="002274DF">
      <w:pPr>
        <w:ind w:right="-1" w:firstLine="709"/>
        <w:jc w:val="both"/>
      </w:pPr>
      <w:r w:rsidRPr="00624F31">
        <w:t>О</w:t>
      </w:r>
      <w:r w:rsidRPr="00624F31">
        <w:rPr>
          <w:bCs/>
        </w:rPr>
        <w:t>бгоном в соответствии</w:t>
      </w:r>
      <w:r w:rsidRPr="006C32F9">
        <w:rPr>
          <w:bCs/>
        </w:rPr>
        <w:t xml:space="preserve"> с Правилами дорожного движения РФ призна</w:t>
      </w:r>
      <w:r w:rsidRPr="005051A7">
        <w:rPr>
          <w:bCs/>
        </w:rPr>
        <w:t>ется</w:t>
      </w:r>
      <w:r w:rsidRPr="005051A7">
        <w:t xml:space="preserve"> опережение одного или нескольких транспортных средств, связанное с выездом на полосу (сторону</w:t>
      </w:r>
      <w:r w:rsidRPr="006969C2">
        <w:t xml:space="preserve">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C3668B" w:rsidRPr="006969C2" w:rsidP="002274DF">
      <w:pPr>
        <w:ind w:right="-1" w:firstLine="720"/>
        <w:jc w:val="both"/>
        <w:rPr>
          <w:color w:val="000000"/>
        </w:rPr>
      </w:pPr>
      <w:r>
        <w:t xml:space="preserve">В соответствии с </w:t>
      </w:r>
      <w:r w:rsidRPr="006969C2">
        <w:t xml:space="preserve">п. 1.3 Правил дорожного движения РФ, </w:t>
      </w:r>
      <w:r w:rsidRPr="006969C2">
        <w:rPr>
          <w:color w:val="000000"/>
        </w:rPr>
        <w:t>участники дорожного движения обязаны знать и соблюдать относящиеся к ним требования Правил, знаков и разметки.</w:t>
      </w:r>
    </w:p>
    <w:p w:rsidR="00C3668B" w:rsidP="00A428BD">
      <w:pPr>
        <w:ind w:firstLine="709"/>
        <w:jc w:val="both"/>
      </w:pPr>
      <w: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 w:rsidR="00C3668B" w:rsidP="005051A7">
      <w:pPr>
        <w:ind w:firstLine="709"/>
        <w:jc w:val="both"/>
        <w:rPr>
          <w:rFonts w:eastAsia="MS Mincho"/>
        </w:rPr>
      </w:pPr>
      <w:r>
        <w:t>В</w:t>
      </w:r>
      <w:r w:rsidRPr="006969C2">
        <w:t xml:space="preserve">ыезд автомобиля под управлением </w:t>
      </w:r>
      <w:r w:rsidRPr="00624F31">
        <w:t>Шихшабекова</w:t>
      </w:r>
      <w:r w:rsidRPr="00624F31">
        <w:t xml:space="preserve"> А.Ш.</w:t>
      </w:r>
      <w:r>
        <w:t xml:space="preserve"> </w:t>
      </w:r>
      <w:r w:rsidRPr="006969C2">
        <w:t xml:space="preserve">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</w:t>
      </w:r>
      <w:r w:rsidRPr="003225F3">
        <w:t>схем</w:t>
      </w:r>
      <w:r>
        <w:t>ой</w:t>
      </w:r>
      <w:r w:rsidRPr="003225F3">
        <w:t xml:space="preserve"> </w:t>
      </w:r>
      <w:r>
        <w:t xml:space="preserve">места совершения административного правонарушения, показаниями свидетеля </w:t>
      </w:r>
      <w:r w:rsidR="0006258F">
        <w:t>М.,</w:t>
      </w:r>
      <w:r>
        <w:t xml:space="preserve"> видеозаписью, </w:t>
      </w:r>
      <w:r>
        <w:rPr>
          <w:rFonts w:eastAsia="MS Mincho"/>
        </w:rPr>
        <w:t xml:space="preserve">проектом организации дорожного движения на автодороге Сургут - Нижневартовск. </w:t>
      </w:r>
    </w:p>
    <w:p w:rsidR="00C3668B" w:rsidP="002274DF">
      <w:pPr>
        <w:ind w:right="-1" w:firstLine="709"/>
        <w:jc w:val="both"/>
      </w:pPr>
      <w:r w:rsidRPr="006969C2">
        <w:t xml:space="preserve"> Перечисленные доказательства </w:t>
      </w:r>
      <w:r>
        <w:t xml:space="preserve">получены в соответствии с законом, </w:t>
      </w:r>
      <w:r w:rsidRPr="006969C2">
        <w:t>согласуются друг с другом и в своей совокупности подтверждают обстоятельства совершения а</w:t>
      </w:r>
      <w:r>
        <w:t>дминистративного правонарушения, установленные судом</w:t>
      </w:r>
      <w:r w:rsidRPr="006969C2">
        <w:t xml:space="preserve">. В судебном заседании установлено, что объезд препятствия </w:t>
      </w:r>
      <w:r>
        <w:t>Шихшабеков</w:t>
      </w:r>
      <w:r>
        <w:t xml:space="preserve"> А.Ш. </w:t>
      </w:r>
      <w:r w:rsidRPr="006969C2">
        <w:t>не совершал.</w:t>
      </w:r>
    </w:p>
    <w:p w:rsidR="00C3668B" w:rsidP="002274DF">
      <w:pPr>
        <w:ind w:right="-1" w:firstLine="709"/>
        <w:jc w:val="both"/>
      </w:pPr>
      <w:r>
        <w:t xml:space="preserve">Место совершения обгона установлено в протоколе об административном правонарушении правильно – </w:t>
      </w:r>
      <w:smartTag w:uri="urn:schemas-microsoft-com:office:smarttags" w:element="metricconverter">
        <w:smartTagPr>
          <w:attr w:name="ProductID" w:val="202 км"/>
        </w:smartTagPr>
        <w:r>
          <w:t>202 км</w:t>
        </w:r>
      </w:smartTag>
      <w:r>
        <w:t xml:space="preserve"> автодороги Сургут – Нижневартовск, так как административное правонарушение начато на </w:t>
      </w:r>
      <w:smartTag w:uri="urn:schemas-microsoft-com:office:smarttags" w:element="metricconverter">
        <w:smartTagPr>
          <w:attr w:name="ProductID" w:val="201 км"/>
        </w:smartTagPr>
        <w:r>
          <w:t>201 км</w:t>
        </w:r>
      </w:smartTag>
      <w:r>
        <w:t xml:space="preserve"> и окончено (автомобиль вернулся на ранее занимаемую полосу) на </w:t>
      </w:r>
      <w:smartTag w:uri="urn:schemas-microsoft-com:office:smarttags" w:element="metricconverter">
        <w:smartTagPr>
          <w:attr w:name="ProductID" w:val="202 км"/>
        </w:smartTagPr>
        <w:r>
          <w:t>202 км</w:t>
        </w:r>
      </w:smartTag>
      <w:r>
        <w:t xml:space="preserve"> автодороги Сургут – Нижневартовск. </w:t>
      </w:r>
    </w:p>
    <w:p w:rsidR="00C3668B" w:rsidRPr="008827EE" w:rsidP="008827EE">
      <w:pPr>
        <w:pStyle w:val="PlainText"/>
        <w:ind w:right="21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D34B58">
        <w:rPr>
          <w:rFonts w:ascii="Times New Roman" w:eastAsia="MS Mincho" w:hAnsi="Times New Roman"/>
          <w:sz w:val="24"/>
          <w:szCs w:val="24"/>
        </w:rPr>
        <w:t xml:space="preserve">Мировой судья квалифицирует </w:t>
      </w:r>
      <w:r w:rsidRPr="00624F31">
        <w:rPr>
          <w:rFonts w:ascii="Times New Roman" w:eastAsia="MS Mincho" w:hAnsi="Times New Roman"/>
          <w:sz w:val="24"/>
          <w:szCs w:val="24"/>
        </w:rPr>
        <w:t xml:space="preserve">действия </w:t>
      </w:r>
      <w:r w:rsidRPr="00624F31">
        <w:rPr>
          <w:rFonts w:ascii="Times New Roman" w:hAnsi="Times New Roman"/>
          <w:sz w:val="24"/>
          <w:szCs w:val="24"/>
        </w:rPr>
        <w:t>Шихшабекова</w:t>
      </w:r>
      <w:r w:rsidRPr="00624F31">
        <w:rPr>
          <w:rFonts w:ascii="Times New Roman" w:hAnsi="Times New Roman"/>
          <w:sz w:val="24"/>
          <w:szCs w:val="24"/>
        </w:rPr>
        <w:t xml:space="preserve"> А.Ш. </w:t>
      </w:r>
      <w:r w:rsidRPr="00624F31">
        <w:rPr>
          <w:rFonts w:ascii="Times New Roman" w:eastAsia="MS Mincho" w:hAnsi="Times New Roman"/>
          <w:sz w:val="24"/>
          <w:szCs w:val="24"/>
        </w:rPr>
        <w:t xml:space="preserve">по </w:t>
      </w:r>
      <w:r w:rsidRPr="00624F31">
        <w:rPr>
          <w:rFonts w:ascii="Times New Roman" w:eastAsia="MS Mincho" w:hAnsi="Times New Roman"/>
          <w:sz w:val="24"/>
          <w:szCs w:val="24"/>
        </w:rPr>
        <w:t>ч</w:t>
      </w:r>
      <w:r w:rsidRPr="00624F31">
        <w:rPr>
          <w:rFonts w:ascii="Times New Roman" w:eastAsia="MS Mincho" w:hAnsi="Times New Roman"/>
          <w:sz w:val="24"/>
          <w:szCs w:val="24"/>
        </w:rPr>
        <w:t>. 4 ст.</w:t>
      </w:r>
      <w:r w:rsidRPr="00CE1976">
        <w:rPr>
          <w:rFonts w:ascii="Times New Roman" w:eastAsia="MS Mincho" w:hAnsi="Times New Roman"/>
          <w:sz w:val="24"/>
          <w:szCs w:val="24"/>
        </w:rPr>
        <w:t xml:space="preserve"> 12.15 Кодекса Российской Федерации об административных правонарушениях, как выезд</w:t>
      </w:r>
      <w:r w:rsidRPr="00C96289">
        <w:rPr>
          <w:rFonts w:ascii="Times New Roman" w:eastAsia="MS Mincho" w:hAnsi="Times New Roman"/>
          <w:sz w:val="24"/>
          <w:szCs w:val="24"/>
        </w:rPr>
        <w:t xml:space="preserve"> в</w:t>
      </w:r>
      <w:r w:rsidRPr="006969C2">
        <w:rPr>
          <w:rFonts w:ascii="Times New Roman" w:eastAsia="MS Mincho" w:hAnsi="Times New Roman"/>
          <w:sz w:val="24"/>
          <w:szCs w:val="24"/>
        </w:rPr>
        <w:t xml:space="preserve">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 w:rsidR="00C3668B" w:rsidP="00892BDE">
      <w:pPr>
        <w:ind w:right="21" w:firstLine="720"/>
        <w:jc w:val="both"/>
        <w:rPr>
          <w:rFonts w:eastAsia="MS Mincho"/>
        </w:rPr>
      </w:pPr>
      <w:r w:rsidRPr="00EE6DB2">
        <w:rPr>
          <w:rFonts w:eastAsia="MS Mincho"/>
        </w:rPr>
        <w:t>Обстоятельств, смягчающи</w:t>
      </w:r>
      <w:r>
        <w:rPr>
          <w:rFonts w:eastAsia="MS Mincho"/>
        </w:rPr>
        <w:t>х</w:t>
      </w:r>
      <w:r w:rsidRPr="00EE6DB2">
        <w:rPr>
          <w:rFonts w:eastAsia="MS Mincho"/>
        </w:rPr>
        <w:t xml:space="preserve"> административную ответственность, </w:t>
      </w:r>
      <w:r>
        <w:rPr>
          <w:rFonts w:eastAsia="MS Mincho"/>
        </w:rPr>
        <w:t>в судебном заседании не установлено.</w:t>
      </w:r>
    </w:p>
    <w:p w:rsidR="00C3668B" w:rsidRPr="00D44DAF" w:rsidP="00892BDE">
      <w:pPr>
        <w:ind w:right="21" w:firstLine="720"/>
        <w:jc w:val="both"/>
        <w:rPr>
          <w:rFonts w:eastAsia="MS Mincho"/>
        </w:rPr>
      </w:pPr>
      <w:r>
        <w:rPr>
          <w:rFonts w:eastAsia="MS Mincho"/>
        </w:rPr>
        <w:t xml:space="preserve">Обстоятельством, отягчающим административную ответственность </w:t>
      </w:r>
      <w:r>
        <w:t>Шихшабекова</w:t>
      </w:r>
      <w:r>
        <w:t xml:space="preserve"> А.Ш.</w:t>
      </w:r>
      <w:r>
        <w:rPr>
          <w:rFonts w:eastAsia="MS Mincho"/>
        </w:rPr>
        <w:t xml:space="preserve">, мировой судья признает, в соответствии с п. 2 ч. 1 ст. 4.3 Кодекса Российской Федерации об административных правонарушениях, повторное совершение однородного административного </w:t>
      </w:r>
      <w:r>
        <w:rPr>
          <w:rFonts w:eastAsia="MS Mincho"/>
        </w:rPr>
        <w:t xml:space="preserve">правонарушения, так как </w:t>
      </w:r>
      <w:r>
        <w:t>Шихшабеков</w:t>
      </w:r>
      <w:r>
        <w:t xml:space="preserve"> А.Ш. </w:t>
      </w:r>
      <w:r>
        <w:rPr>
          <w:rFonts w:eastAsia="MS Mincho"/>
        </w:rPr>
        <w:t xml:space="preserve">совершил административное правонарушение в период, когда </w:t>
      </w:r>
      <w:r>
        <w:rPr>
          <w:rFonts w:eastAsia="MS Mincho"/>
        </w:rPr>
        <w:t>был</w:t>
      </w:r>
      <w:r>
        <w:rPr>
          <w:rFonts w:eastAsia="MS Mincho"/>
        </w:rPr>
        <w:t xml:space="preserve"> подвергнут административному наказанию за нарушение правил дорожного движения (ч. 2 ст. 12.37, ч. 2 ст. 12.9 </w:t>
      </w:r>
      <w:r>
        <w:rPr>
          <w:rFonts w:eastAsia="MS Mincho"/>
        </w:rPr>
        <w:t>КоАП</w:t>
      </w:r>
      <w:r>
        <w:rPr>
          <w:rFonts w:eastAsia="MS Mincho"/>
        </w:rPr>
        <w:t xml:space="preserve"> РФ). </w:t>
      </w:r>
    </w:p>
    <w:p w:rsidR="00C3668B" w:rsidP="002274DF">
      <w:pPr>
        <w:ind w:right="21" w:firstLine="720"/>
        <w:jc w:val="both"/>
        <w:rPr>
          <w:rFonts w:eastAsia="MS Mincho"/>
        </w:rPr>
      </w:pPr>
      <w:r>
        <w:rPr>
          <w:rFonts w:eastAsia="MS Mincho"/>
        </w:rPr>
        <w:t xml:space="preserve">Принимая во внимание перечисленные обстоятельства, а также характер ранее совершенных административных правонарушений, мировой судья приходит к выводу о назначении </w:t>
      </w:r>
      <w:r>
        <w:t>Шихшабекову</w:t>
      </w:r>
      <w:r>
        <w:t xml:space="preserve"> А.Ш. </w:t>
      </w:r>
      <w:r>
        <w:rPr>
          <w:rFonts w:eastAsia="MS Mincho"/>
        </w:rPr>
        <w:t xml:space="preserve">административного наказания в виде административного штрафа. </w:t>
      </w:r>
    </w:p>
    <w:p w:rsidR="00C3668B" w:rsidP="002274DF">
      <w:pPr>
        <w:ind w:right="21" w:firstLine="720"/>
        <w:jc w:val="both"/>
      </w:pPr>
      <w:r w:rsidRPr="006969C2">
        <w:t>Руководствуясь ст. 29.10 Кодекса Российской Федерации об административных правонарушениях,</w:t>
      </w:r>
    </w:p>
    <w:p w:rsidR="00C3668B" w:rsidRPr="006969C2" w:rsidP="002274DF">
      <w:pPr>
        <w:ind w:right="21" w:firstLine="720"/>
        <w:jc w:val="both"/>
      </w:pPr>
    </w:p>
    <w:p w:rsidR="00C3668B" w:rsidRPr="006969C2" w:rsidP="002274DF">
      <w:pPr>
        <w:ind w:right="21"/>
        <w:jc w:val="center"/>
      </w:pPr>
      <w:r w:rsidRPr="006969C2">
        <w:t>ПОСТАНОВИЛ:</w:t>
      </w:r>
    </w:p>
    <w:p w:rsidR="00C3668B" w:rsidRPr="006969C2" w:rsidP="002274DF">
      <w:pPr>
        <w:ind w:right="21" w:firstLine="720"/>
        <w:jc w:val="center"/>
      </w:pPr>
    </w:p>
    <w:p w:rsidR="00C3668B" w:rsidRPr="006969C2" w:rsidP="002274DF">
      <w:pPr>
        <w:pStyle w:val="PlainText"/>
        <w:ind w:right="21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24F31">
        <w:rPr>
          <w:rFonts w:ascii="Times New Roman" w:hAnsi="Times New Roman"/>
          <w:bCs/>
          <w:sz w:val="24"/>
          <w:szCs w:val="24"/>
        </w:rPr>
        <w:t>Шихшабекова</w:t>
      </w:r>
      <w:r w:rsidRPr="00624F31">
        <w:rPr>
          <w:rFonts w:ascii="Times New Roman" w:hAnsi="Times New Roman"/>
          <w:bCs/>
          <w:sz w:val="24"/>
          <w:szCs w:val="24"/>
        </w:rPr>
        <w:t xml:space="preserve"> Альберта </w:t>
      </w:r>
      <w:r w:rsidRPr="00624F31">
        <w:rPr>
          <w:rFonts w:ascii="Times New Roman" w:hAnsi="Times New Roman"/>
          <w:bCs/>
          <w:sz w:val="24"/>
          <w:szCs w:val="24"/>
        </w:rPr>
        <w:t>Шамилевича</w:t>
      </w:r>
      <w:r w:rsidRPr="00624F31">
        <w:rPr>
          <w:rFonts w:ascii="Times New Roman" w:eastAsia="MS Mincho" w:hAnsi="Times New Roman"/>
          <w:sz w:val="24"/>
          <w:szCs w:val="24"/>
        </w:rPr>
        <w:t xml:space="preserve"> признать</w:t>
      </w:r>
      <w:r w:rsidRPr="001925FD">
        <w:rPr>
          <w:rFonts w:ascii="Times New Roman" w:eastAsia="MS Mincho" w:hAnsi="Times New Roman"/>
          <w:sz w:val="24"/>
          <w:szCs w:val="24"/>
        </w:rPr>
        <w:t xml:space="preserve"> виновным</w:t>
      </w:r>
      <w:r w:rsidRPr="00282E76">
        <w:rPr>
          <w:rFonts w:ascii="Times New Roman" w:eastAsia="MS Mincho" w:hAnsi="Times New Roman"/>
          <w:sz w:val="24"/>
          <w:szCs w:val="24"/>
        </w:rPr>
        <w:t xml:space="preserve"> в совершении</w:t>
      </w:r>
      <w:r w:rsidRPr="006969C2"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</w:t>
      </w:r>
      <w:r w:rsidRPr="006969C2">
        <w:rPr>
          <w:rFonts w:ascii="Times New Roman" w:eastAsia="MS Mincho" w:hAnsi="Times New Roman"/>
          <w:sz w:val="24"/>
          <w:szCs w:val="24"/>
        </w:rPr>
        <w:t>ч</w:t>
      </w:r>
      <w:r w:rsidRPr="006969C2">
        <w:rPr>
          <w:rFonts w:ascii="Times New Roman" w:eastAsia="MS Mincho" w:hAnsi="Times New Roman"/>
          <w:sz w:val="24"/>
          <w:szCs w:val="24"/>
        </w:rPr>
        <w:t>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5 000 (пят</w:t>
      </w:r>
      <w:r>
        <w:rPr>
          <w:rFonts w:ascii="Times New Roman" w:eastAsia="MS Mincho" w:hAnsi="Times New Roman"/>
          <w:sz w:val="24"/>
          <w:szCs w:val="24"/>
        </w:rPr>
        <w:t>ь</w:t>
      </w:r>
      <w:r w:rsidRPr="006969C2">
        <w:rPr>
          <w:rFonts w:ascii="Times New Roman" w:eastAsia="MS Mincho" w:hAnsi="Times New Roman"/>
          <w:sz w:val="24"/>
          <w:szCs w:val="24"/>
        </w:rPr>
        <w:t xml:space="preserve"> тысяч) рублей.</w:t>
      </w:r>
    </w:p>
    <w:p w:rsidR="00C3668B" w:rsidRPr="0069647F" w:rsidP="002274DF">
      <w:pPr>
        <w:pStyle w:val="ConsCel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9C2">
        <w:rPr>
          <w:rFonts w:ascii="Times New Roman" w:hAnsi="Times New Roman" w:cs="Times New Roman"/>
          <w:sz w:val="24"/>
          <w:szCs w:val="24"/>
        </w:rPr>
        <w:t xml:space="preserve">Административный штраф должен быть уплачен по следующим реквизитам: </w:t>
      </w:r>
      <w:r>
        <w:rPr>
          <w:rFonts w:ascii="Times New Roman" w:hAnsi="Times New Roman" w:cs="Times New Roman"/>
          <w:sz w:val="24"/>
          <w:szCs w:val="24"/>
        </w:rPr>
        <w:t xml:space="preserve">УФК по Ханты-Мансийскому автономному округу - Югре (УМВД России по ХМАО-Югре) ИНН 8601010390, КПП 860101001,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/с  40101810900000010001, банк получателя: РКЦ Ханты-Мансийск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Ханты-Мансийск, КБК 188 1 16 30020 01 6000 140, БИК 047162000, ОКТМО 71819</w:t>
      </w:r>
      <w:r w:rsidRPr="00FC62C1">
        <w:rPr>
          <w:rFonts w:ascii="Times New Roman" w:hAnsi="Times New Roman" w:cs="Times New Roman"/>
          <w:sz w:val="24"/>
          <w:szCs w:val="24"/>
        </w:rPr>
        <w:t>000  УИН</w:t>
      </w:r>
      <w:r>
        <w:rPr>
          <w:rFonts w:ascii="Times New Roman" w:hAnsi="Times New Roman" w:cs="Times New Roman"/>
          <w:sz w:val="24"/>
          <w:szCs w:val="24"/>
        </w:rPr>
        <w:t xml:space="preserve"> 18810486180280000659.</w:t>
      </w:r>
    </w:p>
    <w:p w:rsidR="00C3668B" w:rsidRPr="00FC62C1" w:rsidP="002274DF">
      <w:pPr>
        <w:pStyle w:val="ConsCel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C1">
        <w:rPr>
          <w:rFonts w:ascii="Times New Roman" w:hAnsi="Times New Roman" w:cs="Times New Roman"/>
          <w:sz w:val="24"/>
          <w:szCs w:val="24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 w:rsidR="00C3668B" w:rsidRPr="00FB7473" w:rsidP="002274DF">
      <w:pPr>
        <w:autoSpaceDE w:val="0"/>
        <w:autoSpaceDN w:val="0"/>
        <w:adjustRightInd w:val="0"/>
        <w:ind w:firstLine="720"/>
        <w:jc w:val="both"/>
      </w:pPr>
      <w:r w:rsidRPr="00FC62C1">
        <w:t>В соответствии с</w:t>
      </w:r>
      <w:r w:rsidRPr="006969C2">
        <w:t xml:space="preserve"> </w:t>
      </w:r>
      <w:r w:rsidRPr="006969C2">
        <w:t>ч</w:t>
      </w:r>
      <w:r w:rsidRPr="006969C2">
        <w:t xml:space="preserve">. 1.3 ст. 32.2 Кодекса Российской Федерации об административных правонарушениях при уплате административного штрафа </w:t>
      </w:r>
      <w:r w:rsidRPr="00FB7473">
        <w:t>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</w:t>
      </w:r>
    </w:p>
    <w:p w:rsidR="00C3668B" w:rsidRPr="00AE759C" w:rsidP="002274DF">
      <w:pPr>
        <w:ind w:right="-55" w:firstLine="720"/>
        <w:jc w:val="both"/>
      </w:pPr>
      <w:r w:rsidRPr="00FB7473">
        <w:t>Неуплата административного штрафа в срок, предусмотренный</w:t>
      </w:r>
      <w:r w:rsidRPr="00AE759C">
        <w:t xml:space="preserve"> </w:t>
      </w:r>
      <w:r w:rsidRPr="00AE759C">
        <w:t>ч</w:t>
      </w:r>
      <w:r w:rsidRPr="00AE759C">
        <w:t>. 1 ст. 32.2 Кодекса Р</w:t>
      </w:r>
      <w:r>
        <w:t xml:space="preserve">оссийской </w:t>
      </w:r>
      <w:r w:rsidRPr="00AE759C">
        <w:t>Ф</w:t>
      </w:r>
      <w:r>
        <w:t xml:space="preserve">едерации </w:t>
      </w:r>
      <w:r w:rsidRPr="00AE759C">
        <w:t>об административных правонарушениях</w:t>
      </w:r>
      <w:r>
        <w:t>,</w:t>
      </w:r>
      <w:r w:rsidRPr="00AE759C">
        <w:t xml:space="preserve">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</w:t>
      </w:r>
      <w:r>
        <w:t>, либо обязательные работы на срок до пятидесяти часов</w:t>
      </w:r>
      <w:r w:rsidRPr="00AE759C">
        <w:t>.</w:t>
      </w:r>
    </w:p>
    <w:p w:rsidR="00C3668B" w:rsidRPr="006969C2" w:rsidP="002274DF">
      <w:pPr>
        <w:pStyle w:val="PlainText"/>
        <w:ind w:right="21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969C2">
        <w:rPr>
          <w:rFonts w:ascii="Times New Roman" w:eastAsia="MS Mincho" w:hAnsi="Times New Roman"/>
          <w:sz w:val="24"/>
          <w:szCs w:val="24"/>
        </w:rPr>
        <w:t xml:space="preserve">Копию постановления </w:t>
      </w:r>
      <w:r w:rsidRPr="00FE360D">
        <w:rPr>
          <w:rFonts w:ascii="Times New Roman" w:eastAsia="MS Mincho" w:hAnsi="Times New Roman"/>
          <w:sz w:val="24"/>
          <w:szCs w:val="24"/>
        </w:rPr>
        <w:t xml:space="preserve">направить </w:t>
      </w:r>
      <w:r>
        <w:rPr>
          <w:rFonts w:ascii="Times New Roman" w:eastAsia="MS Mincho" w:hAnsi="Times New Roman"/>
          <w:sz w:val="24"/>
          <w:szCs w:val="24"/>
        </w:rPr>
        <w:t>Шихшабекову</w:t>
      </w:r>
      <w:r>
        <w:rPr>
          <w:rFonts w:ascii="Times New Roman" w:eastAsia="MS Mincho" w:hAnsi="Times New Roman"/>
          <w:sz w:val="24"/>
          <w:szCs w:val="24"/>
        </w:rPr>
        <w:t xml:space="preserve"> А.Ш.</w:t>
      </w:r>
      <w:r w:rsidRPr="00FE360D">
        <w:rPr>
          <w:rFonts w:ascii="Times New Roman" w:eastAsia="MS Mincho" w:hAnsi="Times New Roman"/>
          <w:sz w:val="24"/>
          <w:szCs w:val="24"/>
        </w:rPr>
        <w:t>, в ОГИБДД</w:t>
      </w:r>
      <w:r>
        <w:rPr>
          <w:rFonts w:ascii="Times New Roman" w:eastAsia="MS Mincho" w:hAnsi="Times New Roman"/>
          <w:sz w:val="24"/>
          <w:szCs w:val="24"/>
        </w:rPr>
        <w:t xml:space="preserve"> МОМВД России «Нижневартовский».</w:t>
      </w:r>
    </w:p>
    <w:p w:rsidR="00C3668B" w:rsidRPr="006969C2" w:rsidP="002274DF">
      <w:pPr>
        <w:pStyle w:val="PlainText"/>
        <w:ind w:right="21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969C2">
        <w:rPr>
          <w:rFonts w:ascii="Times New Roman" w:eastAsia="MS Mincho" w:hAnsi="Times New Roman"/>
          <w:sz w:val="24"/>
          <w:szCs w:val="24"/>
        </w:rPr>
        <w:t>Постановление может быть обжаловано в Нижневартовский районный суд Ханты-Мансийского автономного округа</w:t>
      </w:r>
      <w:r w:rsidRPr="006969C2">
        <w:rPr>
          <w:rFonts w:ascii="Times New Roman" w:hAnsi="Times New Roman"/>
          <w:sz w:val="24"/>
          <w:szCs w:val="24"/>
        </w:rPr>
        <w:t xml:space="preserve"> - Югры</w:t>
      </w:r>
      <w:r w:rsidRPr="006969C2">
        <w:rPr>
          <w:rFonts w:ascii="Times New Roman" w:eastAsia="MS Mincho" w:hAnsi="Times New Roman"/>
          <w:sz w:val="24"/>
          <w:szCs w:val="24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Ханты-Мансийского автономного округа - Югры.</w:t>
      </w:r>
    </w:p>
    <w:p w:rsidR="00C3668B" w:rsidP="002274DF">
      <w:pPr>
        <w:pStyle w:val="PlainText"/>
        <w:ind w:right="21" w:firstLine="720"/>
        <w:rPr>
          <w:rFonts w:ascii="Times New Roman" w:eastAsia="MS Mincho" w:hAnsi="Times New Roman"/>
          <w:sz w:val="24"/>
          <w:szCs w:val="24"/>
        </w:rPr>
      </w:pPr>
      <w:r w:rsidRPr="006969C2">
        <w:rPr>
          <w:rFonts w:ascii="Times New Roman" w:eastAsia="MS Mincho" w:hAnsi="Times New Roman"/>
          <w:sz w:val="24"/>
          <w:szCs w:val="24"/>
        </w:rPr>
        <w:t xml:space="preserve">            </w:t>
      </w:r>
    </w:p>
    <w:p w:rsidR="00C3668B" w:rsidP="002274DF">
      <w:pPr>
        <w:pStyle w:val="PlainText"/>
        <w:ind w:right="21" w:firstLine="720"/>
        <w:rPr>
          <w:rFonts w:ascii="Times New Roman" w:eastAsia="MS Mincho" w:hAnsi="Times New Roman"/>
          <w:sz w:val="24"/>
          <w:szCs w:val="24"/>
        </w:rPr>
      </w:pPr>
    </w:p>
    <w:p w:rsidR="00C3668B" w:rsidRPr="006969C2" w:rsidP="002274DF">
      <w:pPr>
        <w:pStyle w:val="PlainText"/>
        <w:ind w:right="21"/>
        <w:jc w:val="both"/>
        <w:rPr>
          <w:rFonts w:ascii="Times New Roman" w:eastAsia="MS Mincho" w:hAnsi="Times New Roman"/>
          <w:sz w:val="24"/>
          <w:szCs w:val="24"/>
        </w:rPr>
      </w:pPr>
      <w:r w:rsidRPr="006969C2">
        <w:rPr>
          <w:rFonts w:ascii="Times New Roman" w:eastAsia="MS Mincho" w:hAnsi="Times New Roman"/>
          <w:bCs/>
          <w:sz w:val="24"/>
          <w:szCs w:val="24"/>
        </w:rPr>
        <w:t xml:space="preserve">Мировой судья                                                                                                            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</w:t>
      </w:r>
      <w:r w:rsidRPr="006969C2">
        <w:rPr>
          <w:rFonts w:ascii="Times New Roman" w:eastAsia="MS Mincho" w:hAnsi="Times New Roman"/>
          <w:bCs/>
          <w:sz w:val="24"/>
          <w:szCs w:val="24"/>
        </w:rPr>
        <w:t>С.В. Байкина</w:t>
      </w:r>
    </w:p>
    <w:p w:rsidR="00C3668B" w:rsidRPr="006969C2" w:rsidP="002274DF">
      <w:pPr>
        <w:ind w:right="21" w:firstLine="720"/>
        <w:jc w:val="both"/>
        <w:rPr>
          <w:rFonts w:eastAsia="MS Mincho"/>
        </w:rPr>
      </w:pPr>
    </w:p>
    <w:p w:rsidR="00C3668B"/>
    <w:sectPr w:rsidSect="001541BA">
      <w:headerReference w:type="even" r:id="rId4"/>
      <w:headerReference w:type="default" r:id="rId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8B" w:rsidP="00E15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6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8B" w:rsidP="00E15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58F">
      <w:rPr>
        <w:rStyle w:val="PageNumber"/>
        <w:noProof/>
      </w:rPr>
      <w:t>3</w:t>
    </w:r>
    <w:r>
      <w:rPr>
        <w:rStyle w:val="PageNumber"/>
      </w:rPr>
      <w:fldChar w:fldCharType="end"/>
    </w:r>
  </w:p>
  <w:p w:rsidR="00C366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DF"/>
    <w:rsid w:val="00000BA0"/>
    <w:rsid w:val="00001D2A"/>
    <w:rsid w:val="00002D51"/>
    <w:rsid w:val="00005766"/>
    <w:rsid w:val="00007AEA"/>
    <w:rsid w:val="00010A66"/>
    <w:rsid w:val="00013BD5"/>
    <w:rsid w:val="000146F0"/>
    <w:rsid w:val="000215AD"/>
    <w:rsid w:val="00022AD1"/>
    <w:rsid w:val="00025BBC"/>
    <w:rsid w:val="00043979"/>
    <w:rsid w:val="00054503"/>
    <w:rsid w:val="0006184A"/>
    <w:rsid w:val="0006258F"/>
    <w:rsid w:val="000638DC"/>
    <w:rsid w:val="00064984"/>
    <w:rsid w:val="00071BB5"/>
    <w:rsid w:val="00072C7D"/>
    <w:rsid w:val="00091827"/>
    <w:rsid w:val="0009565D"/>
    <w:rsid w:val="000A77B8"/>
    <w:rsid w:val="000B3527"/>
    <w:rsid w:val="000B38A3"/>
    <w:rsid w:val="000B4647"/>
    <w:rsid w:val="000B4893"/>
    <w:rsid w:val="000C1E3B"/>
    <w:rsid w:val="000C36A7"/>
    <w:rsid w:val="000F1FE6"/>
    <w:rsid w:val="000F3062"/>
    <w:rsid w:val="000F7353"/>
    <w:rsid w:val="00113A46"/>
    <w:rsid w:val="00113CD6"/>
    <w:rsid w:val="00114CE0"/>
    <w:rsid w:val="00116846"/>
    <w:rsid w:val="00123671"/>
    <w:rsid w:val="00123FCC"/>
    <w:rsid w:val="00130681"/>
    <w:rsid w:val="00134AD4"/>
    <w:rsid w:val="0014100A"/>
    <w:rsid w:val="001425B3"/>
    <w:rsid w:val="001453B1"/>
    <w:rsid w:val="00150631"/>
    <w:rsid w:val="001541BA"/>
    <w:rsid w:val="001572BA"/>
    <w:rsid w:val="001702F2"/>
    <w:rsid w:val="00174A94"/>
    <w:rsid w:val="0018227F"/>
    <w:rsid w:val="00185071"/>
    <w:rsid w:val="00186399"/>
    <w:rsid w:val="00186AB6"/>
    <w:rsid w:val="00187E16"/>
    <w:rsid w:val="001925FD"/>
    <w:rsid w:val="001A383E"/>
    <w:rsid w:val="001A4E3A"/>
    <w:rsid w:val="001A7C43"/>
    <w:rsid w:val="001B125B"/>
    <w:rsid w:val="001B2A9B"/>
    <w:rsid w:val="001B6F37"/>
    <w:rsid w:val="001C492A"/>
    <w:rsid w:val="001C7044"/>
    <w:rsid w:val="001D2EA2"/>
    <w:rsid w:val="001D52BD"/>
    <w:rsid w:val="001D5659"/>
    <w:rsid w:val="001D58BB"/>
    <w:rsid w:val="002124CB"/>
    <w:rsid w:val="00221495"/>
    <w:rsid w:val="002274DF"/>
    <w:rsid w:val="002600D9"/>
    <w:rsid w:val="002605A2"/>
    <w:rsid w:val="0027188A"/>
    <w:rsid w:val="00274E15"/>
    <w:rsid w:val="0027586A"/>
    <w:rsid w:val="00277B4F"/>
    <w:rsid w:val="00282E76"/>
    <w:rsid w:val="00286D43"/>
    <w:rsid w:val="00292E45"/>
    <w:rsid w:val="002947B9"/>
    <w:rsid w:val="00295D6A"/>
    <w:rsid w:val="002A1053"/>
    <w:rsid w:val="002A677F"/>
    <w:rsid w:val="002B2CC8"/>
    <w:rsid w:val="002B5013"/>
    <w:rsid w:val="002B5A69"/>
    <w:rsid w:val="002C1478"/>
    <w:rsid w:val="002D084E"/>
    <w:rsid w:val="002D20F3"/>
    <w:rsid w:val="002D2E86"/>
    <w:rsid w:val="002D36E0"/>
    <w:rsid w:val="002D3E95"/>
    <w:rsid w:val="002D5100"/>
    <w:rsid w:val="002E0933"/>
    <w:rsid w:val="002F0170"/>
    <w:rsid w:val="002F3470"/>
    <w:rsid w:val="003225F3"/>
    <w:rsid w:val="00324F14"/>
    <w:rsid w:val="0033792B"/>
    <w:rsid w:val="00341837"/>
    <w:rsid w:val="00351F46"/>
    <w:rsid w:val="00360978"/>
    <w:rsid w:val="003617A0"/>
    <w:rsid w:val="00365C0E"/>
    <w:rsid w:val="00365E62"/>
    <w:rsid w:val="003733B0"/>
    <w:rsid w:val="00376DFA"/>
    <w:rsid w:val="00382FDD"/>
    <w:rsid w:val="003833DA"/>
    <w:rsid w:val="003857E0"/>
    <w:rsid w:val="00386D27"/>
    <w:rsid w:val="00390F1E"/>
    <w:rsid w:val="003913BD"/>
    <w:rsid w:val="0039779D"/>
    <w:rsid w:val="00397DE1"/>
    <w:rsid w:val="003B49AD"/>
    <w:rsid w:val="003C5CBC"/>
    <w:rsid w:val="003D16F9"/>
    <w:rsid w:val="003D5407"/>
    <w:rsid w:val="003E5095"/>
    <w:rsid w:val="00400A90"/>
    <w:rsid w:val="00405407"/>
    <w:rsid w:val="00407481"/>
    <w:rsid w:val="00415C9E"/>
    <w:rsid w:val="00416EC9"/>
    <w:rsid w:val="0042167B"/>
    <w:rsid w:val="004231C9"/>
    <w:rsid w:val="00424B79"/>
    <w:rsid w:val="00426A87"/>
    <w:rsid w:val="00427397"/>
    <w:rsid w:val="004364F2"/>
    <w:rsid w:val="0043668D"/>
    <w:rsid w:val="00442CE5"/>
    <w:rsid w:val="00444A37"/>
    <w:rsid w:val="00450BC9"/>
    <w:rsid w:val="0048374E"/>
    <w:rsid w:val="00483979"/>
    <w:rsid w:val="00483A7F"/>
    <w:rsid w:val="00490079"/>
    <w:rsid w:val="004919E6"/>
    <w:rsid w:val="004A0774"/>
    <w:rsid w:val="004A18D4"/>
    <w:rsid w:val="004C05C0"/>
    <w:rsid w:val="004C2846"/>
    <w:rsid w:val="004C57FA"/>
    <w:rsid w:val="004C7A94"/>
    <w:rsid w:val="004D081D"/>
    <w:rsid w:val="004D504F"/>
    <w:rsid w:val="004D55AB"/>
    <w:rsid w:val="004E0972"/>
    <w:rsid w:val="004E43D3"/>
    <w:rsid w:val="004F017F"/>
    <w:rsid w:val="004F69CB"/>
    <w:rsid w:val="004F7C58"/>
    <w:rsid w:val="00502925"/>
    <w:rsid w:val="00505146"/>
    <w:rsid w:val="005051A7"/>
    <w:rsid w:val="005052F1"/>
    <w:rsid w:val="00506162"/>
    <w:rsid w:val="00513086"/>
    <w:rsid w:val="00516CD0"/>
    <w:rsid w:val="0051753F"/>
    <w:rsid w:val="00534E8D"/>
    <w:rsid w:val="005411D0"/>
    <w:rsid w:val="0054156E"/>
    <w:rsid w:val="00547C61"/>
    <w:rsid w:val="00560E81"/>
    <w:rsid w:val="00561B56"/>
    <w:rsid w:val="00564863"/>
    <w:rsid w:val="00567922"/>
    <w:rsid w:val="00572894"/>
    <w:rsid w:val="00576628"/>
    <w:rsid w:val="00582963"/>
    <w:rsid w:val="00582D6D"/>
    <w:rsid w:val="0058343D"/>
    <w:rsid w:val="00585739"/>
    <w:rsid w:val="00596DA7"/>
    <w:rsid w:val="005A15DE"/>
    <w:rsid w:val="005A2152"/>
    <w:rsid w:val="005A674B"/>
    <w:rsid w:val="005B5D33"/>
    <w:rsid w:val="005C39E6"/>
    <w:rsid w:val="005C5E3A"/>
    <w:rsid w:val="005C77E3"/>
    <w:rsid w:val="005D3153"/>
    <w:rsid w:val="005D498E"/>
    <w:rsid w:val="005E280D"/>
    <w:rsid w:val="005F32B9"/>
    <w:rsid w:val="005F4D3D"/>
    <w:rsid w:val="00602E01"/>
    <w:rsid w:val="00603719"/>
    <w:rsid w:val="00611495"/>
    <w:rsid w:val="00612492"/>
    <w:rsid w:val="006159EC"/>
    <w:rsid w:val="006204C0"/>
    <w:rsid w:val="00620DC2"/>
    <w:rsid w:val="00624F31"/>
    <w:rsid w:val="006304F5"/>
    <w:rsid w:val="00635BE4"/>
    <w:rsid w:val="00643DCE"/>
    <w:rsid w:val="006447F1"/>
    <w:rsid w:val="006511A2"/>
    <w:rsid w:val="006554A1"/>
    <w:rsid w:val="00666C31"/>
    <w:rsid w:val="00667638"/>
    <w:rsid w:val="00670948"/>
    <w:rsid w:val="00670EB6"/>
    <w:rsid w:val="006723E3"/>
    <w:rsid w:val="006731A5"/>
    <w:rsid w:val="006757CA"/>
    <w:rsid w:val="00675B5C"/>
    <w:rsid w:val="00690762"/>
    <w:rsid w:val="00690FDF"/>
    <w:rsid w:val="00695013"/>
    <w:rsid w:val="0069647F"/>
    <w:rsid w:val="006969C2"/>
    <w:rsid w:val="00697D25"/>
    <w:rsid w:val="006B2ACB"/>
    <w:rsid w:val="006B5A70"/>
    <w:rsid w:val="006C32F9"/>
    <w:rsid w:val="006C6B8D"/>
    <w:rsid w:val="006C770A"/>
    <w:rsid w:val="006D3B33"/>
    <w:rsid w:val="006E4CF0"/>
    <w:rsid w:val="006F2FDD"/>
    <w:rsid w:val="006F53D5"/>
    <w:rsid w:val="006F7913"/>
    <w:rsid w:val="007154F2"/>
    <w:rsid w:val="007265AC"/>
    <w:rsid w:val="00735CAB"/>
    <w:rsid w:val="00754BBE"/>
    <w:rsid w:val="0076025A"/>
    <w:rsid w:val="00760462"/>
    <w:rsid w:val="00760B4A"/>
    <w:rsid w:val="0076517D"/>
    <w:rsid w:val="00770E42"/>
    <w:rsid w:val="00774F31"/>
    <w:rsid w:val="00781F7A"/>
    <w:rsid w:val="00782B9F"/>
    <w:rsid w:val="00787032"/>
    <w:rsid w:val="0079160E"/>
    <w:rsid w:val="0079282C"/>
    <w:rsid w:val="00792D0F"/>
    <w:rsid w:val="00797A74"/>
    <w:rsid w:val="007A0956"/>
    <w:rsid w:val="007A3B4D"/>
    <w:rsid w:val="007A425A"/>
    <w:rsid w:val="007A5A2F"/>
    <w:rsid w:val="007B4D43"/>
    <w:rsid w:val="007C06B6"/>
    <w:rsid w:val="007D2E01"/>
    <w:rsid w:val="007D6623"/>
    <w:rsid w:val="007E4842"/>
    <w:rsid w:val="007F1C66"/>
    <w:rsid w:val="007F2231"/>
    <w:rsid w:val="007F604F"/>
    <w:rsid w:val="007F746D"/>
    <w:rsid w:val="00806868"/>
    <w:rsid w:val="0081152F"/>
    <w:rsid w:val="00812A0A"/>
    <w:rsid w:val="00813204"/>
    <w:rsid w:val="0081384B"/>
    <w:rsid w:val="00823243"/>
    <w:rsid w:val="0083134C"/>
    <w:rsid w:val="00831DEC"/>
    <w:rsid w:val="00832E1C"/>
    <w:rsid w:val="00833472"/>
    <w:rsid w:val="00833F6A"/>
    <w:rsid w:val="0083500F"/>
    <w:rsid w:val="00843EB1"/>
    <w:rsid w:val="00845FBD"/>
    <w:rsid w:val="00847A49"/>
    <w:rsid w:val="00861B39"/>
    <w:rsid w:val="008634F0"/>
    <w:rsid w:val="0086447B"/>
    <w:rsid w:val="0086530C"/>
    <w:rsid w:val="008716C3"/>
    <w:rsid w:val="00876AE2"/>
    <w:rsid w:val="0088053B"/>
    <w:rsid w:val="008827EE"/>
    <w:rsid w:val="00891B97"/>
    <w:rsid w:val="00892BDE"/>
    <w:rsid w:val="008A3F35"/>
    <w:rsid w:val="008C0AC4"/>
    <w:rsid w:val="008C405D"/>
    <w:rsid w:val="008C6226"/>
    <w:rsid w:val="008D436C"/>
    <w:rsid w:val="008D4AEA"/>
    <w:rsid w:val="008D7946"/>
    <w:rsid w:val="008E395A"/>
    <w:rsid w:val="008F06AC"/>
    <w:rsid w:val="008F0C24"/>
    <w:rsid w:val="008F5985"/>
    <w:rsid w:val="00917C57"/>
    <w:rsid w:val="00917CD5"/>
    <w:rsid w:val="0092495B"/>
    <w:rsid w:val="00925061"/>
    <w:rsid w:val="00933139"/>
    <w:rsid w:val="009375F9"/>
    <w:rsid w:val="009511E0"/>
    <w:rsid w:val="00952C7B"/>
    <w:rsid w:val="009565F4"/>
    <w:rsid w:val="00957793"/>
    <w:rsid w:val="00966978"/>
    <w:rsid w:val="00967BF2"/>
    <w:rsid w:val="0097208D"/>
    <w:rsid w:val="0097458B"/>
    <w:rsid w:val="00980FE9"/>
    <w:rsid w:val="00981471"/>
    <w:rsid w:val="00984279"/>
    <w:rsid w:val="009910B4"/>
    <w:rsid w:val="009A3A7A"/>
    <w:rsid w:val="009A75B5"/>
    <w:rsid w:val="009B3BE1"/>
    <w:rsid w:val="009B41D9"/>
    <w:rsid w:val="009B752F"/>
    <w:rsid w:val="009E0A0A"/>
    <w:rsid w:val="00A032BB"/>
    <w:rsid w:val="00A23C43"/>
    <w:rsid w:val="00A31713"/>
    <w:rsid w:val="00A428BD"/>
    <w:rsid w:val="00A47DB1"/>
    <w:rsid w:val="00A50C95"/>
    <w:rsid w:val="00A51AB5"/>
    <w:rsid w:val="00A61BA1"/>
    <w:rsid w:val="00A74974"/>
    <w:rsid w:val="00A778DD"/>
    <w:rsid w:val="00A81458"/>
    <w:rsid w:val="00A86E1F"/>
    <w:rsid w:val="00AB30A9"/>
    <w:rsid w:val="00AB4134"/>
    <w:rsid w:val="00AC02EB"/>
    <w:rsid w:val="00AC2C51"/>
    <w:rsid w:val="00AD0373"/>
    <w:rsid w:val="00AD215A"/>
    <w:rsid w:val="00AD5242"/>
    <w:rsid w:val="00AE61E7"/>
    <w:rsid w:val="00AE7474"/>
    <w:rsid w:val="00AE759C"/>
    <w:rsid w:val="00AF3CFE"/>
    <w:rsid w:val="00AF3E68"/>
    <w:rsid w:val="00AF4DA1"/>
    <w:rsid w:val="00AF6066"/>
    <w:rsid w:val="00AF619D"/>
    <w:rsid w:val="00B01993"/>
    <w:rsid w:val="00B05792"/>
    <w:rsid w:val="00B12294"/>
    <w:rsid w:val="00B136C8"/>
    <w:rsid w:val="00B16ABA"/>
    <w:rsid w:val="00B213C2"/>
    <w:rsid w:val="00B2310F"/>
    <w:rsid w:val="00B31D28"/>
    <w:rsid w:val="00B31FA1"/>
    <w:rsid w:val="00B32ECA"/>
    <w:rsid w:val="00B330B8"/>
    <w:rsid w:val="00B34CE0"/>
    <w:rsid w:val="00B35D57"/>
    <w:rsid w:val="00B40B88"/>
    <w:rsid w:val="00B41B23"/>
    <w:rsid w:val="00B41F4F"/>
    <w:rsid w:val="00B4337E"/>
    <w:rsid w:val="00B62356"/>
    <w:rsid w:val="00B64DD4"/>
    <w:rsid w:val="00B66850"/>
    <w:rsid w:val="00B727F4"/>
    <w:rsid w:val="00B90E00"/>
    <w:rsid w:val="00B92639"/>
    <w:rsid w:val="00B93301"/>
    <w:rsid w:val="00BA2734"/>
    <w:rsid w:val="00BA3B45"/>
    <w:rsid w:val="00BA5AA7"/>
    <w:rsid w:val="00BB5B22"/>
    <w:rsid w:val="00BC1D2A"/>
    <w:rsid w:val="00BC5289"/>
    <w:rsid w:val="00BD52B3"/>
    <w:rsid w:val="00BF08C4"/>
    <w:rsid w:val="00BF4E47"/>
    <w:rsid w:val="00BF7773"/>
    <w:rsid w:val="00C0266A"/>
    <w:rsid w:val="00C26C30"/>
    <w:rsid w:val="00C2743B"/>
    <w:rsid w:val="00C3668B"/>
    <w:rsid w:val="00C43869"/>
    <w:rsid w:val="00C46082"/>
    <w:rsid w:val="00C5489A"/>
    <w:rsid w:val="00C57A7C"/>
    <w:rsid w:val="00C61AE6"/>
    <w:rsid w:val="00C76F67"/>
    <w:rsid w:val="00C76FF7"/>
    <w:rsid w:val="00C777EF"/>
    <w:rsid w:val="00C94C4B"/>
    <w:rsid w:val="00C96289"/>
    <w:rsid w:val="00CA108D"/>
    <w:rsid w:val="00CA77FB"/>
    <w:rsid w:val="00CB73AD"/>
    <w:rsid w:val="00CC0E66"/>
    <w:rsid w:val="00CC242B"/>
    <w:rsid w:val="00CC4077"/>
    <w:rsid w:val="00CC50F4"/>
    <w:rsid w:val="00CD23AB"/>
    <w:rsid w:val="00CD6E3C"/>
    <w:rsid w:val="00CE1976"/>
    <w:rsid w:val="00CE4000"/>
    <w:rsid w:val="00CF19D0"/>
    <w:rsid w:val="00D070A3"/>
    <w:rsid w:val="00D1493E"/>
    <w:rsid w:val="00D222ED"/>
    <w:rsid w:val="00D245C2"/>
    <w:rsid w:val="00D268E3"/>
    <w:rsid w:val="00D303D9"/>
    <w:rsid w:val="00D34B58"/>
    <w:rsid w:val="00D35DCB"/>
    <w:rsid w:val="00D372E6"/>
    <w:rsid w:val="00D435A4"/>
    <w:rsid w:val="00D439AC"/>
    <w:rsid w:val="00D44DAF"/>
    <w:rsid w:val="00D569D3"/>
    <w:rsid w:val="00D7079D"/>
    <w:rsid w:val="00D74843"/>
    <w:rsid w:val="00D830DC"/>
    <w:rsid w:val="00D83C95"/>
    <w:rsid w:val="00D84F8D"/>
    <w:rsid w:val="00D909E1"/>
    <w:rsid w:val="00DA07B4"/>
    <w:rsid w:val="00DA19BC"/>
    <w:rsid w:val="00DB0173"/>
    <w:rsid w:val="00DB09BE"/>
    <w:rsid w:val="00DB4278"/>
    <w:rsid w:val="00DB4EBD"/>
    <w:rsid w:val="00DB50B0"/>
    <w:rsid w:val="00DB7D93"/>
    <w:rsid w:val="00DC1B95"/>
    <w:rsid w:val="00DC28D8"/>
    <w:rsid w:val="00DC5342"/>
    <w:rsid w:val="00DC6A46"/>
    <w:rsid w:val="00DC7F02"/>
    <w:rsid w:val="00DD005C"/>
    <w:rsid w:val="00DD0B61"/>
    <w:rsid w:val="00DD5993"/>
    <w:rsid w:val="00DD78D3"/>
    <w:rsid w:val="00DE2671"/>
    <w:rsid w:val="00E0428E"/>
    <w:rsid w:val="00E0430A"/>
    <w:rsid w:val="00E14B57"/>
    <w:rsid w:val="00E14FCF"/>
    <w:rsid w:val="00E15A55"/>
    <w:rsid w:val="00E16C7B"/>
    <w:rsid w:val="00E16D45"/>
    <w:rsid w:val="00E22D8A"/>
    <w:rsid w:val="00E33620"/>
    <w:rsid w:val="00E46F67"/>
    <w:rsid w:val="00E51770"/>
    <w:rsid w:val="00E55172"/>
    <w:rsid w:val="00E56794"/>
    <w:rsid w:val="00E660D3"/>
    <w:rsid w:val="00E662E8"/>
    <w:rsid w:val="00E664A6"/>
    <w:rsid w:val="00E67028"/>
    <w:rsid w:val="00E90DC0"/>
    <w:rsid w:val="00E9106E"/>
    <w:rsid w:val="00E94020"/>
    <w:rsid w:val="00EB123C"/>
    <w:rsid w:val="00EB190A"/>
    <w:rsid w:val="00EC08F5"/>
    <w:rsid w:val="00EC796C"/>
    <w:rsid w:val="00ED099D"/>
    <w:rsid w:val="00ED6629"/>
    <w:rsid w:val="00ED6CB5"/>
    <w:rsid w:val="00EE1689"/>
    <w:rsid w:val="00EE6DB2"/>
    <w:rsid w:val="00EF04A6"/>
    <w:rsid w:val="00EF586A"/>
    <w:rsid w:val="00F00803"/>
    <w:rsid w:val="00F00EBB"/>
    <w:rsid w:val="00F0194B"/>
    <w:rsid w:val="00F04336"/>
    <w:rsid w:val="00F10743"/>
    <w:rsid w:val="00F10992"/>
    <w:rsid w:val="00F10AFF"/>
    <w:rsid w:val="00F11DAF"/>
    <w:rsid w:val="00F12C06"/>
    <w:rsid w:val="00F14975"/>
    <w:rsid w:val="00F32614"/>
    <w:rsid w:val="00F33392"/>
    <w:rsid w:val="00F3570D"/>
    <w:rsid w:val="00F478AF"/>
    <w:rsid w:val="00F47FDA"/>
    <w:rsid w:val="00F51A8A"/>
    <w:rsid w:val="00F53350"/>
    <w:rsid w:val="00F65A67"/>
    <w:rsid w:val="00F65F1A"/>
    <w:rsid w:val="00F667A5"/>
    <w:rsid w:val="00F766DF"/>
    <w:rsid w:val="00F851A4"/>
    <w:rsid w:val="00F85EC4"/>
    <w:rsid w:val="00F87EFC"/>
    <w:rsid w:val="00F92E5C"/>
    <w:rsid w:val="00F93720"/>
    <w:rsid w:val="00FA0449"/>
    <w:rsid w:val="00FA740D"/>
    <w:rsid w:val="00FA7F19"/>
    <w:rsid w:val="00FB7473"/>
    <w:rsid w:val="00FC5B62"/>
    <w:rsid w:val="00FC62C1"/>
    <w:rsid w:val="00FC7339"/>
    <w:rsid w:val="00FD6863"/>
    <w:rsid w:val="00FE1089"/>
    <w:rsid w:val="00FE160D"/>
    <w:rsid w:val="00FE360D"/>
    <w:rsid w:val="00FF0DC2"/>
    <w:rsid w:val="00FF127E"/>
    <w:rsid w:val="00FF23B5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2274DF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2274D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">
    <w:name w:val="Основной текст Знак"/>
    <w:link w:val="BodyText"/>
    <w:uiPriority w:val="99"/>
    <w:locked/>
    <w:rsid w:val="002274DF"/>
    <w:rPr>
      <w:sz w:val="24"/>
      <w:lang w:eastAsia="ru-RU"/>
    </w:rPr>
  </w:style>
  <w:style w:type="paragraph" w:styleId="BodyText">
    <w:name w:val="Body Text"/>
    <w:basedOn w:val="Normal"/>
    <w:link w:val="a"/>
    <w:uiPriority w:val="99"/>
    <w:rsid w:val="002274DF"/>
    <w:pPr>
      <w:jc w:val="both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14CE0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2274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Знак"/>
    <w:link w:val="PlainText"/>
    <w:uiPriority w:val="99"/>
    <w:locked/>
    <w:rsid w:val="002274DF"/>
    <w:rPr>
      <w:rFonts w:ascii="Courier New" w:hAnsi="Courier New"/>
      <w:lang w:eastAsia="ru-RU"/>
    </w:rPr>
  </w:style>
  <w:style w:type="paragraph" w:styleId="PlainText">
    <w:name w:val="Plain Text"/>
    <w:basedOn w:val="Normal"/>
    <w:link w:val="a0"/>
    <w:uiPriority w:val="99"/>
    <w:rsid w:val="002274DF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14CE0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DefaultParagraphFont"/>
    <w:link w:val="PlainText"/>
    <w:uiPriority w:val="99"/>
    <w:semiHidden/>
    <w:locked/>
    <w:rsid w:val="002274DF"/>
    <w:rPr>
      <w:rFonts w:ascii="Consolas" w:hAnsi="Consolas" w:cs="Times New Roman"/>
      <w:sz w:val="21"/>
      <w:szCs w:val="21"/>
      <w:lang w:eastAsia="ru-RU"/>
    </w:rPr>
  </w:style>
  <w:style w:type="paragraph" w:styleId="Header">
    <w:name w:val="header"/>
    <w:basedOn w:val="Normal"/>
    <w:link w:val="a1"/>
    <w:uiPriority w:val="99"/>
    <w:rsid w:val="002274D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locked/>
    <w:rsid w:val="002274D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274DF"/>
    <w:rPr>
      <w:rFonts w:cs="Times New Roman"/>
    </w:rPr>
  </w:style>
  <w:style w:type="paragraph" w:customStyle="1" w:styleId="ConsCell">
    <w:name w:val="ConsCell"/>
    <w:uiPriority w:val="99"/>
    <w:rsid w:val="00227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