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134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000072-10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Навруззода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Навруззода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</w:t>
      </w:r>
      <w:r>
        <w:rPr>
          <w:rFonts w:ascii="Times New Roman" w:eastAsia="Times New Roman" w:hAnsi="Times New Roman" w:cs="Times New Roman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</w:rPr>
        <w:t>, русским языком влад</w:t>
      </w:r>
      <w:r>
        <w:rPr>
          <w:rFonts w:ascii="Times New Roman" w:eastAsia="Times New Roman" w:hAnsi="Times New Roman" w:cs="Times New Roman"/>
          <w:sz w:val="26"/>
          <w:szCs w:val="26"/>
        </w:rPr>
        <w:t>еет в переводчике не нуждается,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</w:t>
      </w:r>
      <w:r>
        <w:rPr>
          <w:rFonts w:ascii="Times New Roman" w:eastAsia="Times New Roman" w:hAnsi="Times New Roman" w:cs="Times New Roman"/>
          <w:sz w:val="26"/>
          <w:szCs w:val="26"/>
        </w:rPr>
        <w:t>Югра</w:t>
      </w:r>
      <w:r>
        <w:rPr>
          <w:rStyle w:val="cat-User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Навруззода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</w:t>
      </w:r>
      <w:r>
        <w:rPr>
          <w:rFonts w:ascii="Times New Roman" w:eastAsia="Times New Roman" w:hAnsi="Times New Roman" w:cs="Times New Roman"/>
          <w:sz w:val="26"/>
          <w:szCs w:val="26"/>
        </w:rPr>
        <w:t>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рушении </w:t>
      </w:r>
      <w:r>
        <w:rPr>
          <w:rStyle w:val="cat-UserDefinedgrp-3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подлежащим оплате не позднее 08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Навруззода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в совершении административного правонарушения признал.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Навруззода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</w:t>
      </w:r>
      <w:r>
        <w:rPr>
          <w:rFonts w:ascii="Times New Roman" w:eastAsia="Times New Roman" w:hAnsi="Times New Roman" w:cs="Times New Roman"/>
          <w:sz w:val="26"/>
          <w:szCs w:val="26"/>
        </w:rPr>
        <w:t>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 86 ХМ </w:t>
      </w:r>
      <w:r>
        <w:rPr>
          <w:rStyle w:val="cat-UserDefinedgrp-24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17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2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по делу об административном правонарушении </w:t>
      </w:r>
      <w:r>
        <w:rPr>
          <w:rStyle w:val="cat-UserDefinedgrp-3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Навруззода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Навруззода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 - неуплата административного штрафа в срок, предусмотренный настоящим Кодексом.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данные о личности нарушителя, его отношение к содеянному, и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Навруззода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наказание в виде ш</w:t>
      </w:r>
      <w:r>
        <w:rPr>
          <w:rFonts w:ascii="Times New Roman" w:eastAsia="Times New Roman" w:hAnsi="Times New Roman" w:cs="Times New Roman"/>
          <w:sz w:val="26"/>
          <w:szCs w:val="26"/>
        </w:rPr>
        <w:t>трафа в размере 1200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одной тысячи двести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</w:t>
      </w:r>
      <w:r>
        <w:rPr>
          <w:rFonts w:ascii="Times New Roman" w:eastAsia="Times New Roman" w:hAnsi="Times New Roman" w:cs="Times New Roman"/>
          <w:sz w:val="26"/>
          <w:szCs w:val="26"/>
        </w:rPr>
        <w:t>11601153010005140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0412365400675001342420108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8rplc-5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2rplc-26">
    <w:name w:val="cat-UserDefined grp-32 rplc-26"/>
    <w:basedOn w:val="DefaultParagraphFont"/>
  </w:style>
  <w:style w:type="character" w:customStyle="1" w:styleId="cat-UserDefinedgrp-32rplc-28">
    <w:name w:val="cat-UserDefined grp-32 rplc-28"/>
    <w:basedOn w:val="DefaultParagraphFont"/>
  </w:style>
  <w:style w:type="character" w:customStyle="1" w:styleId="cat-UserDefinedgrp-24rplc-30">
    <w:name w:val="cat-UserDefined grp-24 rplc-30"/>
    <w:basedOn w:val="DefaultParagraphFont"/>
  </w:style>
  <w:style w:type="character" w:customStyle="1" w:styleId="cat-UserDefinedgrp-36rplc-32">
    <w:name w:val="cat-UserDefined grp-36 rplc-32"/>
    <w:basedOn w:val="DefaultParagraphFont"/>
  </w:style>
  <w:style w:type="character" w:customStyle="1" w:styleId="cat-UserDefinedgrp-32rplc-36">
    <w:name w:val="cat-UserDefined grp-32 rplc-36"/>
    <w:basedOn w:val="DefaultParagraphFont"/>
  </w:style>
  <w:style w:type="character" w:customStyle="1" w:styleId="cat-UserDefinedgrp-32rplc-38">
    <w:name w:val="cat-UserDefined grp-32 rplc-38"/>
    <w:basedOn w:val="DefaultParagraphFont"/>
  </w:style>
  <w:style w:type="character" w:customStyle="1" w:styleId="cat-UserDefinedgrp-37rplc-40">
    <w:name w:val="cat-UserDefined grp-37 rplc-40"/>
    <w:basedOn w:val="DefaultParagraphFont"/>
  </w:style>
  <w:style w:type="character" w:customStyle="1" w:styleId="cat-UserDefinedgrp-38rplc-52">
    <w:name w:val="cat-UserDefined grp-3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