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6CEF" w:rsidP="00B9345C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КОПИЯ</w:t>
      </w:r>
    </w:p>
    <w:p w:rsidR="0081383D" w:rsidRPr="00DC0929" w:rsidP="00B9345C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УИД: </w:t>
      </w:r>
      <w:r w:rsidR="00322B76">
        <w:rPr>
          <w:b w:val="0"/>
          <w:sz w:val="24"/>
        </w:rPr>
        <w:t>86MS0026-01-2025-000400-51</w:t>
      </w:r>
    </w:p>
    <w:p w:rsidR="0081383D" w:rsidRPr="00DC0929" w:rsidP="00B9345C">
      <w:pPr>
        <w:pStyle w:val="Title"/>
        <w:widowControl w:val="0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4"/>
        </w:rPr>
      </w:pPr>
      <w:r w:rsidRPr="00DC0929">
        <w:rPr>
          <w:b w:val="0"/>
          <w:color w:val="000000"/>
          <w:sz w:val="24"/>
        </w:rPr>
        <w:t xml:space="preserve">Дело № </w:t>
      </w:r>
      <w:r w:rsidR="00434598">
        <w:rPr>
          <w:b w:val="0"/>
          <w:sz w:val="24"/>
        </w:rPr>
        <w:t>05-</w:t>
      </w:r>
      <w:r w:rsidR="00322B76">
        <w:rPr>
          <w:b w:val="0"/>
          <w:sz w:val="24"/>
        </w:rPr>
        <w:t>110/2601/2025</w:t>
      </w:r>
      <w:r w:rsidRPr="00DC0929">
        <w:rPr>
          <w:b w:val="0"/>
          <w:color w:val="000000"/>
          <w:sz w:val="24"/>
        </w:rPr>
        <w:t xml:space="preserve">   </w:t>
      </w:r>
    </w:p>
    <w:p w:rsidR="0081383D" w:rsidRPr="00BC658B" w:rsidP="00B9345C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 О С Т А Н О В Л Е Н И Е</w:t>
      </w:r>
    </w:p>
    <w:p w:rsidR="0081383D" w:rsidRPr="00B9345C" w:rsidP="00B9345C">
      <w:pPr>
        <w:pStyle w:val="Title"/>
        <w:widowControl w:val="0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BC658B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1383D" w:rsidRPr="00BC658B" w:rsidP="00B9345C">
      <w:pPr>
        <w:widowControl w:val="0"/>
        <w:tabs>
          <w:tab w:val="left" w:pos="3615"/>
        </w:tabs>
        <w:spacing w:line="0" w:lineRule="atLeast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город Сургут     </w:t>
      </w:r>
      <w:r w:rsidRPr="00BC658B" w:rsidR="008F4192">
        <w:rPr>
          <w:color w:val="000000"/>
          <w:sz w:val="26"/>
          <w:szCs w:val="26"/>
        </w:rPr>
        <w:t xml:space="preserve">                          </w:t>
      </w:r>
      <w:r w:rsidRPr="00BC658B">
        <w:rPr>
          <w:color w:val="000000"/>
          <w:sz w:val="26"/>
          <w:szCs w:val="26"/>
        </w:rPr>
        <w:t xml:space="preserve">                      </w:t>
      </w:r>
      <w:r w:rsidR="00322B76">
        <w:rPr>
          <w:color w:val="000000"/>
          <w:sz w:val="26"/>
          <w:szCs w:val="26"/>
        </w:rPr>
        <w:t xml:space="preserve">                       </w:t>
      </w:r>
      <w:r w:rsidRPr="00BC658B">
        <w:rPr>
          <w:color w:val="000000"/>
          <w:sz w:val="26"/>
          <w:szCs w:val="26"/>
        </w:rPr>
        <w:t xml:space="preserve">               </w:t>
      </w:r>
      <w:r w:rsidR="00322B76">
        <w:rPr>
          <w:sz w:val="26"/>
          <w:szCs w:val="26"/>
        </w:rPr>
        <w:t>17 января 2025</w:t>
      </w:r>
      <w:r w:rsidRPr="00BC658B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1383D" w:rsidRPr="00B9345C" w:rsidP="00B9345C">
      <w:pPr>
        <w:widowControl w:val="0"/>
        <w:spacing w:line="0" w:lineRule="atLeast"/>
        <w:contextualSpacing/>
        <w:rPr>
          <w:sz w:val="10"/>
          <w:szCs w:val="10"/>
        </w:rPr>
      </w:pPr>
      <w:r w:rsidRPr="00BC658B">
        <w:rPr>
          <w:sz w:val="26"/>
          <w:szCs w:val="26"/>
        </w:rPr>
        <w:t xml:space="preserve">  </w:t>
      </w:r>
    </w:p>
    <w:p w:rsidR="0081383D" w:rsidRPr="00B9345C" w:rsidP="00B9345C">
      <w:pPr>
        <w:widowControl w:val="0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B55C9A">
        <w:rPr>
          <w:color w:val="000000"/>
          <w:sz w:val="26"/>
          <w:szCs w:val="26"/>
        </w:rPr>
        <w:br/>
      </w:r>
      <w:r w:rsidRPr="00BC658B">
        <w:rPr>
          <w:color w:val="000000"/>
          <w:sz w:val="26"/>
          <w:szCs w:val="26"/>
        </w:rPr>
        <w:t>Панков А.Ю.,</w:t>
      </w:r>
      <w:r w:rsidRPr="00BC658B">
        <w:rPr>
          <w:sz w:val="26"/>
          <w:szCs w:val="26"/>
        </w:rPr>
        <w:t xml:space="preserve"> расположенного по адресу: ХМАО - Югра, г. Сургут, ул. Гагарина, д. 9, каб. 504</w:t>
      </w:r>
      <w:r w:rsidRPr="00BC658B">
        <w:rPr>
          <w:color w:val="000000"/>
          <w:sz w:val="26"/>
          <w:szCs w:val="26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="00322B76">
        <w:rPr>
          <w:sz w:val="26"/>
          <w:szCs w:val="26"/>
        </w:rPr>
        <w:t xml:space="preserve">Шевченко </w:t>
      </w:r>
      <w:r w:rsidR="00EA78B2">
        <w:rPr>
          <w:sz w:val="26"/>
          <w:szCs w:val="26"/>
        </w:rPr>
        <w:t>Н.В.</w:t>
      </w:r>
      <w:r w:rsidRPr="00BC658B">
        <w:rPr>
          <w:color w:val="000000"/>
          <w:sz w:val="26"/>
          <w:szCs w:val="26"/>
        </w:rPr>
        <w:t xml:space="preserve">, </w:t>
      </w:r>
      <w:r w:rsidRPr="00BC658B">
        <w:rPr>
          <w:bCs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</w:t>
      </w:r>
      <w:r w:rsidR="00322B76">
        <w:rPr>
          <w:bCs/>
          <w:sz w:val="26"/>
          <w:szCs w:val="26"/>
        </w:rPr>
        <w:t>ч.</w:t>
      </w:r>
      <w:r w:rsidR="00B9345C">
        <w:rPr>
          <w:bCs/>
          <w:sz w:val="26"/>
          <w:szCs w:val="26"/>
        </w:rPr>
        <w:t xml:space="preserve"> </w:t>
      </w:r>
      <w:r w:rsidR="00322B76">
        <w:rPr>
          <w:bCs/>
          <w:sz w:val="26"/>
          <w:szCs w:val="26"/>
        </w:rPr>
        <w:t>1 ст. 7.27</w:t>
      </w:r>
      <w:r w:rsidRPr="00BC658B">
        <w:rPr>
          <w:bCs/>
          <w:sz w:val="26"/>
          <w:szCs w:val="26"/>
        </w:rPr>
        <w:t xml:space="preserve"> Кодекса Российской Федерации об административных правонарушениях в отношении</w:t>
      </w:r>
      <w:r w:rsidR="00B9345C">
        <w:rPr>
          <w:color w:val="000000"/>
          <w:sz w:val="26"/>
          <w:szCs w:val="26"/>
        </w:rPr>
        <w:t xml:space="preserve"> </w:t>
      </w:r>
      <w:r w:rsidR="00322B76">
        <w:rPr>
          <w:color w:val="000000"/>
          <w:sz w:val="26"/>
          <w:szCs w:val="26"/>
        </w:rPr>
        <w:t xml:space="preserve">Шевченко </w:t>
      </w:r>
      <w:r w:rsidR="00EA78B2">
        <w:rPr>
          <w:color w:val="000000"/>
          <w:sz w:val="26"/>
          <w:szCs w:val="26"/>
        </w:rPr>
        <w:t>Н.В.</w:t>
      </w:r>
      <w:r w:rsidRPr="00BC658B">
        <w:rPr>
          <w:bCs/>
          <w:sz w:val="26"/>
          <w:szCs w:val="26"/>
        </w:rPr>
        <w:t>,</w:t>
      </w:r>
      <w:r w:rsidRPr="004674D3" w:rsidR="004674D3">
        <w:rPr>
          <w:bCs/>
          <w:sz w:val="26"/>
          <w:szCs w:val="26"/>
        </w:rPr>
        <w:t xml:space="preserve"> </w:t>
      </w:r>
      <w:r w:rsidR="00EA78B2">
        <w:rPr>
          <w:sz w:val="26"/>
          <w:szCs w:val="26"/>
        </w:rPr>
        <w:t>*</w:t>
      </w:r>
      <w:r w:rsidRPr="00BC658B">
        <w:rPr>
          <w:bCs/>
          <w:sz w:val="26"/>
          <w:szCs w:val="26"/>
        </w:rPr>
        <w:t>,</w:t>
      </w:r>
    </w:p>
    <w:p w:rsidR="0081383D" w:rsidRPr="00B9345C" w:rsidP="00B9345C">
      <w:pPr>
        <w:widowControl w:val="0"/>
        <w:suppressAutoHyphens/>
        <w:spacing w:line="0" w:lineRule="atLeast"/>
        <w:ind w:firstLine="709"/>
        <w:contextualSpacing/>
        <w:jc w:val="both"/>
        <w:rPr>
          <w:bCs/>
          <w:sz w:val="10"/>
          <w:szCs w:val="10"/>
        </w:rPr>
      </w:pPr>
    </w:p>
    <w:p w:rsidR="0081383D" w:rsidP="00B9345C">
      <w:pPr>
        <w:widowControl w:val="0"/>
        <w:spacing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BC658B">
        <w:rPr>
          <w:color w:val="000000"/>
          <w:sz w:val="26"/>
          <w:szCs w:val="26"/>
        </w:rPr>
        <w:t>УСТАНОВИЛ:</w:t>
      </w:r>
    </w:p>
    <w:p w:rsidR="00B9345C" w:rsidRPr="00B9345C" w:rsidP="00B9345C">
      <w:pPr>
        <w:widowControl w:val="0"/>
        <w:spacing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322B76" w:rsidP="00B9345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>
        <w:rPr>
          <w:sz w:val="26"/>
          <w:szCs w:val="26"/>
        </w:rPr>
        <w:t>,</w:t>
      </w:r>
      <w:r>
        <w:t xml:space="preserve"> </w:t>
      </w:r>
      <w:r w:rsidR="00AA3714">
        <w:rPr>
          <w:color w:val="000000"/>
          <w:sz w:val="26"/>
          <w:szCs w:val="26"/>
        </w:rPr>
        <w:t>Шевченко Н.В.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похитил бутылку</w:t>
      </w:r>
      <w:r w:rsidR="00434598">
        <w:rPr>
          <w:sz w:val="26"/>
          <w:szCs w:val="26"/>
        </w:rPr>
        <w:t xml:space="preserve"> водки «Тундра» объемом 0,25 л.</w:t>
      </w:r>
      <w:r>
        <w:rPr>
          <w:sz w:val="26"/>
          <w:szCs w:val="26"/>
        </w:rPr>
        <w:t xml:space="preserve"> в количестве </w:t>
      </w:r>
      <w:r w:rsidR="00434598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1 шт., стоимостью 188,89 руб., чем причинил незначительный материальный ущерб </w:t>
      </w:r>
      <w:r>
        <w:rPr>
          <w:sz w:val="26"/>
          <w:szCs w:val="26"/>
        </w:rPr>
        <w:t>*</w:t>
      </w:r>
      <w:r>
        <w:rPr>
          <w:sz w:val="26"/>
          <w:szCs w:val="26"/>
        </w:rPr>
        <w:t xml:space="preserve"> на общую сумму </w:t>
      </w:r>
      <w:r>
        <w:rPr>
          <w:color w:val="000099"/>
          <w:sz w:val="26"/>
          <w:szCs w:val="26"/>
        </w:rPr>
        <w:t>188 рублей 89 копеек</w:t>
      </w:r>
      <w:r>
        <w:rPr>
          <w:sz w:val="26"/>
          <w:szCs w:val="26"/>
        </w:rPr>
        <w:t xml:space="preserve">, то есть совершил мелкое хищение чужого имущества, стоимостью не более 1000 рублей, при отсутствии признаков преступления, предусмотренных ч. 2, 3, 4 ст. 158.2 УК РФ, ч. 2, 3, 4 ст.158 УК РФ, ч. 2, 3, 4 ст. 159 УК РФ, ч. 2, 3, 4 ст. 159.1 УК РФ, ч. 2, 3, 4 ст. 159.2 УК РФ, ч. 2, 3, 4 ст. 159.3 УК РФ, ч. 2, 3, 4 ст. 159.5 УК РФ, ч. 2, 3, 4 ст. 159.6 УК РФ, ч. 2, 3 </w:t>
      </w:r>
      <w:r>
        <w:rPr>
          <w:sz w:val="26"/>
          <w:szCs w:val="26"/>
        </w:rPr>
        <w:br/>
        <w:t>ст. 160 УК РФ.</w:t>
      </w:r>
    </w:p>
    <w:p w:rsidR="00322B76" w:rsidP="00EC464A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При рассмотрении дела об административном пр</w:t>
      </w:r>
      <w:r w:rsidR="00434598">
        <w:rPr>
          <w:color w:val="000000"/>
          <w:sz w:val="26"/>
          <w:szCs w:val="26"/>
        </w:rPr>
        <w:t xml:space="preserve">авонарушении </w:t>
      </w:r>
      <w:r w:rsidR="00AA3714">
        <w:rPr>
          <w:color w:val="000000"/>
          <w:sz w:val="26"/>
          <w:szCs w:val="26"/>
        </w:rPr>
        <w:t>Шевченко Н.В.</w:t>
      </w:r>
      <w:r>
        <w:rPr>
          <w:color w:val="000000"/>
          <w:sz w:val="26"/>
          <w:szCs w:val="26"/>
        </w:rPr>
        <w:t xml:space="preserve"> вину в мелком хищении признал, ходатайств в судебном заседании не заявлял.</w:t>
      </w:r>
      <w:r>
        <w:rPr>
          <w:sz w:val="26"/>
          <w:szCs w:val="26"/>
        </w:rPr>
        <w:t xml:space="preserve"> </w:t>
      </w:r>
    </w:p>
    <w:p w:rsidR="00322B76" w:rsidP="00EC464A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Представитель потерпевшего в судебное заседание не явился, просил рассмотреть дело в его отсутствие.</w:t>
      </w:r>
    </w:p>
    <w:p w:rsidR="00322B76" w:rsidP="00EC464A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п.3 ст.25.2 КоАП РФ, с учетом мнения лиц, участвующих в деле, мировой судья приходит к выводу о возможности рассмотрения дела в отсутствие представителя потерпевшего. </w:t>
      </w:r>
    </w:p>
    <w:p w:rsidR="00322B76" w:rsidP="00EC464A">
      <w:pPr>
        <w:pStyle w:val="BodyTextIndent"/>
        <w:spacing w:after="0" w:line="216" w:lineRule="auto"/>
        <w:ind w:left="0"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Изучив мате</w:t>
      </w:r>
      <w:r w:rsidR="006535AF">
        <w:rPr>
          <w:color w:val="000000"/>
          <w:sz w:val="26"/>
          <w:szCs w:val="26"/>
        </w:rPr>
        <w:t xml:space="preserve">риалы дела, заслушав </w:t>
      </w:r>
      <w:r w:rsidR="00AA3714">
        <w:rPr>
          <w:color w:val="000000"/>
          <w:sz w:val="26"/>
          <w:szCs w:val="26"/>
        </w:rPr>
        <w:t>Шевченко Н.В.</w:t>
      </w:r>
      <w:r>
        <w:rPr>
          <w:color w:val="000000"/>
          <w:sz w:val="26"/>
          <w:szCs w:val="26"/>
        </w:rPr>
        <w:t>, прихожу к следующему.</w:t>
      </w:r>
    </w:p>
    <w:p w:rsidR="00322B76" w:rsidP="00EC464A">
      <w:pPr>
        <w:pStyle w:val="BodyTextIndent"/>
        <w:spacing w:after="0" w:line="216" w:lineRule="auto"/>
        <w:ind w:left="0" w:firstLine="709"/>
        <w:contextualSpacing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В обоснование вины </w:t>
      </w:r>
      <w:r w:rsidR="00AA3714">
        <w:rPr>
          <w:color w:val="000000"/>
          <w:sz w:val="26"/>
          <w:szCs w:val="26"/>
        </w:rPr>
        <w:t>Шевченко Н.В.</w:t>
      </w:r>
      <w:r>
        <w:rPr>
          <w:color w:val="000000"/>
          <w:sz w:val="26"/>
          <w:szCs w:val="26"/>
        </w:rPr>
        <w:t xml:space="preserve"> в совершении административного правонарушения представлены следующие доказательства: </w:t>
      </w:r>
      <w:r w:rsidR="00EA78B2">
        <w:rPr>
          <w:color w:val="000000"/>
          <w:sz w:val="26"/>
          <w:szCs w:val="26"/>
        </w:rPr>
        <w:t>*</w:t>
      </w:r>
    </w:p>
    <w:p w:rsidR="00322B76" w:rsidP="00EC464A">
      <w:pPr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Совокупность представленных доказательств, которые мировой судья признает относимыми и допустимыми, позволяет суду сделать вывод о виновности </w:t>
      </w:r>
      <w:r>
        <w:rPr>
          <w:color w:val="000000"/>
          <w:sz w:val="26"/>
          <w:szCs w:val="26"/>
        </w:rPr>
        <w:br/>
      </w:r>
      <w:r w:rsidR="00AA3714">
        <w:rPr>
          <w:color w:val="000000"/>
          <w:sz w:val="26"/>
          <w:szCs w:val="26"/>
        </w:rPr>
        <w:t>Шевченко Н.В.</w:t>
      </w:r>
      <w:r>
        <w:rPr>
          <w:color w:val="000000"/>
          <w:sz w:val="26"/>
          <w:szCs w:val="26"/>
        </w:rPr>
        <w:t xml:space="preserve"> в совершении инкриминируемого правонарушения.</w:t>
      </w:r>
    </w:p>
    <w:p w:rsidR="00322B76" w:rsidP="00EC464A">
      <w:pPr>
        <w:spacing w:line="216" w:lineRule="auto"/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Действия </w:t>
      </w:r>
      <w:r w:rsidR="00AA3714">
        <w:rPr>
          <w:sz w:val="26"/>
          <w:szCs w:val="26"/>
        </w:rPr>
        <w:t>Шевченко Н.В.</w:t>
      </w:r>
      <w:r>
        <w:rPr>
          <w:sz w:val="26"/>
          <w:szCs w:val="26"/>
        </w:rPr>
        <w:t xml:space="preserve"> судья квалифицирует по ч. 1 ст.7.27 КоАП РФ – мелкое хищение чужого имущества,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</w:t>
      </w:r>
      <w:r w:rsidR="00FC72DB">
        <w:rPr>
          <w:sz w:val="26"/>
          <w:szCs w:val="26"/>
        </w:rPr>
        <w:t xml:space="preserve">плений, предусмотренных частями </w:t>
      </w:r>
      <w:r>
        <w:rPr>
          <w:sz w:val="26"/>
          <w:szCs w:val="26"/>
        </w:rPr>
        <w:t xml:space="preserve">второй, третьей и четвертой статьи 158, статьей 158.1, частями второй, третьей и четвертой статьи 159, частями второй, третьей и четвертой статьи 159.1, частями второй, третьей и четвертой статьи 159.2, частями второй, третьей и четвертой статьи 159.3, частями второй, третьей и четвертой статьи 159.5, частями второй, третьей и четвертой статьи 159.6 и частями второй и третьей статьи 160 Уголовного кодекса Российской Федерации, </w:t>
      </w:r>
      <w:r>
        <w:rPr>
          <w:color w:val="000099"/>
          <w:sz w:val="26"/>
          <w:szCs w:val="26"/>
        </w:rPr>
        <w:t>за исключением случаев, предусмотренных статьями 7.20 и 14.15.3 настоящего Кодекса</w:t>
      </w:r>
      <w:r>
        <w:rPr>
          <w:sz w:val="26"/>
          <w:szCs w:val="26"/>
        </w:rPr>
        <w:t>,</w:t>
      </w:r>
    </w:p>
    <w:p w:rsidR="00322B76" w:rsidP="00EC464A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22B76" w:rsidP="00EC464A">
      <w:pPr>
        <w:spacing w:line="216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 w:rsidR="00322B76" w:rsidP="00EC464A">
      <w:pPr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322B76" w:rsidP="00EC464A">
      <w:pPr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мировым судьей не установлены.</w:t>
      </w:r>
    </w:p>
    <w:p w:rsidR="00322B76" w:rsidP="00EC464A">
      <w:pPr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Санкция ч. 1 ст. 7.27 КоАП РФ предусматривает наказание в виде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22B76" w:rsidP="00EC464A">
      <w:pPr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Шевченко Н.В.</w:t>
      </w: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не относится к кругу лиц, указанных в ч. 2 ст. 3.9 КоАП РФ.</w:t>
      </w:r>
    </w:p>
    <w:p w:rsidR="00322B76" w:rsidP="00EC464A">
      <w:pPr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нарушителя, его отношение к содеянному, обстоятельства, смягчающие и отягчающие ответственность, а также цели и задачи административного наказания и полагает справедливым назначить наказание в виде административного ареста.</w:t>
      </w:r>
    </w:p>
    <w:p w:rsidR="00322B76" w:rsidP="00EC464A">
      <w:pPr>
        <w:spacing w:line="216" w:lineRule="auto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основании изложенного и руководствуясь ст. ст. 29.9 - 29.11 КоАП РФ, </w:t>
      </w:r>
    </w:p>
    <w:p w:rsidR="00322B76" w:rsidP="00B9345C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322B76" w:rsidP="00B9345C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322B76" w:rsidP="00B9345C">
      <w:pPr>
        <w:spacing w:line="0" w:lineRule="atLeast"/>
        <w:ind w:firstLine="709"/>
        <w:contextualSpacing/>
        <w:jc w:val="center"/>
        <w:rPr>
          <w:sz w:val="10"/>
          <w:szCs w:val="10"/>
        </w:rPr>
      </w:pPr>
    </w:p>
    <w:p w:rsidR="00322B76" w:rsidP="00B9345C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color w:val="000000"/>
          <w:sz w:val="26"/>
          <w:szCs w:val="26"/>
        </w:rPr>
        <w:t xml:space="preserve">Шевченко </w:t>
      </w:r>
      <w:r w:rsidR="00EA78B2">
        <w:rPr>
          <w:color w:val="000000"/>
          <w:sz w:val="26"/>
          <w:szCs w:val="26"/>
        </w:rPr>
        <w:t>Н.В.</w:t>
      </w:r>
      <w:r>
        <w:rPr>
          <w:sz w:val="26"/>
          <w:szCs w:val="26"/>
        </w:rPr>
        <w:t xml:space="preserve">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</w:rPr>
        <w:t xml:space="preserve">ч. 1 ст. 7.27 </w:t>
      </w:r>
      <w:r>
        <w:rPr>
          <w:bCs/>
          <w:sz w:val="26"/>
          <w:szCs w:val="26"/>
        </w:rPr>
        <w:t>Кодекса Российской Федерации об административных правонарушениях</w:t>
      </w:r>
      <w:r>
        <w:rPr>
          <w:sz w:val="26"/>
          <w:szCs w:val="26"/>
        </w:rPr>
        <w:t xml:space="preserve"> и назначить ему административное наказание в виде </w:t>
      </w:r>
      <w:r>
        <w:rPr>
          <w:color w:val="000000"/>
          <w:sz w:val="26"/>
          <w:szCs w:val="26"/>
        </w:rPr>
        <w:t xml:space="preserve">административного ареста сроком                                                   на 15 (пятнадцать) суток. </w:t>
      </w:r>
    </w:p>
    <w:p w:rsidR="00322B76" w:rsidP="00B9345C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Срок административного ареста исчислять с момента административного задержания</w:t>
      </w:r>
      <w:r w:rsidR="005353B9">
        <w:rPr>
          <w:color w:val="000000"/>
          <w:sz w:val="26"/>
          <w:szCs w:val="26"/>
        </w:rPr>
        <w:t xml:space="preserve">, то есть с </w:t>
      </w:r>
      <w:r w:rsidR="00EA78B2">
        <w:rPr>
          <w:color w:val="000000"/>
          <w:sz w:val="26"/>
          <w:szCs w:val="26"/>
        </w:rPr>
        <w:t>*</w:t>
      </w:r>
      <w:r>
        <w:rPr>
          <w:color w:val="000000"/>
          <w:sz w:val="26"/>
          <w:szCs w:val="26"/>
        </w:rPr>
        <w:t xml:space="preserve"> года.</w:t>
      </w:r>
    </w:p>
    <w:p w:rsidR="00322B76" w:rsidP="00B9345C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подлежит немедленному исполнению.</w:t>
      </w:r>
    </w:p>
    <w:p w:rsidR="00B9345C" w:rsidP="00EC464A">
      <w:pPr>
        <w:widowControl w:val="0"/>
        <w:spacing w:line="216" w:lineRule="auto"/>
        <w:ind w:firstLine="709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 xml:space="preserve">Постановление может быть обжаловано в </w:t>
      </w:r>
      <w:r w:rsidRPr="00BC658B">
        <w:rPr>
          <w:sz w:val="26"/>
          <w:szCs w:val="26"/>
        </w:rPr>
        <w:t>Сургутский</w:t>
      </w:r>
      <w:r w:rsidRPr="00BC658B">
        <w:rPr>
          <w:sz w:val="26"/>
          <w:szCs w:val="26"/>
        </w:rPr>
        <w:t xml:space="preserve">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E162DB" w:rsidR="00E162DB">
        <w:rPr>
          <w:sz w:val="26"/>
          <w:szCs w:val="26"/>
        </w:rPr>
        <w:t>10 дней</w:t>
      </w:r>
      <w:r w:rsidRPr="00BC658B">
        <w:rPr>
          <w:sz w:val="26"/>
          <w:szCs w:val="26"/>
        </w:rPr>
        <w:t xml:space="preserve"> со дня вручения или получения копии постановления.</w:t>
      </w:r>
    </w:p>
    <w:p w:rsidR="00EC464A" w:rsidP="00EC464A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</w:p>
    <w:p w:rsidR="00584E50" w:rsidRPr="00BC658B" w:rsidP="00EC464A">
      <w:pPr>
        <w:widowControl w:val="0"/>
        <w:spacing w:line="0" w:lineRule="atLeast"/>
        <w:ind w:firstLine="709"/>
        <w:contextualSpacing/>
        <w:jc w:val="both"/>
        <w:rPr>
          <w:sz w:val="26"/>
          <w:szCs w:val="26"/>
        </w:rPr>
      </w:pPr>
    </w:p>
    <w:p w:rsidR="0081383D" w:rsidRPr="005353B9" w:rsidP="00B9345C">
      <w:pPr>
        <w:widowControl w:val="0"/>
        <w:spacing w:line="0" w:lineRule="atLeast"/>
        <w:contextualSpacing/>
        <w:jc w:val="both"/>
        <w:rPr>
          <w:sz w:val="26"/>
          <w:szCs w:val="26"/>
        </w:rPr>
      </w:pPr>
      <w:r w:rsidRPr="00BC658B">
        <w:rPr>
          <w:sz w:val="26"/>
          <w:szCs w:val="26"/>
        </w:rPr>
        <w:t>Мировой судья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>/подпись/</w:t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</w:r>
      <w:r w:rsidRPr="00BC658B">
        <w:rPr>
          <w:sz w:val="26"/>
          <w:szCs w:val="26"/>
        </w:rPr>
        <w:tab/>
        <w:t xml:space="preserve">        А.Ю. Панков</w:t>
      </w:r>
    </w:p>
    <w:p w:rsidR="00DC0929" w:rsidRPr="005353B9" w:rsidP="00B9345C">
      <w:pPr>
        <w:widowControl w:val="0"/>
        <w:autoSpaceDN w:val="0"/>
        <w:spacing w:line="0" w:lineRule="atLeast"/>
        <w:contextualSpacing/>
        <w:jc w:val="both"/>
        <w:rPr>
          <w:sz w:val="22"/>
          <w:szCs w:val="22"/>
        </w:rPr>
      </w:pPr>
    </w:p>
    <w:sectPr w:rsidSect="00B9345C">
      <w:headerReference w:type="default" r:id="rId4"/>
      <w:footerReference w:type="default" r:id="rId5"/>
      <w:pgSz w:w="11906" w:h="16838"/>
      <w:pgMar w:top="238" w:right="851" w:bottom="24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7117179"/>
      <w:docPartObj>
        <w:docPartGallery w:val="Page Numbers (Bottom of Page)"/>
        <w:docPartUnique/>
      </w:docPartObj>
    </w:sdtPr>
    <w:sdtContent>
      <w:p w:rsidR="00B9345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78B2">
          <w:rPr>
            <w:noProof/>
          </w:rPr>
          <w:t>2</w:t>
        </w:r>
        <w:r>
          <w:fldChar w:fldCharType="end"/>
        </w:r>
      </w:p>
    </w:sdtContent>
  </w:sdt>
  <w:p w:rsidR="005353B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5353B9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5353B9" w:rsidRPr="0081383D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5353B9" w:rsidRPr="0081383D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567F8"/>
    <w:rsid w:val="00086672"/>
    <w:rsid w:val="00087B9D"/>
    <w:rsid w:val="000944D5"/>
    <w:rsid w:val="00097A34"/>
    <w:rsid w:val="000A11D0"/>
    <w:rsid w:val="000A28AC"/>
    <w:rsid w:val="000A3457"/>
    <w:rsid w:val="000A47B1"/>
    <w:rsid w:val="000D241C"/>
    <w:rsid w:val="000D6C48"/>
    <w:rsid w:val="000E664B"/>
    <w:rsid w:val="000F0916"/>
    <w:rsid w:val="000F7989"/>
    <w:rsid w:val="00113DC6"/>
    <w:rsid w:val="001476AC"/>
    <w:rsid w:val="00153A2B"/>
    <w:rsid w:val="00166B61"/>
    <w:rsid w:val="00172840"/>
    <w:rsid w:val="00182F07"/>
    <w:rsid w:val="00197FCE"/>
    <w:rsid w:val="001A5FA9"/>
    <w:rsid w:val="00207961"/>
    <w:rsid w:val="0021539E"/>
    <w:rsid w:val="00241631"/>
    <w:rsid w:val="002470BE"/>
    <w:rsid w:val="0025772E"/>
    <w:rsid w:val="002620B0"/>
    <w:rsid w:val="00274068"/>
    <w:rsid w:val="00275812"/>
    <w:rsid w:val="002A212B"/>
    <w:rsid w:val="002A71E9"/>
    <w:rsid w:val="002D07E6"/>
    <w:rsid w:val="002D356D"/>
    <w:rsid w:val="002D405E"/>
    <w:rsid w:val="002F6E8A"/>
    <w:rsid w:val="00322B76"/>
    <w:rsid w:val="00323AA9"/>
    <w:rsid w:val="00362393"/>
    <w:rsid w:val="00370417"/>
    <w:rsid w:val="003C6B41"/>
    <w:rsid w:val="003D11CD"/>
    <w:rsid w:val="003D1EE0"/>
    <w:rsid w:val="003E3928"/>
    <w:rsid w:val="00402F8D"/>
    <w:rsid w:val="00431E00"/>
    <w:rsid w:val="00434598"/>
    <w:rsid w:val="004422E9"/>
    <w:rsid w:val="004511E2"/>
    <w:rsid w:val="004674D3"/>
    <w:rsid w:val="00476AC4"/>
    <w:rsid w:val="00486F65"/>
    <w:rsid w:val="004B0163"/>
    <w:rsid w:val="004B2046"/>
    <w:rsid w:val="004D3325"/>
    <w:rsid w:val="004D6DE2"/>
    <w:rsid w:val="00516B54"/>
    <w:rsid w:val="00523CDB"/>
    <w:rsid w:val="00530A06"/>
    <w:rsid w:val="00531C3F"/>
    <w:rsid w:val="00532F94"/>
    <w:rsid w:val="005353B9"/>
    <w:rsid w:val="0054461C"/>
    <w:rsid w:val="00560E1D"/>
    <w:rsid w:val="0056788F"/>
    <w:rsid w:val="005823AF"/>
    <w:rsid w:val="00584E50"/>
    <w:rsid w:val="00584FE2"/>
    <w:rsid w:val="0058668D"/>
    <w:rsid w:val="005920B0"/>
    <w:rsid w:val="005946B8"/>
    <w:rsid w:val="006058F4"/>
    <w:rsid w:val="00614EA6"/>
    <w:rsid w:val="00626CEF"/>
    <w:rsid w:val="00631F8D"/>
    <w:rsid w:val="006331E3"/>
    <w:rsid w:val="0064765E"/>
    <w:rsid w:val="00651F68"/>
    <w:rsid w:val="006535AF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9771D"/>
    <w:rsid w:val="007B04CD"/>
    <w:rsid w:val="007B29FF"/>
    <w:rsid w:val="007D1A54"/>
    <w:rsid w:val="007E6002"/>
    <w:rsid w:val="0081383D"/>
    <w:rsid w:val="008147F5"/>
    <w:rsid w:val="00816899"/>
    <w:rsid w:val="008243CE"/>
    <w:rsid w:val="0084582B"/>
    <w:rsid w:val="00886785"/>
    <w:rsid w:val="00890CB3"/>
    <w:rsid w:val="0089211F"/>
    <w:rsid w:val="0089393A"/>
    <w:rsid w:val="00893DDF"/>
    <w:rsid w:val="008A24D9"/>
    <w:rsid w:val="008A33C7"/>
    <w:rsid w:val="008C3C91"/>
    <w:rsid w:val="008C4527"/>
    <w:rsid w:val="008C6DEF"/>
    <w:rsid w:val="008D4A2B"/>
    <w:rsid w:val="008E65A9"/>
    <w:rsid w:val="008F4192"/>
    <w:rsid w:val="009047C6"/>
    <w:rsid w:val="00930202"/>
    <w:rsid w:val="00941DDE"/>
    <w:rsid w:val="00950EBC"/>
    <w:rsid w:val="009C5616"/>
    <w:rsid w:val="00A01710"/>
    <w:rsid w:val="00A54D2D"/>
    <w:rsid w:val="00A91075"/>
    <w:rsid w:val="00AA3714"/>
    <w:rsid w:val="00AB7940"/>
    <w:rsid w:val="00AC0378"/>
    <w:rsid w:val="00AC4626"/>
    <w:rsid w:val="00AD0FF9"/>
    <w:rsid w:val="00AF2AFA"/>
    <w:rsid w:val="00B07E61"/>
    <w:rsid w:val="00B24373"/>
    <w:rsid w:val="00B25E84"/>
    <w:rsid w:val="00B3272A"/>
    <w:rsid w:val="00B46D85"/>
    <w:rsid w:val="00B55C9A"/>
    <w:rsid w:val="00B65472"/>
    <w:rsid w:val="00B83CE2"/>
    <w:rsid w:val="00B851D2"/>
    <w:rsid w:val="00B921AF"/>
    <w:rsid w:val="00B9345C"/>
    <w:rsid w:val="00BC2E59"/>
    <w:rsid w:val="00BC658B"/>
    <w:rsid w:val="00BD3407"/>
    <w:rsid w:val="00C056A0"/>
    <w:rsid w:val="00C1157C"/>
    <w:rsid w:val="00C34040"/>
    <w:rsid w:val="00C75973"/>
    <w:rsid w:val="00CB3181"/>
    <w:rsid w:val="00CF0A9B"/>
    <w:rsid w:val="00CF0C38"/>
    <w:rsid w:val="00D05236"/>
    <w:rsid w:val="00D17F2B"/>
    <w:rsid w:val="00D64649"/>
    <w:rsid w:val="00D65F02"/>
    <w:rsid w:val="00DC0929"/>
    <w:rsid w:val="00DD3751"/>
    <w:rsid w:val="00DE01F2"/>
    <w:rsid w:val="00DE768E"/>
    <w:rsid w:val="00DF199D"/>
    <w:rsid w:val="00E12323"/>
    <w:rsid w:val="00E162DB"/>
    <w:rsid w:val="00E34E9E"/>
    <w:rsid w:val="00E40710"/>
    <w:rsid w:val="00E70851"/>
    <w:rsid w:val="00E94601"/>
    <w:rsid w:val="00EA2E1B"/>
    <w:rsid w:val="00EA78B2"/>
    <w:rsid w:val="00EC464A"/>
    <w:rsid w:val="00EC6ED5"/>
    <w:rsid w:val="00ED0A79"/>
    <w:rsid w:val="00EE432C"/>
    <w:rsid w:val="00EE4E30"/>
    <w:rsid w:val="00F333DF"/>
    <w:rsid w:val="00F56402"/>
    <w:rsid w:val="00F64260"/>
    <w:rsid w:val="00F82286"/>
    <w:rsid w:val="00F95152"/>
    <w:rsid w:val="00FA34FD"/>
    <w:rsid w:val="00FC72D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F15FE60-D4D4-44D7-81CC-12F8DB30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uiPriority w:val="99"/>
    <w:qFormat/>
    <w:rsid w:val="0081383D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1383D"/>
    <w:rPr>
      <w:b/>
      <w:bCs/>
      <w:sz w:val="36"/>
      <w:szCs w:val="24"/>
    </w:rPr>
  </w:style>
  <w:style w:type="character" w:styleId="Hyperlink">
    <w:name w:val="Hyperlink"/>
    <w:uiPriority w:val="99"/>
    <w:unhideWhenUsed/>
    <w:rsid w:val="0081383D"/>
    <w:rPr>
      <w:color w:val="0000FF"/>
      <w:u w:val="single"/>
    </w:rPr>
  </w:style>
  <w:style w:type="paragraph" w:styleId="BodyTextIndent">
    <w:name w:val="Body Text Indent"/>
    <w:basedOn w:val="Normal"/>
    <w:link w:val="a0"/>
    <w:uiPriority w:val="99"/>
    <w:unhideWhenUsed/>
    <w:rsid w:val="00DC0929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DC0929"/>
    <w:rPr>
      <w:sz w:val="24"/>
      <w:szCs w:val="24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B934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