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A7694" w:rsidRPr="003A7694" w:rsidP="003A7694">
      <w:pPr>
        <w:tabs>
          <w:tab w:val="left" w:pos="349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3A769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Дело № </w:t>
      </w:r>
      <w:r w:rsidRPr="003A769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05-0063/2604/2025</w:t>
      </w:r>
    </w:p>
    <w:p w:rsidR="003A7694" w:rsidRPr="003A7694" w:rsidP="003A7694">
      <w:pPr>
        <w:tabs>
          <w:tab w:val="left" w:pos="349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3A769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 О С Т А Н О В Л Е Н И Е</w:t>
      </w:r>
    </w:p>
    <w:p w:rsidR="003A7694" w:rsidRPr="003A7694" w:rsidP="003A7694">
      <w:pPr>
        <w:tabs>
          <w:tab w:val="left" w:pos="3495"/>
        </w:tabs>
        <w:spacing w:after="0" w:line="0" w:lineRule="atLeast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3A769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по делу об административном правонарушении</w:t>
      </w:r>
    </w:p>
    <w:p w:rsidR="003A7694" w:rsidRPr="003A7694" w:rsidP="003A7694">
      <w:pPr>
        <w:tabs>
          <w:tab w:val="left" w:pos="3495"/>
        </w:tabs>
        <w:spacing w:after="0" w:line="0" w:lineRule="atLeast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3A7694" w:rsidRPr="003A7694" w:rsidP="003A7694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A76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город Сургут</w:t>
      </w:r>
      <w:r w:rsidRPr="003A76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3A76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3A76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3A76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3A76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 </w:t>
      </w:r>
      <w:r w:rsidRPr="003A7694">
        <w:rPr>
          <w:rFonts w:ascii="Times New Roman" w:eastAsia="Times New Roman" w:hAnsi="Times New Roman" w:cs="Times New Roman"/>
          <w:sz w:val="26"/>
          <w:szCs w:val="26"/>
          <w:lang w:eastAsia="ru-RU"/>
        </w:rPr>
        <w:t>21 января 2025</w:t>
      </w:r>
      <w:r w:rsidRPr="003A76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года </w:t>
      </w:r>
    </w:p>
    <w:p w:rsidR="003A7694" w:rsidRPr="003A7694" w:rsidP="003A7694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A76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ул. Гагарина, д. 9, каб. 209</w:t>
      </w:r>
    </w:p>
    <w:p w:rsidR="003A7694" w:rsidRPr="003A7694" w:rsidP="003A7694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A7694" w:rsidRPr="003A7694" w:rsidP="003A76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A7694"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 4 Сургутского судебного района города окружного значения Сургута Ханты-Мансийского автономного округа – Югры Наталья Валерьевна Разумная</w:t>
      </w:r>
      <w:r w:rsidRPr="003A76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</w:p>
    <w:p w:rsidR="003A7694" w:rsidRPr="003A7694" w:rsidP="003A76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A7694">
        <w:rPr>
          <w:rFonts w:ascii="Times New Roman" w:eastAsia="Times New Roman" w:hAnsi="Times New Roman" w:cs="Times New Roman"/>
          <w:sz w:val="26"/>
          <w:szCs w:val="26"/>
          <w:lang w:eastAsia="ru-RU"/>
        </w:rPr>
        <w:t>с участием лица</w:t>
      </w:r>
      <w:r w:rsidRPr="003A76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в отношении которого ведется производство по делу об административном правонарушении – </w:t>
      </w:r>
      <w:r w:rsidRPr="003A7694">
        <w:rPr>
          <w:rFonts w:ascii="Times New Roman" w:eastAsia="Times New Roman" w:hAnsi="Times New Roman" w:cs="Times New Roman"/>
          <w:sz w:val="26"/>
          <w:szCs w:val="26"/>
          <w:lang w:eastAsia="ru-RU"/>
        </w:rPr>
        <w:t>Баева Дмитрия Николаевича</w:t>
      </w:r>
      <w:r w:rsidRPr="003A76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</w:p>
    <w:p w:rsidR="003A7694" w:rsidRPr="003A7694" w:rsidP="003A76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A769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рассмотрев в открытом судебном заседании дело об административном правонарушении, предусмотренном 20.21 Кодекса Российской Федерации об административных правонарушениях, в отношении</w:t>
      </w:r>
    </w:p>
    <w:p w:rsidR="003A7694" w:rsidRPr="003A7694" w:rsidP="003A769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3A76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Баева Дмитрия Николаевича</w:t>
      </w:r>
      <w:r w:rsidRPr="003A769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</w:t>
      </w:r>
      <w:r w:rsidRPr="003A7694">
        <w:rPr>
          <w:rFonts w:ascii="Times New Roman" w:eastAsia="Times New Roman" w:hAnsi="Times New Roman" w:cs="Times New Roman"/>
          <w:sz w:val="26"/>
          <w:szCs w:val="26"/>
          <w:lang w:eastAsia="ru-RU"/>
        </w:rPr>
        <w:t>ранее неоднократно привлекавшегося к административной ответственности по главе 20 КоАП РФ</w:t>
      </w:r>
      <w:r w:rsidRPr="003A769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,</w:t>
      </w:r>
    </w:p>
    <w:p w:rsidR="003A7694" w:rsidRPr="003A7694" w:rsidP="003A769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A76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УСТАНОВИЛ:</w:t>
      </w:r>
    </w:p>
    <w:p w:rsidR="003A7694" w:rsidRPr="003A7694" w:rsidP="003A76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A7694">
        <w:rPr>
          <w:rFonts w:ascii="Times New Roman" w:eastAsia="Times New Roman" w:hAnsi="Times New Roman" w:cs="Times New Roman"/>
          <w:sz w:val="26"/>
          <w:szCs w:val="26"/>
          <w:lang w:eastAsia="ru-RU"/>
        </w:rPr>
        <w:t>19.01.2025 в 19:30</w:t>
      </w:r>
      <w:r w:rsidRPr="003A76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A7694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ул Маяковского, Сургут г, Ханты-Мансийский Автономный округ - Югра АО</w:t>
      </w:r>
      <w:r w:rsidRPr="003A7694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 xml:space="preserve">, </w:t>
      </w:r>
      <w:r w:rsidRPr="003A7694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Баев Дмитрий Николаевич</w:t>
      </w:r>
      <w:r w:rsidRPr="003A769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3A7694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 xml:space="preserve">находился в общественном месте в состоянии опьянения, </w:t>
      </w:r>
      <w:r w:rsidRPr="003A76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имел шаткую походку, невнятную речь, резкий запах алкоголя из полости рта, изменение окраски кожных покровов, неопрятный внешний вид (одежда грязная), поведение не соответствовало обстановке, то есть находился в состоянии опьянения, оскорбляющем человеческое достоинство и общественную нравственность. </w:t>
      </w:r>
    </w:p>
    <w:p w:rsidR="003A7694" w:rsidRPr="003A7694" w:rsidP="003A769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76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судебном заседании </w:t>
      </w:r>
      <w:r w:rsidRPr="003A7694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Баев Дмитрий Николаевич </w:t>
      </w:r>
      <w:r w:rsidRPr="003A76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вину в совершении данного административного правонарушения признал. </w:t>
      </w:r>
    </w:p>
    <w:p w:rsidR="003A7694" w:rsidRPr="003A7694" w:rsidP="003A769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76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Изучив материалы дела, заслушав объяснения </w:t>
      </w:r>
      <w:r w:rsidRPr="003A7694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Баева Дмитрия Николаевича</w:t>
      </w:r>
      <w:r w:rsidRPr="003A7694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>,</w:t>
      </w:r>
      <w:r w:rsidRPr="003A76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суд приходит к следующим выводам.  </w:t>
      </w:r>
    </w:p>
    <w:p w:rsidR="003A7694" w:rsidRPr="003A7694" w:rsidP="003A76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7694">
        <w:rPr>
          <w:rFonts w:ascii="Times New Roman" w:eastAsia="Times New Roman" w:hAnsi="Times New Roman" w:cs="Times New Roman"/>
          <w:sz w:val="26"/>
          <w:szCs w:val="26"/>
          <w:lang w:eastAsia="ru-RU"/>
        </w:rPr>
        <w:t>Факт и обстоятельства совершения административного правонарушения подтверждаются письменными доказательствами: протоколом об административном правонарушении 86 № 86348849 от 20.01.2025</w:t>
      </w:r>
      <w:r w:rsidRPr="003A7694">
        <w:rPr>
          <w:rFonts w:ascii="Times New Roman" w:eastAsia="Times New Roman" w:hAnsi="Times New Roman" w:cs="Times New Roman"/>
          <w:color w:val="0000CC"/>
          <w:sz w:val="26"/>
          <w:szCs w:val="26"/>
          <w:lang w:eastAsia="ru-RU"/>
        </w:rPr>
        <w:t xml:space="preserve">; </w:t>
      </w:r>
      <w:r w:rsidRPr="003A7694">
        <w:rPr>
          <w:rFonts w:ascii="Times New Roman" w:eastAsia="Times New Roman" w:hAnsi="Times New Roman" w:cs="Times New Roman"/>
          <w:sz w:val="26"/>
          <w:szCs w:val="26"/>
          <w:lang w:eastAsia="ru-RU"/>
        </w:rPr>
        <w:t>рапортом сотрудника полиции, в котором изложены все обстоятельства совершенного правонарушения; объяснением до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прошенного в качестве свидетеля, </w:t>
      </w:r>
      <w:r w:rsidRPr="003A76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протоколом о направлении на медицинское освидетельствование; актом медицинского освидетельствования на состояние опьянения, актом приема лица, объяснением </w:t>
      </w:r>
      <w:r w:rsidRPr="003A7694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Баева Дмитрия Николаевича</w:t>
      </w:r>
      <w:r w:rsidRPr="003A7694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протоколом о задержании.</w:t>
      </w:r>
    </w:p>
    <w:p w:rsidR="003A7694" w:rsidRPr="003A7694" w:rsidP="003A76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A76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Указанные доказательства оценены судом в соответствии с правилами статьи 26.11 КоАП РФ и признаются допустимыми, достоверными и достаточными для вывода о наличии в действиях </w:t>
      </w:r>
      <w:r w:rsidRPr="003A7694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Баева Дмитрия Николаевича</w:t>
      </w:r>
      <w:r w:rsidRPr="003A7694">
        <w:rPr>
          <w:rFonts w:ascii="Times New Roman" w:eastAsia="Times New Roman" w:hAnsi="Times New Roman" w:cs="Times New Roman"/>
          <w:color w:val="0070C0"/>
          <w:sz w:val="26"/>
          <w:szCs w:val="26"/>
          <w:lang w:eastAsia="ru-RU"/>
        </w:rPr>
        <w:t xml:space="preserve"> </w:t>
      </w:r>
      <w:r w:rsidRPr="003A7694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состава вменяемого административного правонарушения, предусмотренного статьей 20.21 КоАП РФ – п</w:t>
      </w:r>
      <w:r w:rsidRPr="003A7694">
        <w:rPr>
          <w:rFonts w:ascii="Times New Roman" w:eastAsia="Calibri" w:hAnsi="Times New Roman" w:cs="Times New Roman"/>
          <w:sz w:val="26"/>
          <w:szCs w:val="26"/>
        </w:rPr>
        <w:t>оявление в общественных местах в состоянии опьянения, оскорбляющем человеческое достоинство и общественную нравственность.</w:t>
      </w:r>
    </w:p>
    <w:p w:rsidR="003A7694" w:rsidRPr="003A7694" w:rsidP="003A76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70C0"/>
          <w:sz w:val="26"/>
          <w:szCs w:val="26"/>
          <w:lang w:eastAsia="ru-RU"/>
        </w:rPr>
      </w:pPr>
      <w:r w:rsidRPr="003A76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Обстоятельством, смягчающим административную ответственность, судом признается факт осознания вины </w:t>
      </w:r>
      <w:r w:rsidRPr="003A7694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Баевым Дмитрием Николаевичем.</w:t>
      </w:r>
      <w:r w:rsidRPr="003A7694">
        <w:rPr>
          <w:rFonts w:ascii="Times New Roman" w:eastAsia="Times New Roman" w:hAnsi="Times New Roman" w:cs="Times New Roman"/>
          <w:color w:val="0070C0"/>
          <w:sz w:val="26"/>
          <w:szCs w:val="26"/>
          <w:lang w:eastAsia="ru-RU"/>
        </w:rPr>
        <w:t xml:space="preserve"> </w:t>
      </w:r>
    </w:p>
    <w:p w:rsidR="003A7694" w:rsidRPr="003A7694" w:rsidP="003A76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76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Обстоятельством, отягчающим административную ответственность, предусмотренным статьей 4.3 КоАП РФ, является факт неоднократного привлечения </w:t>
      </w:r>
      <w:r w:rsidRPr="003A7694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Баева Дмитрия Николаевича</w:t>
      </w:r>
      <w:r w:rsidRPr="003A7694">
        <w:rPr>
          <w:rFonts w:ascii="Times New Roman" w:eastAsia="Times New Roman" w:hAnsi="Times New Roman" w:cs="Times New Roman"/>
          <w:color w:val="0070C0"/>
          <w:sz w:val="26"/>
          <w:szCs w:val="26"/>
          <w:lang w:eastAsia="ru-RU"/>
        </w:rPr>
        <w:t xml:space="preserve"> </w:t>
      </w:r>
      <w:r w:rsidRPr="003A7694">
        <w:rPr>
          <w:rFonts w:ascii="Times New Roman" w:eastAsia="Times New Roman" w:hAnsi="Times New Roman" w:cs="Times New Roman"/>
          <w:sz w:val="26"/>
          <w:szCs w:val="26"/>
          <w:lang w:eastAsia="ru-RU"/>
        </w:rPr>
        <w:t>к административной ответственности по главе 20 КоАП РФ в течение года.</w:t>
      </w:r>
    </w:p>
    <w:p w:rsidR="003A7694" w:rsidRPr="003A7694" w:rsidP="003A76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76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Обстоятельств, исключающих производство по делу об административном правонарушении и указанных в статье 24.5 КоАП РФ, а также обстоятельств, </w:t>
      </w:r>
      <w:r w:rsidRPr="003A7694">
        <w:rPr>
          <w:rFonts w:ascii="Times New Roman" w:eastAsia="Times New Roman" w:hAnsi="Times New Roman" w:cs="Times New Roman"/>
          <w:sz w:val="26"/>
          <w:szCs w:val="26"/>
          <w:lang w:eastAsia="ru-RU"/>
        </w:rPr>
        <w:t>исключающих возможность рассмотрения дела, предусмотренных статьей 29.2 КоАП РФ, не установлено.</w:t>
      </w:r>
    </w:p>
    <w:p w:rsidR="003A7694" w:rsidRPr="003A7694" w:rsidP="003A76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7694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Баев Дмитрий Николаевич</w:t>
      </w:r>
      <w:r w:rsidRPr="003A7694">
        <w:rPr>
          <w:rFonts w:ascii="Times New Roman" w:eastAsia="Times New Roman" w:hAnsi="Times New Roman" w:cs="Times New Roman"/>
          <w:color w:val="0070C0"/>
          <w:sz w:val="26"/>
          <w:szCs w:val="26"/>
          <w:lang w:eastAsia="ru-RU"/>
        </w:rPr>
        <w:t xml:space="preserve"> </w:t>
      </w:r>
      <w:r w:rsidRPr="003A76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относится к кругу лиц, указанных в части 2 статьи 3.9 КоАП РФ. </w:t>
      </w:r>
    </w:p>
    <w:p w:rsidR="003A7694" w:rsidRPr="003A7694" w:rsidP="003A769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7694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статье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3A7694" w:rsidRPr="003A7694" w:rsidP="003A76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76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назначении административного наказания судья в соответствии с частью 2 статьи 4.1 КоАП РФ, учитывает характер совершенного административного правонарушения, личность </w:t>
      </w:r>
      <w:r w:rsidRPr="003A7694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Баева Дмитрия Николаевича</w:t>
      </w:r>
      <w:r w:rsidRPr="003A7694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 xml:space="preserve">, </w:t>
      </w:r>
      <w:r w:rsidRPr="003A76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его имущественное положение, обстоятельства, смягчающие и отягчающие административную ответственность.  </w:t>
      </w:r>
    </w:p>
    <w:p w:rsidR="003A7694" w:rsidRPr="003A7694" w:rsidP="003A769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76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основании изложенного, учитывая отношение </w:t>
      </w:r>
      <w:r w:rsidRPr="003A7694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Баева Дмитрия Николаевича </w:t>
      </w:r>
      <w:r w:rsidRPr="003A7694">
        <w:rPr>
          <w:rFonts w:ascii="Times New Roman" w:eastAsia="Times New Roman" w:hAnsi="Times New Roman" w:cs="Times New Roman"/>
          <w:sz w:val="26"/>
          <w:szCs w:val="26"/>
          <w:lang w:eastAsia="ru-RU"/>
        </w:rPr>
        <w:t>к совершенному правонарушению, суд назначает ему административное наказание в виде административного ареста,</w:t>
      </w:r>
      <w:r w:rsidRPr="003A7694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 xml:space="preserve"> </w:t>
      </w:r>
      <w:r w:rsidRPr="003A76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поскольку указанный вид наказания является в данном случае справедливым и соразмерным содеянному. С учетом его несостоятельности наказание в виде штрафа будет заведомо неисполнимо ввиду отсутствия дохода и его источника у привлекаемого. </w:t>
      </w:r>
    </w:p>
    <w:p w:rsidR="003A7694" w:rsidRPr="003A7694" w:rsidP="003A76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7694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изложенного и руководствуясь статьями 29.9- 29.11 Кодекса Российской Федерации об административных правонарушениях, мировой судья</w:t>
      </w:r>
    </w:p>
    <w:p w:rsidR="003A7694" w:rsidRPr="003A7694" w:rsidP="003A76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7694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постановил:</w:t>
      </w:r>
    </w:p>
    <w:p w:rsidR="003A7694" w:rsidRPr="003A7694" w:rsidP="003A7694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76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признать </w:t>
      </w:r>
      <w:r w:rsidRPr="003A7694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Баева Дмитрия Николаевича </w:t>
      </w:r>
      <w:r w:rsidRPr="003A76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виновным в совершении административного правонарушения, предусмотренного статьей 20.21 Кодекса Российской Федерации об административных правонарушениях, и назначить ему административное наказание в виде административного ареста сроком на </w:t>
      </w:r>
      <w:r w:rsidRPr="003A7694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10 (десять</w:t>
      </w:r>
      <w:r w:rsidRPr="003A7694">
        <w:rPr>
          <w:rFonts w:ascii="Times New Roman" w:eastAsia="Times New Roman" w:hAnsi="Times New Roman" w:cs="Times New Roman"/>
          <w:sz w:val="26"/>
          <w:szCs w:val="26"/>
          <w:lang w:eastAsia="ru-RU"/>
        </w:rPr>
        <w:t>) суток.</w:t>
      </w:r>
    </w:p>
    <w:p w:rsidR="003A7694" w:rsidRPr="003A7694" w:rsidP="003A76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3A76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Срок наказания исчислять с момента задержания лица, совершившего административное правонарушение, согласно протоколу № 174 об административном задержании от 20.01.2025, то есть </w:t>
      </w:r>
      <w:r w:rsidRPr="003A7694">
        <w:rPr>
          <w:rFonts w:ascii="Times New Roman" w:eastAsia="Times New Roman" w:hAnsi="Times New Roman" w:cs="Times New Roman"/>
          <w:color w:val="0000CC"/>
          <w:sz w:val="26"/>
          <w:szCs w:val="26"/>
          <w:lang w:eastAsia="ru-RU"/>
        </w:rPr>
        <w:t>с 20.01.2025 с 11 часов 00 минут</w:t>
      </w:r>
      <w:r w:rsidRPr="003A7694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.</w:t>
      </w:r>
    </w:p>
    <w:p w:rsidR="003A7694" w:rsidRPr="003A7694" w:rsidP="003A76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7694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обратить к немедленному исполнению.</w:t>
      </w:r>
    </w:p>
    <w:p w:rsidR="003A7694" w:rsidRPr="003A7694" w:rsidP="003A76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76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Исполнение постановления осуществляется УМВД России по г. Сургуту.  </w:t>
      </w:r>
    </w:p>
    <w:p w:rsidR="003A7694" w:rsidRPr="003A7694" w:rsidP="003A76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7694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может быть обжаловано в Сургутский городской суд Ханты-Мансийского автономного округа-Югры в течение 10 дней со дня вручения или получения копии постановления с подачей жалобы через мирового судью судебного участка № 4 Сургутского судебного района города окружного значения Сургута Ханты-Мансийского автономного округа – Югры.</w:t>
      </w:r>
    </w:p>
    <w:p w:rsidR="003A7694" w:rsidRPr="003A7694" w:rsidP="003A76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76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Обжалование постановления не приостанавливает отбытие срока наказания. </w:t>
      </w:r>
    </w:p>
    <w:p w:rsidR="003A7694" w:rsidRPr="003A7694" w:rsidP="003A769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A7694" w:rsidRPr="003A7694" w:rsidP="003A7694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7694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</w:t>
      </w:r>
      <w:r w:rsidRPr="003A769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</w:t>
      </w:r>
      <w:r w:rsidRPr="003A769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3A769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Н.В. Разумная</w:t>
      </w:r>
    </w:p>
    <w:p w:rsidR="003A7694" w:rsidRPr="003A7694" w:rsidP="003A7694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B30A9"/>
    <w:sectPr w:rsidSect="00982EA7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694"/>
    <w:rsid w:val="003A7694"/>
    <w:rsid w:val="008B30A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A71A6BE-A1F2-4DA5-819D-B16928654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