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5-41</w:t>
      </w:r>
      <w:r w:rsidR="00884989">
        <w:rPr>
          <w:rFonts w:eastAsia="MS Mincho"/>
          <w:b/>
          <w:sz w:val="28"/>
          <w:szCs w:val="28"/>
        </w:rPr>
        <w:t>-2402</w:t>
      </w:r>
      <w:r>
        <w:rPr>
          <w:rFonts w:eastAsia="MS Mincho"/>
          <w:b/>
          <w:sz w:val="28"/>
          <w:szCs w:val="28"/>
        </w:rPr>
        <w:t>/2025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14</w:t>
      </w:r>
      <w:r w:rsidR="0068260B">
        <w:rPr>
          <w:rFonts w:eastAsia="MS Mincho"/>
          <w:sz w:val="28"/>
          <w:szCs w:val="28"/>
        </w:rPr>
        <w:t xml:space="preserve"> </w:t>
      </w:r>
      <w:r w:rsidR="00D90726">
        <w:rPr>
          <w:rFonts w:eastAsia="MS Mincho"/>
          <w:sz w:val="28"/>
          <w:szCs w:val="28"/>
        </w:rPr>
        <w:t>января 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6336E5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</w:t>
      </w:r>
      <w:r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F969C6">
        <w:rPr>
          <w:rFonts w:eastAsia="MS Mincho"/>
          <w:sz w:val="28"/>
          <w:szCs w:val="28"/>
        </w:rPr>
        <w:t xml:space="preserve">, рассмотрев по </w:t>
      </w:r>
      <w:r w:rsidRPr="006336E5">
        <w:rPr>
          <w:rFonts w:eastAsia="MS Mincho"/>
          <w:sz w:val="28"/>
          <w:szCs w:val="28"/>
        </w:rPr>
        <w:t>адресу:</w:t>
      </w:r>
      <w:r w:rsidRPr="006336E5">
        <w:rPr>
          <w:rFonts w:eastAsia="MS Mincho"/>
          <w:sz w:val="28"/>
          <w:szCs w:val="28"/>
        </w:rPr>
        <w:t xml:space="preserve"> ХМАО-Югра,  г. Пыть-Ях, 2 мкр., д. 4, дело об административном правонарушении в отношении</w:t>
      </w:r>
    </w:p>
    <w:p w:rsidR="009D51B5" w:rsidRPr="006336E5" w:rsidP="009D51B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Терекмурзаева</w:t>
      </w:r>
      <w:r>
        <w:rPr>
          <w:rFonts w:ascii="Times New Roman" w:eastAsia="MS Mincho" w:hAnsi="Times New Roman"/>
          <w:sz w:val="28"/>
          <w:szCs w:val="28"/>
        </w:rPr>
        <w:t xml:space="preserve"> Руслана </w:t>
      </w:r>
      <w:r>
        <w:rPr>
          <w:rFonts w:ascii="Times New Roman" w:eastAsia="MS Mincho" w:hAnsi="Times New Roman"/>
          <w:sz w:val="28"/>
          <w:szCs w:val="28"/>
        </w:rPr>
        <w:t>Рамазановича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6336E5">
        <w:rPr>
          <w:rFonts w:ascii="Times New Roman" w:eastAsia="MS Mincho" w:hAnsi="Times New Roman"/>
          <w:sz w:val="28"/>
          <w:szCs w:val="28"/>
        </w:rPr>
        <w:t>,</w:t>
      </w:r>
      <w:r w:rsidR="0022425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6336E5">
        <w:rPr>
          <w:rFonts w:eastAsia="MS Mincho"/>
          <w:sz w:val="28"/>
          <w:szCs w:val="28"/>
        </w:rPr>
        <w:tab/>
        <w:t>за совер</w:t>
      </w:r>
      <w:r w:rsidRPr="006336E5">
        <w:rPr>
          <w:rFonts w:eastAsia="MS Mincho"/>
          <w:sz w:val="28"/>
          <w:szCs w:val="28"/>
        </w:rPr>
        <w:t xml:space="preserve">шение  административного </w:t>
      </w:r>
      <w:r w:rsidRPr="00B16325">
        <w:rPr>
          <w:rFonts w:eastAsia="MS Mincho"/>
          <w:sz w:val="28"/>
          <w:szCs w:val="28"/>
        </w:rPr>
        <w:t>правонарушения,</w:t>
      </w:r>
      <w:r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325">
        <w:rPr>
          <w:rFonts w:eastAsia="MS Mincho"/>
          <w:sz w:val="28"/>
          <w:szCs w:val="28"/>
        </w:rPr>
        <w:t xml:space="preserve">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F6072E">
        <w:rPr>
          <w:rFonts w:ascii="Times New Roman" w:eastAsia="MS Mincho" w:hAnsi="Times New Roman"/>
          <w:sz w:val="28"/>
          <w:szCs w:val="28"/>
        </w:rPr>
        <w:t xml:space="preserve">н </w:t>
      </w:r>
      <w:r w:rsidR="00D90726">
        <w:rPr>
          <w:rFonts w:ascii="Times New Roman" w:eastAsia="MS Mincho" w:hAnsi="Times New Roman"/>
          <w:sz w:val="28"/>
          <w:szCs w:val="28"/>
        </w:rPr>
        <w:t>Терекмурзаев Р.Р.</w:t>
      </w:r>
      <w:r w:rsidR="00F6072E">
        <w:rPr>
          <w:rFonts w:ascii="Times New Roman" w:eastAsia="MS Mincho" w:hAnsi="Times New Roman"/>
          <w:sz w:val="28"/>
          <w:szCs w:val="28"/>
        </w:rPr>
        <w:t xml:space="preserve"> </w:t>
      </w:r>
      <w:r w:rsidR="00D90726">
        <w:rPr>
          <w:rFonts w:ascii="Times New Roman" w:eastAsia="MS Mincho" w:hAnsi="Times New Roman"/>
          <w:sz w:val="28"/>
          <w:szCs w:val="28"/>
        </w:rPr>
        <w:t xml:space="preserve">16.12.2024 в 02 часа 49 минут около дома 18 ул. Р.Кузоваткина </w:t>
      </w:r>
      <w:r w:rsidR="00F6072E">
        <w:rPr>
          <w:rFonts w:ascii="Times New Roman" w:eastAsia="MS Mincho" w:hAnsi="Times New Roman"/>
          <w:sz w:val="28"/>
          <w:szCs w:val="28"/>
        </w:rPr>
        <w:t xml:space="preserve">г. Пыть-Яха </w:t>
      </w:r>
      <w:r w:rsidRPr="0038535D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управлял транспортным средством – </w:t>
      </w:r>
      <w:r w:rsidR="00F6072E">
        <w:rPr>
          <w:rFonts w:ascii="Times New Roman" w:eastAsia="MS Mincho" w:hAnsi="Times New Roman"/>
          <w:sz w:val="28"/>
          <w:szCs w:val="28"/>
        </w:rPr>
        <w:t xml:space="preserve">автомобилем </w:t>
      </w:r>
      <w:r w:rsidR="00C53B34">
        <w:rPr>
          <w:rFonts w:ascii="Times New Roman" w:eastAsia="MS Mincho" w:hAnsi="Times New Roman"/>
          <w:sz w:val="28"/>
          <w:szCs w:val="28"/>
        </w:rPr>
        <w:t xml:space="preserve">Лада </w:t>
      </w:r>
      <w:r w:rsidR="00D90726">
        <w:rPr>
          <w:rFonts w:ascii="Times New Roman" w:eastAsia="MS Mincho" w:hAnsi="Times New Roman"/>
          <w:sz w:val="28"/>
          <w:szCs w:val="28"/>
        </w:rPr>
        <w:t xml:space="preserve">Гранта </w:t>
      </w:r>
      <w:r w:rsidR="0068260B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Правил дорожного движения. Показания применяемого при освидетельствовании на состояни</w:t>
      </w:r>
      <w:r w:rsidRPr="0038535D">
        <w:rPr>
          <w:rFonts w:ascii="Times New Roman" w:eastAsia="MS Mincho" w:hAnsi="Times New Roman"/>
          <w:sz w:val="28"/>
          <w:szCs w:val="28"/>
        </w:rPr>
        <w:t xml:space="preserve">е алкогольного опьянения технического средства – прибора </w:t>
      </w:r>
      <w:r w:rsidR="00C75166">
        <w:rPr>
          <w:rFonts w:ascii="Times New Roman" w:eastAsia="MS Mincho" w:hAnsi="Times New Roman"/>
          <w:sz w:val="28"/>
          <w:szCs w:val="28"/>
        </w:rPr>
        <w:t>Алкоте</w:t>
      </w:r>
      <w:r w:rsidR="008247B2">
        <w:rPr>
          <w:rFonts w:ascii="Times New Roman" w:eastAsia="MS Mincho" w:hAnsi="Times New Roman"/>
          <w:sz w:val="28"/>
          <w:szCs w:val="28"/>
        </w:rPr>
        <w:t>ст 6810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 w:rsidR="00D90726">
        <w:rPr>
          <w:rFonts w:ascii="Times New Roman" w:eastAsia="MS Mincho" w:hAnsi="Times New Roman"/>
          <w:sz w:val="28"/>
          <w:szCs w:val="28"/>
        </w:rPr>
        <w:t>0,81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Для рассмотрения составленного по ч. 1 ст. 12.8 КоАП РФ протокола об административном правонарушении назначе</w:t>
      </w:r>
      <w:r w:rsidRPr="0038535D">
        <w:rPr>
          <w:rFonts w:eastAsia="MS Mincho"/>
          <w:sz w:val="28"/>
          <w:szCs w:val="28"/>
        </w:rPr>
        <w:t xml:space="preserve">но судебное заседание. </w:t>
      </w:r>
    </w:p>
    <w:p w:rsidR="00A50ADC" w:rsidP="00A50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Терекмурзаев Р.Р. вину в нарушении при указанных </w:t>
      </w:r>
      <w:r w:rsidR="00071312">
        <w:rPr>
          <w:sz w:val="28"/>
          <w:szCs w:val="28"/>
        </w:rPr>
        <w:t>обстоятельствах</w:t>
      </w:r>
      <w:r>
        <w:rPr>
          <w:sz w:val="28"/>
          <w:szCs w:val="28"/>
        </w:rPr>
        <w:t xml:space="preserve"> признал полностью, подтвердил управление автомобилем после употребления пива, </w:t>
      </w:r>
      <w:r w:rsidR="00071312">
        <w:rPr>
          <w:sz w:val="28"/>
          <w:szCs w:val="28"/>
        </w:rPr>
        <w:t xml:space="preserve">пояснил, что посчитал себя в тот момент адекватным.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 xml:space="preserve">Мировым судьей были изучены материалы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административном правонарушении (изложенное в нем событие правонарушения описано выше), </w:t>
      </w:r>
      <w:r w:rsidR="0068260B">
        <w:rPr>
          <w:rFonts w:eastAsia="MS Mincho"/>
          <w:sz w:val="28"/>
          <w:szCs w:val="28"/>
        </w:rPr>
        <w:t xml:space="preserve">при составлении которого </w:t>
      </w:r>
      <w:r w:rsidR="00071312">
        <w:rPr>
          <w:rFonts w:eastAsia="MS Mincho"/>
          <w:sz w:val="28"/>
          <w:szCs w:val="28"/>
        </w:rPr>
        <w:t xml:space="preserve">Терекмурзаев Р.Р. </w:t>
      </w:r>
      <w:r w:rsidR="0068260B">
        <w:rPr>
          <w:rFonts w:eastAsia="MS Mincho"/>
          <w:sz w:val="28"/>
          <w:szCs w:val="28"/>
        </w:rPr>
        <w:t>его не оспаривал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рапорт сотрудника ГИБДД об обстоя</w:t>
      </w:r>
      <w:r w:rsidRPr="0038535D">
        <w:rPr>
          <w:rFonts w:eastAsia="MS Mincho"/>
          <w:sz w:val="28"/>
          <w:szCs w:val="28"/>
        </w:rPr>
        <w:t>тельствах выявления правонарушения (сведения аналогичны изложенным в протоколе);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видеозаписи), по результатам которого установлено алкогольное опьянение </w:t>
      </w:r>
      <w:r w:rsidR="00071312">
        <w:rPr>
          <w:rFonts w:eastAsia="MS Mincho"/>
          <w:sz w:val="28"/>
          <w:szCs w:val="28"/>
        </w:rPr>
        <w:t>Терекмурзаева Р.Р.</w:t>
      </w:r>
      <w:r w:rsidRPr="0038535D">
        <w:rPr>
          <w:rFonts w:eastAsia="MS Mincho"/>
          <w:sz w:val="28"/>
          <w:szCs w:val="28"/>
        </w:rPr>
        <w:t>, показания применяемого технического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 w:rsidR="00C75166">
        <w:rPr>
          <w:rFonts w:eastAsia="MS Mincho"/>
          <w:sz w:val="28"/>
          <w:szCs w:val="28"/>
        </w:rPr>
        <w:t>Алкоте</w:t>
      </w:r>
      <w:r w:rsidR="008247B2">
        <w:rPr>
          <w:rFonts w:eastAsia="MS Mincho"/>
          <w:sz w:val="28"/>
          <w:szCs w:val="28"/>
        </w:rPr>
        <w:t>ст 6810</w:t>
      </w:r>
      <w:r w:rsidR="00C75166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составили </w:t>
      </w:r>
      <w:r w:rsidR="00FC59B7">
        <w:rPr>
          <w:rFonts w:eastAsia="MS Mincho"/>
          <w:sz w:val="28"/>
          <w:szCs w:val="28"/>
        </w:rPr>
        <w:t>0,</w:t>
      </w:r>
      <w:r w:rsidR="00071312">
        <w:rPr>
          <w:rFonts w:eastAsia="MS Mincho"/>
          <w:sz w:val="28"/>
          <w:szCs w:val="28"/>
        </w:rPr>
        <w:t>81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мг/л, с результатами освидетельствования он</w:t>
      </w:r>
      <w:r w:rsidR="00C42925">
        <w:rPr>
          <w:rFonts w:eastAsia="MS Mincho"/>
          <w:sz w:val="28"/>
          <w:szCs w:val="28"/>
        </w:rPr>
        <w:t xml:space="preserve"> согласил</w:t>
      </w:r>
      <w:r w:rsidR="00071312">
        <w:rPr>
          <w:rFonts w:eastAsia="MS Mincho"/>
          <w:sz w:val="28"/>
          <w:szCs w:val="28"/>
        </w:rPr>
        <w:t>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отстранении</w:t>
      </w:r>
      <w:r w:rsidRPr="0038535D">
        <w:rPr>
          <w:rFonts w:eastAsia="MS Mincho"/>
          <w:sz w:val="28"/>
          <w:szCs w:val="28"/>
        </w:rPr>
        <w:t xml:space="preserve"> от управления транспортным средством (составлялся с применением видеозаписи), согласно которому до проведения освидетельствования на состояние алкогольного опьянения </w:t>
      </w:r>
      <w:r w:rsidR="00306879">
        <w:rPr>
          <w:rFonts w:eastAsia="MS Mincho"/>
          <w:sz w:val="28"/>
          <w:szCs w:val="28"/>
        </w:rPr>
        <w:t xml:space="preserve"> </w:t>
      </w:r>
      <w:r w:rsidR="00071312">
        <w:rPr>
          <w:rFonts w:eastAsia="MS Mincho"/>
          <w:sz w:val="28"/>
          <w:szCs w:val="28"/>
        </w:rPr>
        <w:t xml:space="preserve">Терекмурзаев </w:t>
      </w:r>
      <w:r w:rsidRPr="0038535D">
        <w:rPr>
          <w:rFonts w:eastAsia="MS Mincho"/>
          <w:sz w:val="28"/>
          <w:szCs w:val="28"/>
        </w:rPr>
        <w:t>отстранен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видеозапись отстранения от управления транспортным средством и освидетельствования на состояние опьянения, при просмотре которых нарушений порядка проведения освидетельствования не установлено, зафиксированы по</w:t>
      </w:r>
      <w:r w:rsidRPr="0038535D">
        <w:rPr>
          <w:rFonts w:eastAsia="MS Mincho"/>
          <w:sz w:val="28"/>
          <w:szCs w:val="28"/>
        </w:rPr>
        <w:t xml:space="preserve">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C53B34">
        <w:rPr>
          <w:rFonts w:eastAsia="MS Mincho"/>
          <w:sz w:val="28"/>
          <w:szCs w:val="28"/>
        </w:rPr>
        <w:t>, видеозапись момента остановки автомобиля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071312">
        <w:rPr>
          <w:rFonts w:eastAsia="MS Mincho"/>
          <w:sz w:val="28"/>
          <w:szCs w:val="28"/>
        </w:rPr>
        <w:t>Терекмурзаев Р.Р.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F6072E">
        <w:rPr>
          <w:rFonts w:eastAsia="MS Mincho"/>
          <w:sz w:val="28"/>
          <w:szCs w:val="28"/>
        </w:rPr>
        <w:t>64 и 264.1 УК РФ не привлекался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F6072E">
        <w:rPr>
          <w:rFonts w:eastAsia="MS Mincho"/>
          <w:sz w:val="28"/>
          <w:szCs w:val="28"/>
        </w:rPr>
        <w:t xml:space="preserve">на </w:t>
      </w:r>
      <w:r w:rsidR="00071312">
        <w:rPr>
          <w:rFonts w:eastAsia="MS Mincho"/>
          <w:sz w:val="28"/>
          <w:szCs w:val="28"/>
        </w:rPr>
        <w:t>Терекмурзаева Р.Р.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в совершении административног</w:t>
      </w:r>
      <w:r w:rsidRPr="0038535D">
        <w:rPr>
          <w:rFonts w:eastAsia="MS Mincho"/>
          <w:sz w:val="28"/>
          <w:szCs w:val="28"/>
        </w:rPr>
        <w:t xml:space="preserve">о правонарушения, предусмотренного ч. 1 ст. 12.8 КоАП РФ - </w:t>
      </w:r>
      <w:r w:rsidRPr="0038535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Управление транспортн</w:t>
      </w:r>
      <w:r w:rsidRPr="0038535D">
        <w:rPr>
          <w:rFonts w:eastAsia="MS Mincho"/>
          <w:sz w:val="28"/>
          <w:szCs w:val="28"/>
        </w:rPr>
        <w:t>ым средством правонарушителем подтверждено представленными 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>Наличие у водителя в выдыхаемом воздухе паров алкоголя в количестве более 0,16 мг\л установлено актом освидетельствования на состояние алкоголь</w:t>
      </w:r>
      <w:r w:rsidRPr="0038535D">
        <w:rPr>
          <w:rFonts w:eastAsia="MS Mincho"/>
          <w:sz w:val="28"/>
          <w:szCs w:val="28"/>
        </w:rPr>
        <w:t xml:space="preserve">ного опьянения, с которым водитель при освидетельствовании 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8535D">
        <w:rPr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</w:t>
      </w:r>
      <w:r w:rsidRPr="0038535D">
        <w:rPr>
          <w:sz w:val="28"/>
          <w:szCs w:val="28"/>
        </w:rPr>
        <w:t>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</w:t>
      </w:r>
      <w:r w:rsidRPr="0038535D">
        <w:rPr>
          <w:sz w:val="28"/>
          <w:szCs w:val="28"/>
        </w:rPr>
        <w:t>итр крови, либо в случае наличия наркотических средств или 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</w:t>
      </w:r>
      <w:r w:rsidRPr="0038535D">
        <w:rPr>
          <w:sz w:val="28"/>
          <w:szCs w:val="28"/>
        </w:rPr>
        <w:t>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Прием спиртосодержащих средств, влекущих опьянение, недопустим для водителя транспор</w:t>
      </w:r>
      <w:r w:rsidRPr="0038535D">
        <w:rPr>
          <w:sz w:val="28"/>
          <w:szCs w:val="28"/>
        </w:rPr>
        <w:t xml:space="preserve">тного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</w:t>
      </w:r>
      <w:r w:rsidRPr="0038535D">
        <w:rPr>
          <w:sz w:val="28"/>
          <w:szCs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71312" w:rsidP="00071312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</w:t>
      </w:r>
      <w:r w:rsidRPr="003615C5">
        <w:rPr>
          <w:sz w:val="28"/>
          <w:szCs w:val="28"/>
        </w:rPr>
        <w:t xml:space="preserve">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 xml:space="preserve">реестре, не подтверждено, поскольку копий </w:t>
      </w:r>
      <w:r w:rsidRPr="003615C5">
        <w:rPr>
          <w:sz w:val="28"/>
          <w:szCs w:val="28"/>
        </w:rPr>
        <w:t>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</w:t>
      </w:r>
      <w:r>
        <w:rPr>
          <w:sz w:val="28"/>
          <w:szCs w:val="28"/>
        </w:rPr>
        <w:t>онную силу</w:t>
      </w:r>
      <w:r w:rsidRPr="003615C5">
        <w:rPr>
          <w:sz w:val="28"/>
          <w:szCs w:val="28"/>
        </w:rPr>
        <w:t>.</w:t>
      </w:r>
    </w:p>
    <w:p w:rsidR="00CF2255" w:rsidP="0038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</w:t>
      </w:r>
      <w:r w:rsidR="00C53B34">
        <w:rPr>
          <w:sz w:val="28"/>
          <w:szCs w:val="28"/>
        </w:rPr>
        <w:t>ответственность</w:t>
      </w:r>
      <w:r>
        <w:rPr>
          <w:sz w:val="28"/>
          <w:szCs w:val="28"/>
        </w:rPr>
        <w:t>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 средством и штрафа, при этом, с учетом данных о личности правонарушителя, срок лишения права управления транспортным средством мировой судья считает возмо</w:t>
      </w:r>
      <w:r w:rsidRPr="0038535D">
        <w:rPr>
          <w:rFonts w:eastAsia="MS Mincho"/>
          <w:sz w:val="28"/>
          <w:szCs w:val="28"/>
        </w:rPr>
        <w:t xml:space="preserve">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3.5, 3.8, 12.8 ч. 1, 23.1., 29.9 – 29.11. Кодекса РФ об административных правонарушениях, мировой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 xml:space="preserve">ина </w:t>
      </w:r>
      <w:r w:rsidR="00071312">
        <w:rPr>
          <w:rFonts w:eastAsia="MS Mincho"/>
          <w:sz w:val="28"/>
          <w:szCs w:val="28"/>
        </w:rPr>
        <w:t>Терекмурзаева Руслана Рамазановича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</w:t>
      </w:r>
      <w:r w:rsidRPr="0038535D">
        <w:rPr>
          <w:rFonts w:eastAsia="MS Mincho"/>
          <w:sz w:val="28"/>
          <w:szCs w:val="28"/>
        </w:rPr>
        <w:t xml:space="preserve"> правонарушения,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административного штраф</w:t>
      </w:r>
      <w:r w:rsidRPr="0038535D">
        <w:rPr>
          <w:rFonts w:eastAsia="MS Mincho"/>
          <w:sz w:val="28"/>
          <w:szCs w:val="28"/>
        </w:rPr>
        <w:t>а в сумме 30000 (тридцать тысяч)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Штраф подлежит перечислению на счет: УФК по ХМАО-Югре (УМВД России по ХМАО-Югре), ИНН 8601010390,  КПП 860101001, р/с 03100643000000018700, банк: РКЦ г. Ханты-Мансийска г. Ханты-Мансийск/УФК по ХМАО-Югре, ОКТМО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>КБК: 18811601123010001140, УИН 188104862</w:t>
      </w:r>
      <w:r w:rsidR="0068260B">
        <w:rPr>
          <w:sz w:val="28"/>
          <w:szCs w:val="28"/>
        </w:rPr>
        <w:t>4</w:t>
      </w:r>
      <w:r w:rsidRPr="0038535D">
        <w:rPr>
          <w:sz w:val="28"/>
          <w:szCs w:val="28"/>
        </w:rPr>
        <w:t>0</w:t>
      </w:r>
      <w:r w:rsidR="00C42925">
        <w:rPr>
          <w:sz w:val="28"/>
          <w:szCs w:val="28"/>
        </w:rPr>
        <w:t>56</w:t>
      </w:r>
      <w:r w:rsidR="00224256">
        <w:rPr>
          <w:sz w:val="28"/>
          <w:szCs w:val="28"/>
        </w:rPr>
        <w:t>00</w:t>
      </w:r>
      <w:r w:rsidR="00C42925">
        <w:rPr>
          <w:sz w:val="28"/>
          <w:szCs w:val="28"/>
        </w:rPr>
        <w:t>0</w:t>
      </w:r>
      <w:r w:rsidR="00071312">
        <w:rPr>
          <w:sz w:val="28"/>
          <w:szCs w:val="28"/>
        </w:rPr>
        <w:t>2367</w:t>
      </w:r>
      <w:r w:rsidRPr="0038535D">
        <w:rPr>
          <w:sz w:val="28"/>
          <w:szCs w:val="28"/>
        </w:rPr>
        <w:t>.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38535D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38535D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38535D">
        <w:rPr>
          <w:sz w:val="28"/>
          <w:szCs w:val="28"/>
        </w:rPr>
        <w:t>ий автономный округ-Югра, г. Пыть-Ях, ул. Магистральная, д. 19 либо в ГИБДД, сотрудники которого приняли решение о возбуждении дела об административном правонарушении), а в случае утраты указанных документов заявить об этом в указанный орган в тот же срок.</w:t>
      </w:r>
      <w:r w:rsidRPr="0038535D">
        <w:rPr>
          <w:sz w:val="28"/>
          <w:szCs w:val="28"/>
        </w:rPr>
        <w:t>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</w:t>
      </w:r>
      <w:r w:rsidRPr="0038535D">
        <w:rPr>
          <w:sz w:val="28"/>
          <w:szCs w:val="28"/>
        </w:rPr>
        <w:t xml:space="preserve">ом </w:t>
      </w:r>
      <w:r w:rsidRPr="0038535D">
        <w:rPr>
          <w:sz w:val="28"/>
          <w:szCs w:val="28"/>
        </w:rPr>
        <w:t xml:space="preserve"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>Разъяснить лицу, привлекаемом</w:t>
      </w:r>
      <w:r w:rsidRPr="0038535D">
        <w:rPr>
          <w:snapToGrid w:val="0"/>
          <w:sz w:val="28"/>
          <w:szCs w:val="28"/>
        </w:rPr>
        <w:t xml:space="preserve">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</w:t>
      </w:r>
      <w:r w:rsidRPr="0038535D">
        <w:rPr>
          <w:sz w:val="28"/>
          <w:szCs w:val="28"/>
        </w:rPr>
        <w:t xml:space="preserve">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</w:t>
      </w:r>
      <w:r w:rsidRPr="0038535D">
        <w:rPr>
          <w:sz w:val="28"/>
          <w:szCs w:val="28"/>
        </w:rPr>
        <w:t xml:space="preserve">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</w:t>
      </w:r>
      <w:r w:rsidRPr="0038535D">
        <w:rPr>
          <w:sz w:val="28"/>
          <w:szCs w:val="28"/>
        </w:rPr>
        <w:t>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</w:t>
      </w:r>
      <w:r w:rsidRPr="0038535D">
        <w:rPr>
          <w:sz w:val="28"/>
          <w:szCs w:val="28"/>
        </w:rPr>
        <w:t>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</w:t>
      </w:r>
      <w:r w:rsidRPr="0038535D">
        <w:rPr>
          <w:sz w:val="28"/>
          <w:szCs w:val="28"/>
        </w:rPr>
        <w:t xml:space="preserve">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</w:t>
      </w:r>
      <w:r w:rsidRPr="0038535D">
        <w:rPr>
          <w:sz w:val="28"/>
          <w:szCs w:val="28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Постановление может быть обжаловано и опротестовано в течени</w:t>
      </w:r>
      <w:r w:rsidRPr="0038535D">
        <w:rPr>
          <w:rFonts w:eastAsia="MS Mincho"/>
          <w:sz w:val="28"/>
          <w:szCs w:val="28"/>
        </w:rPr>
        <w:t xml:space="preserve">е десяти </w:t>
      </w:r>
      <w:r w:rsidR="00D90726">
        <w:rPr>
          <w:rFonts w:eastAsia="MS Mincho"/>
          <w:sz w:val="28"/>
          <w:szCs w:val="28"/>
        </w:rPr>
        <w:t>дней</w:t>
      </w:r>
      <w:r w:rsidRPr="0038535D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312"/>
    <w:rsid w:val="000718E5"/>
    <w:rsid w:val="0007462C"/>
    <w:rsid w:val="00077AAA"/>
    <w:rsid w:val="000A138E"/>
    <w:rsid w:val="000A5413"/>
    <w:rsid w:val="000A7A3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2175A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89F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15C5"/>
    <w:rsid w:val="00362711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767CD"/>
    <w:rsid w:val="0048521C"/>
    <w:rsid w:val="004912B4"/>
    <w:rsid w:val="004A1F1C"/>
    <w:rsid w:val="004B0D55"/>
    <w:rsid w:val="004B2986"/>
    <w:rsid w:val="004B7668"/>
    <w:rsid w:val="004D3AC0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260B"/>
    <w:rsid w:val="0068541D"/>
    <w:rsid w:val="00686403"/>
    <w:rsid w:val="0068744D"/>
    <w:rsid w:val="0069052C"/>
    <w:rsid w:val="00690819"/>
    <w:rsid w:val="00695CB4"/>
    <w:rsid w:val="006962ED"/>
    <w:rsid w:val="006A7E0D"/>
    <w:rsid w:val="006B6FE8"/>
    <w:rsid w:val="006D4AB9"/>
    <w:rsid w:val="006D6461"/>
    <w:rsid w:val="006E1AC9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B10C87"/>
    <w:rsid w:val="00B13B9B"/>
    <w:rsid w:val="00B16325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06317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53B34"/>
    <w:rsid w:val="00C608A8"/>
    <w:rsid w:val="00C62C6F"/>
    <w:rsid w:val="00C63497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2255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69D2"/>
    <w:rsid w:val="00D8590F"/>
    <w:rsid w:val="00D86883"/>
    <w:rsid w:val="00D90726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DF774D"/>
    <w:rsid w:val="00E069DD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A148-8229-46FF-AC76-B004129F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