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Резолютивная часть постановления объявлена 09 января 2024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Мотивированное постановление составлено 09 января 2024 года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№3 Ханты-Мансийского судебного района Ханты-Мансийского автономного округа – Югры Миненко Ю.Б.,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прокурора – </w:t>
      </w:r>
      <w:r>
        <w:rPr>
          <w:rFonts w:ascii="Times New Roman" w:eastAsia="Times New Roman" w:hAnsi="Times New Roman" w:cs="Times New Roman"/>
          <w:sz w:val="26"/>
          <w:szCs w:val="26"/>
        </w:rPr>
        <w:t>помощника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межрайонного прокурора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Рыжовой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защитника Кучеренко А.В.,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представителя </w:t>
      </w:r>
      <w:r>
        <w:rPr>
          <w:rFonts w:ascii="Times New Roman" w:eastAsia="Times New Roman" w:hAnsi="Times New Roman" w:cs="Times New Roman"/>
          <w:sz w:val="26"/>
          <w:szCs w:val="26"/>
        </w:rPr>
        <w:t>потерпевшего</w:t>
      </w:r>
      <w:r>
        <w:rPr>
          <w:rFonts w:ascii="Times New Roman" w:eastAsia="Times New Roman" w:hAnsi="Times New Roman" w:cs="Times New Roman"/>
          <w:sz w:val="26"/>
          <w:szCs w:val="26"/>
        </w:rPr>
        <w:t>-руководителя Регионального исполкома общероссийского общественного движения «Народный фронт «За Россию»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Снисаренко В.А.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дело об административном правонарушении №5-</w:t>
      </w:r>
      <w:r>
        <w:rPr>
          <w:rFonts w:ascii="Times New Roman" w:eastAsia="Times New Roman" w:hAnsi="Times New Roman" w:cs="Times New Roman"/>
          <w:sz w:val="26"/>
          <w:szCs w:val="26"/>
        </w:rPr>
        <w:t>22-2803/2024</w:t>
      </w:r>
      <w:r>
        <w:rPr>
          <w:rFonts w:ascii="Times New Roman" w:eastAsia="Times New Roman" w:hAnsi="Times New Roman" w:cs="Times New Roman"/>
          <w:sz w:val="26"/>
          <w:szCs w:val="26"/>
        </w:rPr>
        <w:t>, возбужденное по ст.5.59 КоАП РФ в отношении должностного лица –</w:t>
      </w:r>
      <w:r>
        <w:rPr>
          <w:rFonts w:ascii="Times New Roman" w:eastAsia="Times New Roman" w:hAnsi="Times New Roman" w:cs="Times New Roman"/>
          <w:sz w:val="26"/>
          <w:szCs w:val="26"/>
        </w:rPr>
        <w:t>заместителя руководителя Северо-Уральско</w:t>
      </w:r>
      <w:r>
        <w:rPr>
          <w:rFonts w:ascii="Times New Roman" w:eastAsia="Times New Roman" w:hAnsi="Times New Roman" w:cs="Times New Roman"/>
          <w:sz w:val="26"/>
          <w:szCs w:val="26"/>
        </w:rPr>
        <w:t>го межрегионального управления Федеральной службы по надзору в сфере природопользования (далее-</w:t>
      </w:r>
      <w:r>
        <w:rPr>
          <w:rFonts w:ascii="Times New Roman" w:eastAsia="Times New Roman" w:hAnsi="Times New Roman" w:cs="Times New Roman"/>
          <w:sz w:val="26"/>
          <w:szCs w:val="26"/>
        </w:rPr>
        <w:t>Росприроднадзор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Кайгородова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Владимира Александровича, </w:t>
      </w:r>
      <w:r>
        <w:rPr>
          <w:rStyle w:val="cat-UserDefinedgrp-57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сведений о привлечении к административной ответственности не представлено, 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Кайгородов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Владимир Александрович</w:t>
      </w:r>
      <w:r>
        <w:rPr>
          <w:rFonts w:ascii="Times New Roman" w:eastAsia="Times New Roman" w:hAnsi="Times New Roman" w:cs="Times New Roman"/>
          <w:sz w:val="26"/>
          <w:szCs w:val="26"/>
        </w:rPr>
        <w:t>, являясь должностным лицом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заместителем руководителя Северо-Уральского межрегионального управления </w:t>
      </w:r>
      <w:r>
        <w:rPr>
          <w:rFonts w:ascii="Times New Roman" w:eastAsia="Times New Roman" w:hAnsi="Times New Roman" w:cs="Times New Roman"/>
          <w:sz w:val="26"/>
          <w:szCs w:val="26"/>
        </w:rPr>
        <w:t>Росприроднадзора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находясь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месту </w:t>
      </w:r>
      <w:r>
        <w:rPr>
          <w:rFonts w:ascii="Times New Roman" w:eastAsia="Times New Roman" w:hAnsi="Times New Roman" w:cs="Times New Roman"/>
          <w:sz w:val="26"/>
          <w:szCs w:val="26"/>
        </w:rPr>
        <w:t>исполнения обязанностей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Студенческая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12 октября 2023 года, вследствие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ненадлежащего исполнения своих должностных обязанностей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предусмотренных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п.9 раздела </w:t>
      </w:r>
      <w:r>
        <w:rPr>
          <w:rFonts w:ascii="Times New Roman" w:eastAsia="Times New Roman" w:hAnsi="Times New Roman" w:cs="Times New Roman"/>
          <w:sz w:val="26"/>
          <w:szCs w:val="26"/>
        </w:rPr>
        <w:t>III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Должностного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регламента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заместителя руководителя Управления, утвержденного руководителем </w:t>
      </w:r>
      <w:r>
        <w:rPr>
          <w:rFonts w:ascii="Times New Roman" w:eastAsia="Times New Roman" w:hAnsi="Times New Roman" w:cs="Times New Roman"/>
          <w:sz w:val="26"/>
          <w:szCs w:val="26"/>
        </w:rPr>
        <w:t>Росприроднадзора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31.01.2022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которому заместитель руководителя в целях реализации задач и функций, возложенных на Управление, обязан рассматривать обращения граждан и юридических лиц в части компетенции Управления; координировать и контролировать работу курируемых структурных подразделений Управления,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требований </w:t>
      </w:r>
      <w:r>
        <w:rPr>
          <w:rFonts w:ascii="Times New Roman" w:eastAsia="Times New Roman" w:hAnsi="Times New Roman" w:cs="Times New Roman"/>
          <w:sz w:val="26"/>
          <w:szCs w:val="26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Федерального закона от 02.05.2006 №59-ФЗ «О порядке рассмотрения обращений граждан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обеспечил всестороннее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объективное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рассмотрение обращения руководителя Регионального исполкома Общероссийского общественного движения «Народный фронт «За Россию» в ХМАО-Югре Снисаренко В.А. о </w:t>
      </w:r>
      <w:r>
        <w:rPr>
          <w:rFonts w:ascii="Times New Roman" w:eastAsia="Times New Roman" w:hAnsi="Times New Roman" w:cs="Times New Roman"/>
          <w:sz w:val="26"/>
          <w:szCs w:val="26"/>
        </w:rPr>
        <w:t>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требований </w:t>
      </w:r>
      <w:r>
        <w:rPr>
          <w:rFonts w:ascii="Times New Roman" w:eastAsia="Times New Roman" w:hAnsi="Times New Roman" w:cs="Times New Roman"/>
          <w:sz w:val="26"/>
          <w:szCs w:val="26"/>
        </w:rPr>
        <w:t>природоохранного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 эксплуатации снежного полигона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расположенного на земельном участке с кадастровым номером 86:10:0101236:175 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г.Сургут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ул.Аэрофлотская</w:t>
      </w:r>
      <w:r>
        <w:rPr>
          <w:rFonts w:ascii="Times New Roman" w:eastAsia="Times New Roman" w:hAnsi="Times New Roman" w:cs="Times New Roman"/>
          <w:sz w:val="26"/>
          <w:szCs w:val="26"/>
        </w:rPr>
        <w:t>, поступившего в Управление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19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2023.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Кайгородов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В.А.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Защитник Кучеренко А.В. с протоколом об административном правонарушении не согласился,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ходатайствовал о прекращении дела, в связи с отсутствием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Кайгородова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В.А. состава правонарушения, предусмотренного ст.5.59 КоАП РФ, о чем представил письменное ходатайство.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уду пояснил, что ответ на обращение дан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установленный законодательством срок, по доводам обращения Управлением проведена проверка, сотрудниками Управления совершен выезд на земельные участки с кадастровыми номерами 86:100101236:175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86:10:01011236:353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ходе которого нарушений природоохранного законодательства не установлено.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мнению защитника,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Снисаренко В.А. не согласен с содержанием ответа на обращение, что в силу сложившейся судебной практики, не может </w:t>
      </w:r>
      <w:r>
        <w:rPr>
          <w:rFonts w:ascii="Times New Roman" w:eastAsia="Times New Roman" w:hAnsi="Times New Roman" w:cs="Times New Roman"/>
          <w:sz w:val="26"/>
          <w:szCs w:val="26"/>
        </w:rPr>
        <w:t>являться основанием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для привлечения должностного лица к административной ответственности по ст.5.59 КоАП РФ.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ходе ранее проведенных прокуратурой проверок с привлечением должностных лиц </w:t>
      </w:r>
      <w:r>
        <w:rPr>
          <w:rFonts w:ascii="Times New Roman" w:eastAsia="Times New Roman" w:hAnsi="Times New Roman" w:cs="Times New Roman"/>
          <w:sz w:val="26"/>
          <w:szCs w:val="26"/>
        </w:rPr>
        <w:t>Росприроднадзора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нарушений природоохранного законодательства не выявляли, более того, вопросы обвалования площадок для размещения снежных масс законодательством не отнесены к компетенции </w:t>
      </w:r>
      <w:r>
        <w:rPr>
          <w:rFonts w:ascii="Times New Roman" w:eastAsia="Times New Roman" w:hAnsi="Times New Roman" w:cs="Times New Roman"/>
          <w:sz w:val="26"/>
          <w:szCs w:val="26"/>
        </w:rPr>
        <w:t>Росприроднадзора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Представитель потерпевшего Снисаренко В.А.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заседании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показал, что обратился в Управление </w:t>
      </w:r>
      <w:r>
        <w:rPr>
          <w:rFonts w:ascii="Times New Roman" w:eastAsia="Times New Roman" w:hAnsi="Times New Roman" w:cs="Times New Roman"/>
          <w:sz w:val="26"/>
          <w:szCs w:val="26"/>
        </w:rPr>
        <w:t>Росприродандзора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19.09.2023 с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принятии мер ответственности к лицам, виновным в нарушении природоохранного законодательства при эксплуатации объекта, расположенного на земельном участке с кадастровым номером 86:10:0101236:175 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г.Сургут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ул.Аэрофлотская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связи разрушением обвалования свалки и, в связи с этим, заболачиваем почвы,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также с требований о расчете вреда, </w:t>
      </w:r>
      <w:r>
        <w:rPr>
          <w:rFonts w:ascii="Times New Roman" w:eastAsia="Times New Roman" w:hAnsi="Times New Roman" w:cs="Times New Roman"/>
          <w:sz w:val="26"/>
          <w:szCs w:val="26"/>
        </w:rPr>
        <w:t>причиненного природным ресурсам.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данное обращение </w:t>
      </w:r>
      <w:r>
        <w:rPr>
          <w:rFonts w:ascii="Times New Roman" w:eastAsia="Times New Roman" w:hAnsi="Times New Roman" w:cs="Times New Roman"/>
          <w:sz w:val="26"/>
          <w:szCs w:val="26"/>
        </w:rPr>
        <w:t>им получен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ответ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подписью заместителя руководителя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Северо-Уральского межрегионального управления </w:t>
      </w:r>
      <w:r>
        <w:rPr>
          <w:rFonts w:ascii="Times New Roman" w:eastAsia="Times New Roman" w:hAnsi="Times New Roman" w:cs="Times New Roman"/>
          <w:sz w:val="26"/>
          <w:szCs w:val="26"/>
        </w:rPr>
        <w:t>Росприроднадзора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Кайгородова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12.10.2023, в котором на поставленные вопросы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ответов не содержалось, обращение по существу не разрешено.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ответе на обращении указано об отсутствии нарушений природоохранного законодательства, однако ранее на данном участке выявлялись нарушения, на которые должной реакции </w:t>
      </w:r>
      <w:r>
        <w:rPr>
          <w:rFonts w:ascii="Times New Roman" w:eastAsia="Times New Roman" w:hAnsi="Times New Roman" w:cs="Times New Roman"/>
          <w:sz w:val="26"/>
          <w:szCs w:val="26"/>
        </w:rPr>
        <w:t>Росприроднадзора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последовало.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Прокурор </w:t>
      </w:r>
      <w:r>
        <w:rPr>
          <w:rFonts w:ascii="Times New Roman" w:eastAsia="Times New Roman" w:hAnsi="Times New Roman" w:cs="Times New Roman"/>
          <w:sz w:val="26"/>
          <w:szCs w:val="26"/>
        </w:rPr>
        <w:t>Рыжова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настояла на привлечении </w:t>
      </w:r>
      <w:r>
        <w:rPr>
          <w:rFonts w:ascii="Times New Roman" w:eastAsia="Times New Roman" w:hAnsi="Times New Roman" w:cs="Times New Roman"/>
          <w:sz w:val="26"/>
          <w:szCs w:val="26"/>
        </w:rPr>
        <w:t>Кайгородова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</w:t>
      </w:r>
      <w:r>
        <w:rPr>
          <w:rFonts w:ascii="Times New Roman" w:eastAsia="Times New Roman" w:hAnsi="Times New Roman" w:cs="Times New Roman"/>
          <w:sz w:val="26"/>
          <w:szCs w:val="26"/>
        </w:rPr>
        <w:t>ответственности за допущенное 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нарушение</w:t>
      </w:r>
      <w:r>
        <w:rPr>
          <w:rFonts w:ascii="Times New Roman" w:eastAsia="Times New Roman" w:hAnsi="Times New Roman" w:cs="Times New Roman"/>
          <w:sz w:val="26"/>
          <w:szCs w:val="26"/>
        </w:rPr>
        <w:t>, выразившееся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необъективном и не всестороннем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разрешении обращения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руководителя </w:t>
      </w:r>
      <w:r>
        <w:rPr>
          <w:rFonts w:ascii="Times New Roman" w:eastAsia="Times New Roman" w:hAnsi="Times New Roman" w:cs="Times New Roman"/>
          <w:sz w:val="26"/>
          <w:szCs w:val="26"/>
        </w:rPr>
        <w:t>Общероссийского общественного движения «Народный фронт «За Россию» в ХМАО-Югре Снисаренко В.А.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Выслушав </w:t>
      </w:r>
      <w:r>
        <w:rPr>
          <w:rFonts w:ascii="Times New Roman" w:eastAsia="Times New Roman" w:hAnsi="Times New Roman" w:cs="Times New Roman"/>
          <w:sz w:val="26"/>
          <w:szCs w:val="26"/>
        </w:rPr>
        <w:t>участников производств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 правонарушении,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изучив письменные материалы дела, мировой судья пришел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Ответственность по ст.5.59 КоАП РФ наступает за нарушение установленного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за исключением случаев, предусмотренных статьями 5.39, 5.63 данного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Субъектами правонарушения являются должностные лица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Порядок рассмотрения обращений граждан государственными органами, органами местного самоуправления и должностными лицами установлен Федеральным законом от 02 мая 2006 года №59-ФЗ «О порядке рассмотрения обращений граждан Российской </w:t>
      </w:r>
      <w:r>
        <w:rPr>
          <w:rFonts w:ascii="Times New Roman" w:eastAsia="Times New Roman" w:hAnsi="Times New Roman" w:cs="Times New Roman"/>
          <w:sz w:val="26"/>
          <w:szCs w:val="26"/>
        </w:rPr>
        <w:t>Федерации» (далее-Федеральный закон №59-ФЗ).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ст.1 Федерального закона №59-ФЗ, установленный настоящим законом,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ч.1 ст.2 Федерального закона №59-ФЗ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ч.3 ст.5 Федерального закона №59-ФЗ закреплено право гражданина на получение письменного ответа по существу поставленных в обращении вопросов.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п.п.1,</w:t>
      </w:r>
      <w:r>
        <w:rPr>
          <w:rFonts w:ascii="Times New Roman" w:eastAsia="Times New Roman" w:hAnsi="Times New Roman" w:cs="Times New Roman"/>
          <w:sz w:val="26"/>
          <w:szCs w:val="26"/>
        </w:rPr>
        <w:t>2,</w:t>
      </w:r>
      <w:r>
        <w:rPr>
          <w:rFonts w:ascii="Times New Roman" w:eastAsia="Times New Roman" w:hAnsi="Times New Roman" w:cs="Times New Roman"/>
          <w:sz w:val="26"/>
          <w:szCs w:val="26"/>
        </w:rPr>
        <w:t>4 ч.1 ст.10 Федерального закона №59-ФЗ государственный орган, орган местного самоуправления или должностное лицо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обеспечивает объективное, всестороннее и своевременное рассмотрение обращения, в случае необходимости – с участием гражданина, направившего обращение; </w:t>
      </w:r>
      <w:r>
        <w:rPr>
          <w:rFonts w:ascii="Times New Roman" w:eastAsia="Times New Roman" w:hAnsi="Times New Roman" w:cs="Times New Roman"/>
          <w:sz w:val="26"/>
          <w:szCs w:val="26"/>
        </w:rPr>
        <w:t>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 дает письменный ответ по существу поставленных в обращении вопросов.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 (ч.3 ст.10 Федерального закона №59-ФЗ).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заседании установлено,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19.09.2023 в Северо-Уральском межрегиональном управлении </w:t>
      </w:r>
      <w:r>
        <w:rPr>
          <w:rFonts w:ascii="Times New Roman" w:eastAsia="Times New Roman" w:hAnsi="Times New Roman" w:cs="Times New Roman"/>
          <w:sz w:val="26"/>
          <w:szCs w:val="26"/>
        </w:rPr>
        <w:t>Росприроднадзора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зарегистрировано обращение </w:t>
      </w:r>
      <w:r>
        <w:rPr>
          <w:rFonts w:ascii="Times New Roman" w:eastAsia="Times New Roman" w:hAnsi="Times New Roman" w:cs="Times New Roman"/>
          <w:sz w:val="26"/>
          <w:szCs w:val="26"/>
        </w:rPr>
        <w:t>руководителя Регионального исполкома общероссийского общественного движения «Народный фронт «За Россию» в ХМАО-Югре Снисаренко В.А. о нарушении требований природоохранного законодательства, предъявляемых к сбору и отведению поверхностного стока с территории населенных мест и промышленных площадок при эксплуатации снежного полигона, расположенного на земельном участке с кадастровым номером 86:10:0101236:175, предоставленного в аренду ООО «</w:t>
      </w:r>
      <w:r>
        <w:rPr>
          <w:rFonts w:ascii="Times New Roman" w:eastAsia="Times New Roman" w:hAnsi="Times New Roman" w:cs="Times New Roman"/>
          <w:sz w:val="26"/>
          <w:szCs w:val="26"/>
        </w:rPr>
        <w:t>Дорстройиндустрия</w:t>
      </w:r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обращении Снисаренко В.А. указал,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осмотре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земельного участка с кадастровым номером 86:10:0101236:175, </w:t>
      </w:r>
      <w:r>
        <w:rPr>
          <w:rFonts w:ascii="Times New Roman" w:eastAsia="Times New Roman" w:hAnsi="Times New Roman" w:cs="Times New Roman"/>
          <w:sz w:val="26"/>
          <w:szCs w:val="26"/>
        </w:rPr>
        <w:t>проведенного прокуратурой с привлечением органов контроля, установлено частичное разрушение обвалования, слив сточных вод, образованных в результате таяния снежных масс, на прилегающие земли. С затопленной территории специалистами лабораторного учреждения отобраны пробы.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связи с чем, </w:t>
      </w:r>
      <w:r>
        <w:rPr>
          <w:rFonts w:ascii="Times New Roman" w:eastAsia="Times New Roman" w:hAnsi="Times New Roman" w:cs="Times New Roman"/>
          <w:sz w:val="26"/>
          <w:szCs w:val="26"/>
        </w:rPr>
        <w:t>заявитель просил предоставить информацию о принятых ведомством мерах по предупреждению и недопущению впредь нарушений природоохранного законодательства при эксплуатации снежного полигона, привлечению виновных лиц к ответственности, расчете размера вреда, причиненного компонентам окружающей среды и его взыскании.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рассмотрения обращения заместителем руководителя Северо-Уральского межрегионального управления </w:t>
      </w:r>
      <w:r>
        <w:rPr>
          <w:rFonts w:ascii="Times New Roman" w:eastAsia="Times New Roman" w:hAnsi="Times New Roman" w:cs="Times New Roman"/>
          <w:sz w:val="26"/>
          <w:szCs w:val="26"/>
        </w:rPr>
        <w:t>Росприроднадзора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Кайгородовым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В.А. 12.10.2023 заявителю дан ответ (исх.№02-23761), в котором сообщено об итогах выездного обследования земельных участок 86:100101236</w:t>
      </w:r>
      <w:r>
        <w:rPr>
          <w:rFonts w:ascii="Times New Roman" w:eastAsia="Times New Roman" w:hAnsi="Times New Roman" w:cs="Times New Roman"/>
          <w:sz w:val="26"/>
          <w:szCs w:val="26"/>
        </w:rPr>
        <w:t>:175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86:10:01011236:353 в </w:t>
      </w:r>
      <w:r>
        <w:rPr>
          <w:rFonts w:ascii="Times New Roman" w:eastAsia="Times New Roman" w:hAnsi="Times New Roman" w:cs="Times New Roman"/>
          <w:sz w:val="26"/>
          <w:szCs w:val="26"/>
        </w:rPr>
        <w:t>г.Сургуте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привлечением специалистов филиала ФГБУ «ЦЛАТИ по УФО» по ХМАО-Югре, об отсутствии снежных масс и отходов ТКО и ПО.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Однако доводы заявителя о нарушениях требований природоохранного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предъявляемых к сбору и отведению поверхностного стока с территории населенных мест и промышленных площадок, при эксплуатации объекта, расположенного на земельном участке с кадастровым номером 86:10:0101236:175 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г.Сургут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ул.Аэрофлотская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выразившиеся в допущении слива сточных вод, образованных в результате таяния снежных масс,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частичного разрушения обвалования </w:t>
      </w:r>
      <w:r>
        <w:rPr>
          <w:rFonts w:ascii="Times New Roman" w:eastAsia="Times New Roman" w:hAnsi="Times New Roman" w:cs="Times New Roman"/>
          <w:sz w:val="26"/>
          <w:szCs w:val="26"/>
        </w:rPr>
        <w:t>не рассмотрены, ответ по существу данных вопросов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заявителю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дан.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Тогда как,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согласно сведениям Управления от 03.11.2023 №03/6-25385, данным ведомством 08.08.2023 проведено обследование сопредельной территории с земельным участком с кадастровым номером 86:100101236:175, в ходе которого установлен факт частичного разрушения обвалования вышеуказанного участка, вследствие чего на смежный участок происходит слив сточных вод, образованных в результате таяния снежных масс. В ходе осмотра специалистами лабораторного учреждения отобраны пробы с затопленной территории. Согласно экспертному заключению </w:t>
      </w:r>
      <w:r>
        <w:rPr>
          <w:rFonts w:ascii="Times New Roman" w:eastAsia="Times New Roman" w:hAnsi="Times New Roman" w:cs="Times New Roman"/>
          <w:sz w:val="26"/>
          <w:szCs w:val="26"/>
        </w:rPr>
        <w:t>предельно и ориентировочно допустимые концентрации химических веществ в почве не превышены.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Указанные сведения, напрямую касающиеся поставленных в обращении Снисаренко В.А. вопросов, в ответе не отражены. Данных о наличии (отсутствии) оснований для привлечения виновных лиц к ответственности и расчета размера вреда, его взыскания в связи с установленными обстоятельствами, ответ на обращение не содержит.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не обеспечено объективное и всестороннее рассмотрение обращения Снисаренко В.А., проверка доводов, изложенных в обращении, в полном объеме не проведена.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Должностным лицом, рассмотревшим обращение </w:t>
      </w:r>
      <w:r>
        <w:rPr>
          <w:rFonts w:ascii="Times New Roman" w:eastAsia="Times New Roman" w:hAnsi="Times New Roman" w:cs="Times New Roman"/>
          <w:sz w:val="26"/>
          <w:szCs w:val="26"/>
        </w:rPr>
        <w:t>Снисаренко В.А.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ляется заместитель руководителя Северо-Уральского межрегионального управления </w:t>
      </w:r>
      <w:r>
        <w:rPr>
          <w:rFonts w:ascii="Times New Roman" w:eastAsia="Times New Roman" w:hAnsi="Times New Roman" w:cs="Times New Roman"/>
          <w:sz w:val="26"/>
          <w:szCs w:val="26"/>
        </w:rPr>
        <w:t>Росприроднадзора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Кайгородов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В.А., </w:t>
      </w:r>
      <w:r>
        <w:rPr>
          <w:rFonts w:ascii="Times New Roman" w:eastAsia="Times New Roman" w:hAnsi="Times New Roman" w:cs="Times New Roman"/>
          <w:sz w:val="26"/>
          <w:szCs w:val="26"/>
        </w:rPr>
        <w:t>действиями которого нарушены требования Федерального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закона №59-ФЗ, что образует состав административного правонарушения, предусмотренного ст.5.59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Кайгородова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В.А. Ханты-Мансийский межрайонным природоохранным прокурором вынесено постановление о возбуждении дела об административном правонарушении по ст.5.59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Фактические обстоятельства дела подтверждаются собранными по делу доказательствами, а именно: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-копией обращения Снисаренко В.А. в адрес руководителя Северо-Уральского межрегионального управления </w:t>
      </w:r>
      <w:r>
        <w:rPr>
          <w:rFonts w:ascii="Times New Roman" w:eastAsia="Times New Roman" w:hAnsi="Times New Roman" w:cs="Times New Roman"/>
          <w:sz w:val="26"/>
          <w:szCs w:val="26"/>
        </w:rPr>
        <w:t>Росприроднадзора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Гуржеева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А.О. от 19.09.2023;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-копией ответа на обращение Снисаренко В.А. от 12.10.2023 исх.№02-23751, подписанным заместителем Руководителя Северо-Уральского межрегионального управления </w:t>
      </w:r>
      <w:r>
        <w:rPr>
          <w:rFonts w:ascii="Times New Roman" w:eastAsia="Times New Roman" w:hAnsi="Times New Roman" w:cs="Times New Roman"/>
          <w:sz w:val="26"/>
          <w:szCs w:val="26"/>
        </w:rPr>
        <w:t>Росприроднадзора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Кайгородовым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В.А.;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-копией обращения Снисаренко В.А. в адрес прокурора ХМАО-Югры от 19.10.2023 исх. №ОНФ-81/2-286/2023 о непринятии Управление мер по устранении нарушений требований природоохранного законодательства;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-копией поручения прокурора округа Ханты-Мансийскому межрайонному природоохранному прокурору о проведении проверки по доводам обращения Снисаренко В.А. от 24.10.2023;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-копией решения </w:t>
      </w:r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Ханты-Мансийского межрайонного природоохранного прокурора о проведении проверки в отношении Северо-Уральского межрегионального управления </w:t>
      </w:r>
      <w:r>
        <w:rPr>
          <w:rFonts w:ascii="Times New Roman" w:eastAsia="Times New Roman" w:hAnsi="Times New Roman" w:cs="Times New Roman"/>
          <w:sz w:val="26"/>
          <w:szCs w:val="26"/>
        </w:rPr>
        <w:t>Росприроднадзора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27.10.2023;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-копией акта выездного обследования Северо-</w:t>
      </w:r>
      <w:r>
        <w:rPr>
          <w:rFonts w:ascii="Times New Roman" w:eastAsia="Times New Roman" w:hAnsi="Times New Roman" w:cs="Times New Roman"/>
          <w:sz w:val="26"/>
          <w:szCs w:val="26"/>
        </w:rPr>
        <w:t>Уральским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межрегиона</w:t>
      </w:r>
      <w:r>
        <w:rPr>
          <w:rFonts w:ascii="Times New Roman" w:eastAsia="Times New Roman" w:hAnsi="Times New Roman" w:cs="Times New Roman"/>
          <w:sz w:val="26"/>
          <w:szCs w:val="26"/>
        </w:rPr>
        <w:t>льным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управлени</w:t>
      </w:r>
      <w:r>
        <w:rPr>
          <w:rFonts w:ascii="Times New Roman" w:eastAsia="Times New Roman" w:hAnsi="Times New Roman" w:cs="Times New Roman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Росприроднадзора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участием ФГБУ «ЦЛАТИ по УФО» по ХМАО-</w:t>
      </w:r>
      <w:r>
        <w:rPr>
          <w:rFonts w:ascii="Times New Roman" w:eastAsia="Times New Roman" w:hAnsi="Times New Roman" w:cs="Times New Roman"/>
          <w:sz w:val="26"/>
          <w:szCs w:val="26"/>
        </w:rPr>
        <w:t>Югре земельного участка с кадастровым номером 86:10:0101236:175 от 08.08.2023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-копией протокола осмотра земельного участка с кадастровым номером 86:10:0101236:175 от 08.08.2023 с </w:t>
      </w:r>
      <w:r>
        <w:rPr>
          <w:rFonts w:ascii="Times New Roman" w:eastAsia="Times New Roman" w:hAnsi="Times New Roman" w:cs="Times New Roman"/>
          <w:sz w:val="26"/>
          <w:szCs w:val="26"/>
        </w:rPr>
        <w:t>фототаблицей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-копией справки по результатам осмотра территории от 03.10.2023;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-копией ответа </w:t>
      </w:r>
      <w:r>
        <w:rPr>
          <w:rFonts w:ascii="Times New Roman" w:eastAsia="Times New Roman" w:hAnsi="Times New Roman" w:cs="Times New Roman"/>
          <w:sz w:val="26"/>
          <w:szCs w:val="26"/>
        </w:rPr>
        <w:t>Врио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заместителя руководителя Северо-Уральского межрегионального управления </w:t>
      </w:r>
      <w:r>
        <w:rPr>
          <w:rFonts w:ascii="Times New Roman" w:eastAsia="Times New Roman" w:hAnsi="Times New Roman" w:cs="Times New Roman"/>
          <w:sz w:val="26"/>
          <w:szCs w:val="26"/>
        </w:rPr>
        <w:t>Росприроднадзора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03.11.2023 исх.№03/6-25385;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-копией представления Ханты-Мансийского межрайонного природоохранного прокурора в адрес ООО «</w:t>
      </w:r>
      <w:r>
        <w:rPr>
          <w:rFonts w:ascii="Times New Roman" w:eastAsia="Times New Roman" w:hAnsi="Times New Roman" w:cs="Times New Roman"/>
          <w:sz w:val="26"/>
          <w:szCs w:val="26"/>
        </w:rPr>
        <w:t>Дорстройиндустрия</w:t>
      </w:r>
      <w:r>
        <w:rPr>
          <w:rFonts w:ascii="Times New Roman" w:eastAsia="Times New Roman" w:hAnsi="Times New Roman" w:cs="Times New Roman"/>
          <w:sz w:val="26"/>
          <w:szCs w:val="26"/>
        </w:rPr>
        <w:t>» об устранении нарушений закона от 16.08.2023;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-копией ответа ООО «</w:t>
      </w:r>
      <w:r>
        <w:rPr>
          <w:rFonts w:ascii="Times New Roman" w:eastAsia="Times New Roman" w:hAnsi="Times New Roman" w:cs="Times New Roman"/>
          <w:sz w:val="26"/>
          <w:szCs w:val="26"/>
        </w:rPr>
        <w:t>Дорстройиндустрия</w:t>
      </w:r>
      <w:r>
        <w:rPr>
          <w:rFonts w:ascii="Times New Roman" w:eastAsia="Times New Roman" w:hAnsi="Times New Roman" w:cs="Times New Roman"/>
          <w:sz w:val="26"/>
          <w:szCs w:val="26"/>
        </w:rPr>
        <w:t>» на представление об устранении нарушений закона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hyperlink r:id="rId5" w:anchor="/document/12146661/entry/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 15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№59-ФЗ лица, виновные в нарушении требований законодательства о порядке рассмотрения обращений граждан, несут ответственность, предусмотренную законодательством Российской Федерации.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 должностным лицом в данном Кодексе следует понимать лицо, выполняющее организационно-распорядительные или административно-хозяйственные функции в государственных органах, органах государственных внебюджетных фондов Российской Федерации, органах местного самоуправления, государственных и муниципальных организациях (примечание к ст.2.4 КоАП РФ).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приказом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руководителя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Федеральной Службы по надзору в сфере природопользования </w:t>
      </w:r>
      <w:r>
        <w:rPr>
          <w:rFonts w:ascii="Times New Roman" w:eastAsia="Times New Roman" w:hAnsi="Times New Roman" w:cs="Times New Roman"/>
          <w:sz w:val="26"/>
          <w:szCs w:val="26"/>
        </w:rPr>
        <w:t>Ради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новой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С.Г. №615-лс от 07.10.2019 </w:t>
      </w:r>
      <w:r>
        <w:rPr>
          <w:rFonts w:ascii="Times New Roman" w:eastAsia="Times New Roman" w:hAnsi="Times New Roman" w:cs="Times New Roman"/>
          <w:sz w:val="26"/>
          <w:szCs w:val="26"/>
        </w:rPr>
        <w:t>Кайгородов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В.А. назначен на должность заместителя руководителя Северо-Уральского межрегионального управления </w:t>
      </w:r>
      <w:r>
        <w:rPr>
          <w:rFonts w:ascii="Times New Roman" w:eastAsia="Times New Roman" w:hAnsi="Times New Roman" w:cs="Times New Roman"/>
          <w:sz w:val="26"/>
          <w:szCs w:val="26"/>
        </w:rPr>
        <w:t>Росприроднадзора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Приказом руководителя Федеральной Службы по надзору в сфере природопользования </w:t>
      </w:r>
      <w:r>
        <w:rPr>
          <w:rFonts w:ascii="Times New Roman" w:eastAsia="Times New Roman" w:hAnsi="Times New Roman" w:cs="Times New Roman"/>
          <w:sz w:val="26"/>
          <w:szCs w:val="26"/>
        </w:rPr>
        <w:t>Ради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новой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С.Г. №476-лс от 10.10.2022 </w:t>
      </w:r>
      <w:r>
        <w:rPr>
          <w:rFonts w:ascii="Times New Roman" w:eastAsia="Times New Roman" w:hAnsi="Times New Roman" w:cs="Times New Roman"/>
          <w:sz w:val="26"/>
          <w:szCs w:val="26"/>
        </w:rPr>
        <w:t>Кайгородову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В.А. продлен срок пребывания на федеральной государственной гражданской службе до 16.10.2024.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Положением об Управлении, утвержденным приказом </w:t>
      </w:r>
      <w:r>
        <w:rPr>
          <w:rFonts w:ascii="Times New Roman" w:eastAsia="Times New Roman" w:hAnsi="Times New Roman" w:cs="Times New Roman"/>
          <w:sz w:val="26"/>
          <w:szCs w:val="26"/>
        </w:rPr>
        <w:t>Росприроднадзора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27.08.2019 №489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Управление является территориальным органом Федеральной службы по надзору в сфере природопользования межрегионального уровня, осуществляющим отдельные функции Федеральной службы по надзору в сфере природопользования на территории Тюменской области, Ханты-Мансийского автономного округа, Ямало-Ненецкого автономного округа.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п.48 Положения Управление организует приём граждан, обеспечивает своевременное и полное рассмотрение обращений граждан, принимает по ним решения и направляет заявителям ответы в установленный законодательством Российской Федерации срок.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п.9 раздела </w:t>
      </w:r>
      <w:r>
        <w:rPr>
          <w:rFonts w:ascii="Times New Roman" w:eastAsia="Times New Roman" w:hAnsi="Times New Roman" w:cs="Times New Roman"/>
          <w:sz w:val="26"/>
          <w:szCs w:val="26"/>
        </w:rPr>
        <w:t>III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Должностного регламента заместителя руководителя Управления, утвержденного руководителем </w:t>
      </w:r>
      <w:r>
        <w:rPr>
          <w:rFonts w:ascii="Times New Roman" w:eastAsia="Times New Roman" w:hAnsi="Times New Roman" w:cs="Times New Roman"/>
          <w:sz w:val="26"/>
          <w:szCs w:val="26"/>
        </w:rPr>
        <w:t>Росприроднадзора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31.01.2022 установлено, что в целях реализации задач и функций, возложенных на управления, заместитель руководителя обязан рассматривать обращения граждан и юридических лиц в части компетенции Управления; координировать и контролировать работу курируемых структурных подразделений Управления.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 совокупности изложенных доказательств, мировой судья находит вину должностного лица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заместителя руководителя Управления </w:t>
      </w:r>
      <w:r>
        <w:rPr>
          <w:rFonts w:ascii="Times New Roman" w:eastAsia="Times New Roman" w:hAnsi="Times New Roman" w:cs="Times New Roman"/>
          <w:sz w:val="26"/>
          <w:szCs w:val="26"/>
        </w:rPr>
        <w:t>Кайгородова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нарушении порядка рассмотрения обращений установленной.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Вопреки доводам защитника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отсутствии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Кайгородова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В.А. состава правонарушения, предусмотренного ст.5.59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поскольку несогласие с содержанием ответа на обращение не образует состав данного правонарушения,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являются ошибочными,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так как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судом установлено,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обращению проведена неполная проверка, </w:t>
      </w:r>
      <w:r>
        <w:rPr>
          <w:rFonts w:ascii="Times New Roman" w:eastAsia="Times New Roman" w:hAnsi="Times New Roman" w:cs="Times New Roman"/>
          <w:sz w:val="26"/>
          <w:szCs w:val="26"/>
        </w:rPr>
        <w:t>ответ на обращение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содержит по существу поста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вленных вопросов, доводы </w:t>
      </w:r>
      <w:r>
        <w:rPr>
          <w:rFonts w:ascii="Times New Roman" w:eastAsia="Times New Roman" w:hAnsi="Times New Roman" w:cs="Times New Roman"/>
          <w:sz w:val="26"/>
          <w:szCs w:val="26"/>
        </w:rPr>
        <w:t>Снисаренко о проведенных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ранее прокуратурой совместно с Управлением </w:t>
      </w:r>
      <w:r>
        <w:rPr>
          <w:rFonts w:ascii="Times New Roman" w:eastAsia="Times New Roman" w:hAnsi="Times New Roman" w:cs="Times New Roman"/>
          <w:sz w:val="26"/>
          <w:szCs w:val="26"/>
        </w:rPr>
        <w:t>Росприроднадзора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проверок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ходе которых </w:t>
      </w:r>
      <w:r>
        <w:rPr>
          <w:rFonts w:ascii="Times New Roman" w:eastAsia="Times New Roman" w:hAnsi="Times New Roman" w:cs="Times New Roman"/>
          <w:sz w:val="26"/>
          <w:szCs w:val="26"/>
        </w:rPr>
        <w:t>выявляены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нарушения природоохранного законодательства при эксплуатации свалки ООО «</w:t>
      </w:r>
      <w:r>
        <w:rPr>
          <w:rFonts w:ascii="Times New Roman" w:eastAsia="Times New Roman" w:hAnsi="Times New Roman" w:cs="Times New Roman"/>
          <w:sz w:val="26"/>
          <w:szCs w:val="26"/>
        </w:rPr>
        <w:t>Дорстройиндустрия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расположенной на земельном участке с кадастровым номером 86:100101236:175, не проверены, </w:t>
      </w:r>
      <w:r>
        <w:rPr>
          <w:rFonts w:ascii="Times New Roman" w:eastAsia="Times New Roman" w:hAnsi="Times New Roman" w:cs="Times New Roman"/>
          <w:sz w:val="26"/>
          <w:szCs w:val="26"/>
        </w:rPr>
        <w:t>объяснение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заявителя не отобрано,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соответствующие документы в прокуратуре не истребованы, анализ данным документам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документам, имеющимся в Управлении </w:t>
      </w:r>
      <w:r>
        <w:rPr>
          <w:rFonts w:ascii="Times New Roman" w:eastAsia="Times New Roman" w:hAnsi="Times New Roman" w:cs="Times New Roman"/>
          <w:sz w:val="26"/>
          <w:szCs w:val="26"/>
        </w:rPr>
        <w:t>Росприроднадзора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дан, меры реагирования в рамках представленных полномочий, </w:t>
      </w:r>
      <w:r>
        <w:rPr>
          <w:rFonts w:ascii="Times New Roman" w:eastAsia="Times New Roman" w:hAnsi="Times New Roman" w:cs="Times New Roman"/>
          <w:sz w:val="26"/>
          <w:szCs w:val="26"/>
        </w:rPr>
        <w:t>не приняты, при том, что заявителем было указано на нарушение природоохранного законодательства.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Также суд находит несостоятельными доводы защитника о том, что вопросы обвалования площадок для размещения снежных масс законодательством не отнесены к компетенции </w:t>
      </w:r>
      <w:r>
        <w:rPr>
          <w:rFonts w:ascii="Times New Roman" w:eastAsia="Times New Roman" w:hAnsi="Times New Roman" w:cs="Times New Roman"/>
          <w:sz w:val="26"/>
          <w:szCs w:val="26"/>
        </w:rPr>
        <w:t>Росприроднадзора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поскольку данное утверждение не имеет отношение к рассматриваемому вопросу. </w:t>
      </w:r>
      <w:r>
        <w:rPr>
          <w:rFonts w:ascii="Times New Roman" w:eastAsia="Times New Roman" w:hAnsi="Times New Roman" w:cs="Times New Roman"/>
          <w:sz w:val="26"/>
          <w:szCs w:val="26"/>
        </w:rPr>
        <w:t>В своем обращении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Снисаренко В.А. </w:t>
      </w:r>
      <w:r>
        <w:rPr>
          <w:rFonts w:ascii="Times New Roman" w:eastAsia="Times New Roman" w:hAnsi="Times New Roman" w:cs="Times New Roman"/>
          <w:sz w:val="26"/>
          <w:szCs w:val="26"/>
        </w:rPr>
        <w:t>указывает на нарушения природоохранного законодательства, в частности, в результате разрушения обвалов</w:t>
      </w:r>
      <w:r>
        <w:rPr>
          <w:rFonts w:ascii="Times New Roman" w:eastAsia="Times New Roman" w:hAnsi="Times New Roman" w:cs="Times New Roman"/>
          <w:sz w:val="26"/>
          <w:szCs w:val="26"/>
        </w:rPr>
        <w:t>ания свалки на земельном участке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кадастровым номером 86:100101236:175, происходит подтопление водой соседнего земельного участка с кадастровым номером 86:10:01011236:353, а через него и земли лесного фонда, которые находятся под воздействием нечистот и опасных отходов, а надзор за соблюдением природоохранного законодательства в соответствии Положением о Северо-Уральском Управлении Федеральной службы по надзору в сфере природопользования отнесен к компетенции Управления.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Доводы защитника о том, что заявителю в установленной срок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направлено письмо, в котором содержались ответы на поставленные в обращении вопросы, </w:t>
      </w:r>
      <w:r>
        <w:rPr>
          <w:rFonts w:ascii="Times New Roman" w:eastAsia="Times New Roman" w:hAnsi="Times New Roman" w:cs="Times New Roman"/>
          <w:sz w:val="26"/>
          <w:szCs w:val="26"/>
        </w:rPr>
        <w:t>суд считает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необоснованными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поскольку дача формального ответа на обращение </w:t>
      </w:r>
      <w:r>
        <w:rPr>
          <w:rFonts w:ascii="Times New Roman" w:eastAsia="Times New Roman" w:hAnsi="Times New Roman" w:cs="Times New Roman"/>
          <w:sz w:val="26"/>
          <w:szCs w:val="26"/>
        </w:rPr>
        <w:t>Снисаренко В.А.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 содержащего сведений по всем поставленным в нем вопросам и </w:t>
      </w:r>
      <w:r>
        <w:rPr>
          <w:rFonts w:ascii="Times New Roman" w:eastAsia="Times New Roman" w:hAnsi="Times New Roman" w:cs="Times New Roman"/>
          <w:sz w:val="26"/>
          <w:szCs w:val="26"/>
        </w:rPr>
        <w:t>требованиям, подлежавшим оценке уполномоченного на то органа, свидетельствует о несоблюдении должностным лицом порядка рассмотрения обращений граждан, установленного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5" w:anchor="/document/12146661/entry/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59-ФЗ.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Кайгородова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ст.5.59 КоАП РФ –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арушение установленного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/document/12146661/entry/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Российской Федерации порядка рассмотрения обращений граждан, объединений граждан, в том числе юридических лиц, должностными </w:t>
      </w:r>
      <w:r>
        <w:rPr>
          <w:rFonts w:ascii="Times New Roman" w:eastAsia="Times New Roman" w:hAnsi="Times New Roman" w:cs="Times New Roman"/>
          <w:sz w:val="26"/>
          <w:szCs w:val="26"/>
        </w:rPr>
        <w:t>лицами государственных органов.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Поскольку с учетом характера и обстоятельств совершенного административного правонарушения, существенным образом нарушающего установленный законодательством Российской Федерации порядок рассмотрения обращений граждан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должностным лицом, на которое возложено осуществление публично значимых функций, оснований для применения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5" w:anchor="/document/12125267/entry/29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статьи 2.9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</w:t>
      </w:r>
      <w:r>
        <w:rPr>
          <w:rFonts w:ascii="Times New Roman" w:eastAsia="Times New Roman" w:hAnsi="Times New Roman" w:cs="Times New Roman"/>
          <w:sz w:val="26"/>
          <w:szCs w:val="26"/>
        </w:rPr>
        <w:t>йской Федерации об административных правонарушениях по настоящему делу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Определяя вид и меру наказания </w:t>
      </w:r>
      <w:r>
        <w:rPr>
          <w:rFonts w:ascii="Times New Roman" w:eastAsia="Times New Roman" w:hAnsi="Times New Roman" w:cs="Times New Roman"/>
          <w:sz w:val="26"/>
          <w:szCs w:val="26"/>
        </w:rPr>
        <w:t>Кайгородову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В.А.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</w:t>
      </w:r>
      <w:r>
        <w:rPr>
          <w:rFonts w:ascii="Times New Roman" w:eastAsia="Times New Roman" w:hAnsi="Times New Roman" w:cs="Times New Roman"/>
          <w:sz w:val="26"/>
          <w:szCs w:val="26"/>
        </w:rPr>
        <w:t>итывает характер совершенного 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правонарушения, 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</w:t>
      </w:r>
      <w:r>
        <w:rPr>
          <w:rFonts w:ascii="Times New Roman" w:eastAsia="Times New Roman" w:hAnsi="Times New Roman" w:cs="Times New Roman"/>
          <w:sz w:val="26"/>
          <w:szCs w:val="26"/>
        </w:rPr>
        <w:t>ичность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положение, наличие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обстоятельств.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Кайгородовым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В.А. совершено правонарушение, посягающее на права граждан, ранее он к административной ответственности не привлекался.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Смягчающих и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ответственность 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установлено.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Санкцией ст.5.59 КоАП РФ предусмотрено наказание в виде штрафа в размере от пяти тысяч до десяти тысяч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Учитывая, что </w:t>
      </w:r>
      <w:r>
        <w:rPr>
          <w:rFonts w:ascii="Times New Roman" w:eastAsia="Times New Roman" w:hAnsi="Times New Roman" w:cs="Times New Roman"/>
          <w:sz w:val="26"/>
          <w:szCs w:val="26"/>
        </w:rPr>
        <w:t>Кайгородов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В.А. впервые привлекается к административной ответственности, мировой судья пришел к выводу о возможности назначения ему наказания в виде штрафа в минимальном размере, предусмотренном санкцией ст.5.59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признать должностное лицо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заместителя руководителя Северо-Уральского межрегионального управления </w:t>
      </w:r>
      <w:r>
        <w:rPr>
          <w:rFonts w:ascii="Times New Roman" w:eastAsia="Times New Roman" w:hAnsi="Times New Roman" w:cs="Times New Roman"/>
          <w:sz w:val="26"/>
          <w:szCs w:val="26"/>
        </w:rPr>
        <w:t>Росприроднадзора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Кайгородова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Владимира Александровича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виновным в совершении административного правонарушения, предусмотренного ст.5.59 КоАП РФ, и назначить ему наказание в виде административного штрафа в размере 5000 (пять тысяч)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7"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eastAsia="Times New Roman" w:hAnsi="Times New Roman" w:cs="Times New Roman"/>
          <w:sz w:val="26"/>
          <w:szCs w:val="26"/>
        </w:rPr>
        <w:t>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7" w:anchor="sub_3220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части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ст. 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Ханты-Мансийский районный суд в течение 10 суток со дня получения копии постановления.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по следующим реквизитам: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  <w:sz w:val="26"/>
          <w:szCs w:val="26"/>
        </w:rPr>
        <w:t>КБК 720 1 16 01053 01 0059 140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0412365400725020382305145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spacing w:before="0" w:after="0"/>
        <w:rPr>
          <w:sz w:val="27"/>
          <w:szCs w:val="27"/>
        </w:rPr>
      </w:pPr>
    </w:p>
    <w:sectPr>
      <w:headerReference w:type="default" r:id="rId9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114690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57rplc-13">
    <w:name w:val="cat-UserDefined grp-57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glossaryDocument" Target="glossary/document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46661.3" TargetMode="External" /><Relationship Id="rId5" Type="http://schemas.openxmlformats.org/officeDocument/2006/relationships/hyperlink" Target="https://arbitr.garant.ru/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hyperlink" Target="file:///J:\judge_3\&#1040;&#1044;&#1052;&#1048;&#1053;&#1048;&#1057;&#1058;&#1056;&#1040;&#1058;&#1048;&#1042;&#1050;&#1040;\10.01.2014\8093%20&#1095;&#1077;&#1088;&#1085;&#1086;&#1074;%2020.25.doc" TargetMode="External" /><Relationship Id="rId8" Type="http://schemas.openxmlformats.org/officeDocument/2006/relationships/hyperlink" Target="garantF1://12056199.3" TargetMode="External" /><Relationship Id="rId9" Type="http://schemas.openxmlformats.org/officeDocument/2006/relationships/header" Target="header1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A104C-A90E-4AC0-9EFC-BF50586CACA5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