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4D7A" w:rsidP="00614D0D">
      <w:pPr>
        <w:ind w:firstLine="709"/>
        <w:jc w:val="center"/>
        <w:rPr>
          <w:b/>
          <w:sz w:val="27"/>
          <w:szCs w:val="27"/>
          <w:lang w:eastAsia="ar-SA"/>
        </w:rPr>
      </w:pPr>
      <w:r w:rsidRPr="00434D7A">
        <w:rPr>
          <w:b/>
          <w:sz w:val="27"/>
          <w:szCs w:val="27"/>
          <w:lang w:eastAsia="ar-SA"/>
        </w:rPr>
        <w:t xml:space="preserve">ПОСТАНОВЛЕНИЕ № </w:t>
      </w:r>
      <w:r w:rsidRPr="00434D7A" w:rsidR="00280581">
        <w:rPr>
          <w:b/>
          <w:sz w:val="27"/>
          <w:szCs w:val="27"/>
          <w:lang w:eastAsia="ar-SA"/>
        </w:rPr>
        <w:t>0</w:t>
      </w:r>
      <w:r w:rsidRPr="00434D7A">
        <w:rPr>
          <w:b/>
          <w:sz w:val="27"/>
          <w:szCs w:val="27"/>
          <w:lang w:eastAsia="ar-SA"/>
        </w:rPr>
        <w:t>5-</w:t>
      </w:r>
      <w:r w:rsidR="004362E2">
        <w:rPr>
          <w:b/>
          <w:sz w:val="27"/>
          <w:szCs w:val="27"/>
          <w:lang w:eastAsia="ar-SA"/>
        </w:rPr>
        <w:t>000</w:t>
      </w:r>
      <w:r w:rsidR="00F74139">
        <w:rPr>
          <w:b/>
          <w:sz w:val="27"/>
          <w:szCs w:val="27"/>
          <w:lang w:eastAsia="ar-SA"/>
        </w:rPr>
        <w:t>1</w:t>
      </w:r>
      <w:r w:rsidRPr="00434D7A">
        <w:rPr>
          <w:b/>
          <w:sz w:val="27"/>
          <w:szCs w:val="27"/>
          <w:lang w:eastAsia="ar-SA"/>
        </w:rPr>
        <w:t>-2401/202</w:t>
      </w:r>
      <w:r w:rsidR="004362E2">
        <w:rPr>
          <w:b/>
          <w:sz w:val="27"/>
          <w:szCs w:val="27"/>
          <w:lang w:eastAsia="ar-SA"/>
        </w:rPr>
        <w:t>4</w:t>
      </w:r>
    </w:p>
    <w:p w:rsidR="00614D0D" w:rsidRPr="00434D7A" w:rsidP="00614D0D">
      <w:pPr>
        <w:ind w:firstLine="709"/>
        <w:jc w:val="center"/>
        <w:rPr>
          <w:b/>
          <w:sz w:val="27"/>
          <w:szCs w:val="27"/>
        </w:rPr>
      </w:pPr>
      <w:r w:rsidRPr="00036D4D">
        <w:rPr>
          <w:b/>
          <w:sz w:val="27"/>
          <w:szCs w:val="27"/>
        </w:rPr>
        <w:t>о прекращении производства по делу об административном правонарушении</w:t>
      </w:r>
    </w:p>
    <w:p w:rsidR="00614D0D" w:rsidRPr="00434D7A" w:rsidP="00614D0D">
      <w:pPr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>1</w:t>
      </w:r>
      <w:r w:rsidR="00F74139">
        <w:rPr>
          <w:rFonts w:eastAsia="MS Mincho"/>
          <w:sz w:val="27"/>
          <w:szCs w:val="27"/>
        </w:rPr>
        <w:t>6</w:t>
      </w:r>
      <w:r w:rsidRPr="00434D7A">
        <w:rPr>
          <w:rFonts w:eastAsia="MS Mincho"/>
          <w:sz w:val="27"/>
          <w:szCs w:val="27"/>
        </w:rPr>
        <w:t xml:space="preserve"> </w:t>
      </w:r>
      <w:r w:rsidR="00027490">
        <w:rPr>
          <w:rFonts w:eastAsia="MS Mincho"/>
          <w:sz w:val="27"/>
          <w:szCs w:val="27"/>
        </w:rPr>
        <w:t>я</w:t>
      </w:r>
      <w:r>
        <w:rPr>
          <w:rFonts w:eastAsia="MS Mincho"/>
          <w:sz w:val="27"/>
          <w:szCs w:val="27"/>
        </w:rPr>
        <w:t>нваря</w:t>
      </w:r>
      <w:r w:rsidRPr="00434D7A">
        <w:rPr>
          <w:rFonts w:eastAsia="MS Mincho"/>
          <w:sz w:val="27"/>
          <w:szCs w:val="27"/>
        </w:rPr>
        <w:t xml:space="preserve"> 202</w:t>
      </w:r>
      <w:r>
        <w:rPr>
          <w:rFonts w:eastAsia="MS Mincho"/>
          <w:sz w:val="27"/>
          <w:szCs w:val="27"/>
        </w:rPr>
        <w:t>4</w:t>
      </w:r>
      <w:r w:rsidRPr="00434D7A">
        <w:rPr>
          <w:rFonts w:eastAsia="MS Mincho"/>
          <w:sz w:val="27"/>
          <w:szCs w:val="27"/>
        </w:rPr>
        <w:t xml:space="preserve"> года</w:t>
      </w:r>
      <w:r w:rsidRPr="00434D7A">
        <w:rPr>
          <w:rFonts w:eastAsia="MS Mincho"/>
          <w:sz w:val="27"/>
          <w:szCs w:val="27"/>
        </w:rPr>
        <w:tab/>
      </w:r>
      <w:r w:rsidRPr="00434D7A">
        <w:rPr>
          <w:rFonts w:eastAsia="MS Mincho"/>
          <w:sz w:val="27"/>
          <w:szCs w:val="27"/>
        </w:rPr>
        <w:tab/>
      </w:r>
      <w:r w:rsidRPr="00434D7A">
        <w:rPr>
          <w:rFonts w:eastAsia="MS Mincho"/>
          <w:sz w:val="27"/>
          <w:szCs w:val="27"/>
        </w:rPr>
        <w:tab/>
      </w:r>
      <w:r w:rsidRPr="00434D7A">
        <w:rPr>
          <w:rFonts w:eastAsia="MS Mincho"/>
          <w:sz w:val="27"/>
          <w:szCs w:val="27"/>
        </w:rPr>
        <w:tab/>
      </w:r>
      <w:r w:rsidRPr="00434D7A">
        <w:rPr>
          <w:rFonts w:eastAsia="MS Mincho"/>
          <w:sz w:val="27"/>
          <w:szCs w:val="27"/>
        </w:rPr>
        <w:tab/>
      </w:r>
      <w:r w:rsidRPr="00434D7A">
        <w:rPr>
          <w:rFonts w:eastAsia="MS Mincho"/>
          <w:sz w:val="27"/>
          <w:szCs w:val="27"/>
        </w:rPr>
        <w:tab/>
        <w:t xml:space="preserve">               </w:t>
      </w:r>
      <w:r w:rsidR="00434D7A">
        <w:rPr>
          <w:rFonts w:eastAsia="MS Mincho"/>
          <w:sz w:val="27"/>
          <w:szCs w:val="27"/>
        </w:rPr>
        <w:t xml:space="preserve">            </w:t>
      </w:r>
      <w:r w:rsidRPr="00434D7A">
        <w:rPr>
          <w:rFonts w:eastAsia="MS Mincho"/>
          <w:sz w:val="27"/>
          <w:szCs w:val="27"/>
        </w:rPr>
        <w:t xml:space="preserve">г. </w:t>
      </w:r>
      <w:r w:rsidRPr="00434D7A">
        <w:rPr>
          <w:rFonts w:eastAsia="MS Mincho"/>
          <w:sz w:val="27"/>
          <w:szCs w:val="27"/>
        </w:rPr>
        <w:t>Пыть-Ях</w:t>
      </w:r>
    </w:p>
    <w:p w:rsidR="00614D0D" w:rsidRPr="00434D7A" w:rsidP="00614D0D">
      <w:pPr>
        <w:ind w:firstLine="708"/>
        <w:jc w:val="both"/>
        <w:rPr>
          <w:rFonts w:eastAsia="MS Mincho"/>
          <w:sz w:val="27"/>
          <w:szCs w:val="27"/>
        </w:rPr>
      </w:pPr>
    </w:p>
    <w:p w:rsidR="00614D0D" w:rsidRPr="00434D7A" w:rsidP="00614D0D">
      <w:pPr>
        <w:ind w:firstLine="708"/>
        <w:jc w:val="both"/>
        <w:rPr>
          <w:rFonts w:eastAsia="MS Mincho"/>
          <w:sz w:val="27"/>
          <w:szCs w:val="27"/>
        </w:rPr>
      </w:pPr>
      <w:r w:rsidRPr="00434D7A">
        <w:rPr>
          <w:rFonts w:eastAsia="MS Mincho"/>
          <w:sz w:val="27"/>
          <w:szCs w:val="27"/>
        </w:rPr>
        <w:t xml:space="preserve">Мировой судья судебного участка № 1 Пыть-Яхского судебного района Ханты-Мансийского </w:t>
      </w:r>
      <w:r w:rsidRPr="00434D7A">
        <w:rPr>
          <w:rFonts w:eastAsia="MS Mincho"/>
          <w:sz w:val="27"/>
          <w:szCs w:val="27"/>
        </w:rPr>
        <w:t>автономного округа-Югры Костарева Е</w:t>
      </w:r>
      <w:r w:rsidRPr="00434D7A" w:rsidR="007E6286">
        <w:rPr>
          <w:rFonts w:eastAsia="MS Mincho"/>
          <w:sz w:val="27"/>
          <w:szCs w:val="27"/>
        </w:rPr>
        <w:t xml:space="preserve">лена </w:t>
      </w:r>
      <w:r w:rsidRPr="00434D7A">
        <w:rPr>
          <w:rFonts w:eastAsia="MS Mincho"/>
          <w:sz w:val="27"/>
          <w:szCs w:val="27"/>
        </w:rPr>
        <w:t>И</w:t>
      </w:r>
      <w:r w:rsidRPr="00434D7A" w:rsidR="007E6286">
        <w:rPr>
          <w:rFonts w:eastAsia="MS Mincho"/>
          <w:sz w:val="27"/>
          <w:szCs w:val="27"/>
        </w:rPr>
        <w:t>горевна</w:t>
      </w:r>
      <w:r w:rsidRPr="00434D7A">
        <w:rPr>
          <w:rFonts w:eastAsia="MS Mincho"/>
          <w:sz w:val="27"/>
          <w:szCs w:val="27"/>
        </w:rPr>
        <w:t xml:space="preserve">, находящийся по адресу: 628380, ХМАО-Югра, г. </w:t>
      </w:r>
      <w:r w:rsidRPr="00434D7A">
        <w:rPr>
          <w:rFonts w:eastAsia="MS Mincho"/>
          <w:sz w:val="27"/>
          <w:szCs w:val="27"/>
        </w:rPr>
        <w:t>Пыть-Ях</w:t>
      </w:r>
      <w:r w:rsidRPr="00434D7A">
        <w:rPr>
          <w:rFonts w:eastAsia="MS Mincho"/>
          <w:sz w:val="27"/>
          <w:szCs w:val="27"/>
        </w:rPr>
        <w:t xml:space="preserve">, 2 </w:t>
      </w:r>
      <w:r w:rsidRPr="00434D7A">
        <w:rPr>
          <w:rFonts w:eastAsia="MS Mincho"/>
          <w:sz w:val="27"/>
          <w:szCs w:val="27"/>
        </w:rPr>
        <w:t>мкр</w:t>
      </w:r>
      <w:r w:rsidRPr="00434D7A">
        <w:rPr>
          <w:rFonts w:eastAsia="MS Mincho"/>
          <w:sz w:val="27"/>
          <w:szCs w:val="27"/>
        </w:rPr>
        <w:t>.,</w:t>
      </w:r>
      <w:r w:rsidRPr="00434D7A">
        <w:rPr>
          <w:rFonts w:eastAsia="MS Mincho"/>
          <w:sz w:val="27"/>
          <w:szCs w:val="27"/>
        </w:rPr>
        <w:t xml:space="preserve"> д. 4, </w:t>
      </w:r>
    </w:p>
    <w:p w:rsidR="00CE2799" w:rsidRPr="00434D7A" w:rsidP="00614D0D">
      <w:pPr>
        <w:ind w:firstLine="708"/>
        <w:jc w:val="both"/>
        <w:rPr>
          <w:rFonts w:eastAsia="MS Mincho"/>
          <w:sz w:val="27"/>
          <w:szCs w:val="27"/>
        </w:rPr>
      </w:pPr>
      <w:r w:rsidRPr="00434D7A">
        <w:rPr>
          <w:rFonts w:eastAsia="MS Mincho"/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027490">
        <w:rPr>
          <w:rFonts w:eastAsia="MS Mincho"/>
          <w:sz w:val="27"/>
          <w:szCs w:val="27"/>
        </w:rPr>
        <w:t>Бондарцовой</w:t>
      </w:r>
      <w:r w:rsidR="00027490">
        <w:rPr>
          <w:rFonts w:eastAsia="MS Mincho"/>
          <w:sz w:val="27"/>
          <w:szCs w:val="27"/>
        </w:rPr>
        <w:t xml:space="preserve"> В.А</w:t>
      </w:r>
      <w:r w:rsidRPr="00434D7A">
        <w:rPr>
          <w:rFonts w:eastAsia="MS Mincho"/>
          <w:sz w:val="27"/>
          <w:szCs w:val="27"/>
        </w:rPr>
        <w:t>.,</w:t>
      </w:r>
    </w:p>
    <w:p w:rsidR="00614D0D" w:rsidRPr="00434D7A" w:rsidP="00614D0D">
      <w:pPr>
        <w:ind w:firstLine="708"/>
        <w:jc w:val="both"/>
        <w:rPr>
          <w:rFonts w:eastAsia="MS Mincho"/>
          <w:sz w:val="27"/>
          <w:szCs w:val="27"/>
        </w:rPr>
      </w:pPr>
      <w:r w:rsidRPr="00434D7A">
        <w:rPr>
          <w:rFonts w:eastAsia="MS Mincho"/>
          <w:sz w:val="27"/>
          <w:szCs w:val="27"/>
        </w:rPr>
        <w:t xml:space="preserve">рассмотрев в открытом судебном заседании дело об административном правонарушении, предусмотренном ст. </w:t>
      </w:r>
      <w:r w:rsidRPr="00434D7A" w:rsidR="004A129F">
        <w:rPr>
          <w:rFonts w:eastAsia="MS Mincho"/>
          <w:sz w:val="27"/>
          <w:szCs w:val="27"/>
        </w:rPr>
        <w:t>15</w:t>
      </w:r>
      <w:r w:rsidRPr="00434D7A">
        <w:rPr>
          <w:rFonts w:eastAsia="MS Mincho"/>
          <w:sz w:val="27"/>
          <w:szCs w:val="27"/>
        </w:rPr>
        <w:t>.</w:t>
      </w:r>
      <w:r w:rsidRPr="00434D7A" w:rsidR="004A129F">
        <w:rPr>
          <w:rFonts w:eastAsia="MS Mincho"/>
          <w:sz w:val="27"/>
          <w:szCs w:val="27"/>
        </w:rPr>
        <w:t>14</w:t>
      </w:r>
      <w:r w:rsidRPr="00434D7A">
        <w:rPr>
          <w:rFonts w:eastAsia="MS Mincho"/>
          <w:sz w:val="27"/>
          <w:szCs w:val="27"/>
        </w:rPr>
        <w:t xml:space="preserve"> Кодекса Российской Федерации об административных правонарушениях в отношении </w:t>
      </w:r>
    </w:p>
    <w:p w:rsidR="00A80E68" w:rsidRPr="00434D7A" w:rsidP="00750DB9">
      <w:pPr>
        <w:pStyle w:val="PlainText"/>
        <w:ind w:left="708"/>
        <w:jc w:val="both"/>
        <w:rPr>
          <w:rFonts w:ascii="Times New Roman" w:eastAsia="MS Mincho" w:hAnsi="Times New Roman"/>
          <w:sz w:val="27"/>
          <w:szCs w:val="27"/>
        </w:rPr>
      </w:pPr>
      <w:r w:rsidRPr="00434D7A">
        <w:rPr>
          <w:rFonts w:ascii="Times New Roman" w:eastAsia="MS Mincho" w:hAnsi="Times New Roman"/>
          <w:sz w:val="27"/>
          <w:szCs w:val="27"/>
        </w:rPr>
        <w:t xml:space="preserve">должностного лица – директора Муниципального </w:t>
      </w:r>
      <w:r w:rsidR="00027490">
        <w:rPr>
          <w:rFonts w:ascii="Times New Roman" w:eastAsia="MS Mincho" w:hAnsi="Times New Roman"/>
          <w:sz w:val="27"/>
          <w:szCs w:val="27"/>
        </w:rPr>
        <w:t>казенного</w:t>
      </w:r>
      <w:r w:rsidRPr="00434D7A">
        <w:rPr>
          <w:rFonts w:ascii="Times New Roman" w:eastAsia="MS Mincho" w:hAnsi="Times New Roman"/>
          <w:sz w:val="27"/>
          <w:szCs w:val="27"/>
        </w:rPr>
        <w:t xml:space="preserve"> учреждения «</w:t>
      </w:r>
      <w:r w:rsidR="00027490">
        <w:rPr>
          <w:rFonts w:ascii="Times New Roman" w:eastAsia="MS Mincho" w:hAnsi="Times New Roman"/>
          <w:sz w:val="27"/>
          <w:szCs w:val="27"/>
        </w:rPr>
        <w:t xml:space="preserve">Управление материально-технического обеспечения органов местного самоуправления города </w:t>
      </w:r>
      <w:r w:rsidR="00027490">
        <w:rPr>
          <w:rFonts w:ascii="Times New Roman" w:eastAsia="MS Mincho" w:hAnsi="Times New Roman"/>
          <w:sz w:val="27"/>
          <w:szCs w:val="27"/>
        </w:rPr>
        <w:t>Пыть-Яха</w:t>
      </w:r>
      <w:r w:rsidRPr="00434D7A">
        <w:rPr>
          <w:rFonts w:ascii="Times New Roman" w:eastAsia="MS Mincho" w:hAnsi="Times New Roman"/>
          <w:sz w:val="27"/>
          <w:szCs w:val="27"/>
        </w:rPr>
        <w:t xml:space="preserve">» </w:t>
      </w:r>
      <w:r w:rsidR="00027490">
        <w:rPr>
          <w:rFonts w:ascii="Times New Roman" w:eastAsia="MS Mincho" w:hAnsi="Times New Roman"/>
          <w:sz w:val="27"/>
          <w:szCs w:val="27"/>
        </w:rPr>
        <w:t>Бондарцовой</w:t>
      </w:r>
      <w:r w:rsidR="00027490">
        <w:rPr>
          <w:rFonts w:ascii="Times New Roman" w:eastAsia="MS Mincho" w:hAnsi="Times New Roman"/>
          <w:sz w:val="27"/>
          <w:szCs w:val="27"/>
        </w:rPr>
        <w:t xml:space="preserve"> Виктории Александровны</w:t>
      </w:r>
      <w:r w:rsidRPr="00434D7A">
        <w:rPr>
          <w:rFonts w:ascii="Times New Roman" w:eastAsia="MS Mincho" w:hAnsi="Times New Roman"/>
          <w:sz w:val="27"/>
          <w:szCs w:val="27"/>
        </w:rPr>
        <w:t xml:space="preserve">, </w:t>
      </w:r>
      <w:r w:rsidR="00EF29BF">
        <w:rPr>
          <w:rFonts w:ascii="Times New Roman" w:eastAsia="MS Mincho" w:hAnsi="Times New Roman"/>
          <w:sz w:val="27"/>
          <w:szCs w:val="27"/>
        </w:rPr>
        <w:t>---</w:t>
      </w:r>
    </w:p>
    <w:p w:rsidR="0071297F" w:rsidRPr="00434D7A">
      <w:pPr>
        <w:pStyle w:val="PlainText"/>
        <w:jc w:val="center"/>
        <w:rPr>
          <w:rFonts w:ascii="Times New Roman" w:eastAsia="MS Mincho" w:hAnsi="Times New Roman"/>
          <w:b/>
          <w:sz w:val="27"/>
          <w:szCs w:val="27"/>
        </w:rPr>
      </w:pPr>
    </w:p>
    <w:p w:rsidR="00000B83" w:rsidRPr="00434D7A">
      <w:pPr>
        <w:pStyle w:val="PlainText"/>
        <w:jc w:val="center"/>
        <w:rPr>
          <w:rFonts w:ascii="Times New Roman" w:eastAsia="MS Mincho" w:hAnsi="Times New Roman"/>
          <w:b/>
          <w:sz w:val="27"/>
          <w:szCs w:val="27"/>
        </w:rPr>
      </w:pPr>
      <w:r w:rsidRPr="00434D7A">
        <w:rPr>
          <w:rFonts w:ascii="Times New Roman" w:eastAsia="MS Mincho" w:hAnsi="Times New Roman"/>
          <w:b/>
          <w:sz w:val="27"/>
          <w:szCs w:val="27"/>
        </w:rPr>
        <w:t>УСТАНОВИЛ:</w:t>
      </w:r>
    </w:p>
    <w:p w:rsidR="00000B83" w:rsidRPr="00434D7A" w:rsidP="00BD3C1E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</w:p>
    <w:p w:rsidR="00381A6B" w:rsidP="00C857A8">
      <w:pPr>
        <w:ind w:firstLine="708"/>
        <w:jc w:val="both"/>
        <w:rPr>
          <w:sz w:val="27"/>
          <w:szCs w:val="27"/>
        </w:rPr>
      </w:pPr>
      <w:r w:rsidRPr="004362E2">
        <w:rPr>
          <w:sz w:val="27"/>
          <w:szCs w:val="27"/>
        </w:rPr>
        <w:t xml:space="preserve">Как следует из протокола об административном правонарушении от </w:t>
      </w:r>
      <w:r w:rsidR="00EF29BF">
        <w:rPr>
          <w:sz w:val="27"/>
          <w:szCs w:val="27"/>
        </w:rPr>
        <w:t>---</w:t>
      </w:r>
      <w:r w:rsidR="00F25AD8">
        <w:rPr>
          <w:sz w:val="27"/>
          <w:szCs w:val="27"/>
        </w:rPr>
        <w:t xml:space="preserve"> </w:t>
      </w:r>
      <w:r>
        <w:rPr>
          <w:sz w:val="27"/>
          <w:szCs w:val="27"/>
        </w:rPr>
        <w:t>д</w:t>
      </w:r>
      <w:r w:rsidRPr="00434D7A" w:rsidR="003A65EE">
        <w:rPr>
          <w:sz w:val="27"/>
          <w:szCs w:val="27"/>
        </w:rPr>
        <w:t xml:space="preserve">олжностное лицо – директор </w:t>
      </w:r>
      <w:r w:rsidRPr="00027490" w:rsidR="00027490">
        <w:rPr>
          <w:sz w:val="27"/>
          <w:szCs w:val="27"/>
        </w:rPr>
        <w:t xml:space="preserve">Муниципального казенного учреждения «Управление материально-технического обеспечения органов местного самоуправления города </w:t>
      </w:r>
      <w:r w:rsidRPr="00027490" w:rsidR="00027490">
        <w:rPr>
          <w:sz w:val="27"/>
          <w:szCs w:val="27"/>
        </w:rPr>
        <w:t>Пыть-Яха</w:t>
      </w:r>
      <w:r w:rsidRPr="00027490" w:rsidR="00027490">
        <w:rPr>
          <w:sz w:val="27"/>
          <w:szCs w:val="27"/>
        </w:rPr>
        <w:t xml:space="preserve">» </w:t>
      </w:r>
      <w:r w:rsidRPr="00027490" w:rsidR="00027490">
        <w:rPr>
          <w:sz w:val="27"/>
          <w:szCs w:val="27"/>
        </w:rPr>
        <w:t>Бондарцов</w:t>
      </w:r>
      <w:r w:rsidR="00027490">
        <w:rPr>
          <w:sz w:val="27"/>
          <w:szCs w:val="27"/>
        </w:rPr>
        <w:t>а</w:t>
      </w:r>
      <w:r w:rsidRPr="00027490" w:rsidR="00027490">
        <w:rPr>
          <w:sz w:val="27"/>
          <w:szCs w:val="27"/>
        </w:rPr>
        <w:t xml:space="preserve"> В</w:t>
      </w:r>
      <w:r w:rsidR="00027490">
        <w:rPr>
          <w:sz w:val="27"/>
          <w:szCs w:val="27"/>
        </w:rPr>
        <w:t>.</w:t>
      </w:r>
      <w:r w:rsidRPr="00027490" w:rsidR="00027490">
        <w:rPr>
          <w:sz w:val="27"/>
          <w:szCs w:val="27"/>
        </w:rPr>
        <w:t>А</w:t>
      </w:r>
      <w:r w:rsidR="00027490">
        <w:rPr>
          <w:sz w:val="27"/>
          <w:szCs w:val="27"/>
        </w:rPr>
        <w:t>.</w:t>
      </w:r>
      <w:r w:rsidRPr="00434D7A" w:rsidR="003A65EE">
        <w:rPr>
          <w:sz w:val="27"/>
          <w:szCs w:val="27"/>
        </w:rPr>
        <w:t xml:space="preserve">, </w:t>
      </w:r>
      <w:r w:rsidRPr="00434D7A" w:rsidR="00B5204B">
        <w:rPr>
          <w:sz w:val="27"/>
          <w:szCs w:val="27"/>
        </w:rPr>
        <w:t>исполняющ</w:t>
      </w:r>
      <w:r w:rsidR="00027490">
        <w:rPr>
          <w:sz w:val="27"/>
          <w:szCs w:val="27"/>
        </w:rPr>
        <w:t>ая</w:t>
      </w:r>
      <w:r w:rsidRPr="00434D7A" w:rsidR="00B5204B">
        <w:rPr>
          <w:sz w:val="27"/>
          <w:szCs w:val="27"/>
        </w:rPr>
        <w:t xml:space="preserve"> обязанности по адресу: Ханты-Мансийский автономный округ-Югра, </w:t>
      </w:r>
      <w:r w:rsidR="00EF29BF">
        <w:rPr>
          <w:sz w:val="27"/>
          <w:szCs w:val="27"/>
        </w:rPr>
        <w:t>---</w:t>
      </w:r>
      <w:r w:rsidRPr="00434D7A" w:rsidR="003A65EE">
        <w:rPr>
          <w:sz w:val="27"/>
          <w:szCs w:val="27"/>
        </w:rPr>
        <w:t>,</w:t>
      </w:r>
      <w:r w:rsidR="00027490">
        <w:rPr>
          <w:sz w:val="27"/>
          <w:szCs w:val="27"/>
        </w:rPr>
        <w:t xml:space="preserve"> </w:t>
      </w:r>
      <w:r w:rsidRPr="00434D7A" w:rsidR="003A65EE">
        <w:rPr>
          <w:sz w:val="27"/>
          <w:szCs w:val="27"/>
        </w:rPr>
        <w:t xml:space="preserve"> допустил</w:t>
      </w:r>
      <w:r w:rsidR="00027490">
        <w:rPr>
          <w:sz w:val="27"/>
          <w:szCs w:val="27"/>
        </w:rPr>
        <w:t>а</w:t>
      </w:r>
      <w:r w:rsidRPr="00434D7A" w:rsidR="003A65EE">
        <w:rPr>
          <w:sz w:val="27"/>
          <w:szCs w:val="27"/>
        </w:rPr>
        <w:t xml:space="preserve"> </w:t>
      </w:r>
      <w:r w:rsidR="00027490">
        <w:rPr>
          <w:sz w:val="27"/>
          <w:szCs w:val="27"/>
        </w:rPr>
        <w:t>направление средств</w:t>
      </w:r>
      <w:r w:rsidRPr="00434D7A" w:rsidR="00CE2799">
        <w:rPr>
          <w:sz w:val="27"/>
          <w:szCs w:val="27"/>
        </w:rPr>
        <w:t>,</w:t>
      </w:r>
      <w:r w:rsidR="00027490">
        <w:rPr>
          <w:sz w:val="27"/>
          <w:szCs w:val="27"/>
        </w:rPr>
        <w:t xml:space="preserve"> полученных из бюджета бюджетной системы Российской Федерации на цели, не соответствующие целям определенным договором (соглашением)</w:t>
      </w:r>
      <w:r w:rsidR="00C857A8">
        <w:rPr>
          <w:sz w:val="27"/>
          <w:szCs w:val="27"/>
        </w:rPr>
        <w:t xml:space="preserve">, а именно: </w:t>
      </w:r>
      <w:r w:rsidRPr="00C857A8" w:rsidR="00C857A8">
        <w:rPr>
          <w:sz w:val="27"/>
          <w:szCs w:val="27"/>
        </w:rPr>
        <w:t>в нарушение статьи 38, п</w:t>
      </w:r>
      <w:r w:rsidR="00C857A8">
        <w:rPr>
          <w:sz w:val="27"/>
          <w:szCs w:val="27"/>
        </w:rPr>
        <w:t>.</w:t>
      </w:r>
      <w:r w:rsidRPr="00C857A8" w:rsidR="00C857A8">
        <w:rPr>
          <w:sz w:val="27"/>
          <w:szCs w:val="27"/>
        </w:rPr>
        <w:t xml:space="preserve"> 3 ч</w:t>
      </w:r>
      <w:r w:rsidR="00C857A8">
        <w:rPr>
          <w:sz w:val="27"/>
          <w:szCs w:val="27"/>
        </w:rPr>
        <w:t>.</w:t>
      </w:r>
      <w:r w:rsidRPr="00C857A8" w:rsidR="00C857A8">
        <w:rPr>
          <w:sz w:val="27"/>
          <w:szCs w:val="27"/>
        </w:rPr>
        <w:t xml:space="preserve"> 1 ст</w:t>
      </w:r>
      <w:r w:rsidR="00C857A8">
        <w:rPr>
          <w:sz w:val="27"/>
          <w:szCs w:val="27"/>
        </w:rPr>
        <w:t>.</w:t>
      </w:r>
      <w:r w:rsidRPr="00C857A8" w:rsidR="00C857A8">
        <w:rPr>
          <w:sz w:val="27"/>
          <w:szCs w:val="27"/>
        </w:rPr>
        <w:t xml:space="preserve"> 162 БК РФ, </w:t>
      </w:r>
      <w:r w:rsidR="00F25AD8">
        <w:rPr>
          <w:sz w:val="27"/>
          <w:szCs w:val="27"/>
        </w:rPr>
        <w:t>пп</w:t>
      </w:r>
      <w:r w:rsidR="00F25AD8">
        <w:rPr>
          <w:sz w:val="27"/>
          <w:szCs w:val="27"/>
        </w:rPr>
        <w:t>.</w:t>
      </w:r>
      <w:r w:rsidRPr="00C857A8" w:rsidR="00C857A8">
        <w:rPr>
          <w:sz w:val="27"/>
          <w:szCs w:val="27"/>
        </w:rPr>
        <w:t xml:space="preserve"> 1.1, 3.4.1 муниципального контракта № </w:t>
      </w:r>
      <w:r w:rsidR="00EF29BF">
        <w:rPr>
          <w:sz w:val="27"/>
          <w:szCs w:val="27"/>
        </w:rPr>
        <w:t>---</w:t>
      </w:r>
      <w:r w:rsidRPr="00C857A8" w:rsidR="00C857A8">
        <w:rPr>
          <w:sz w:val="27"/>
          <w:szCs w:val="27"/>
        </w:rPr>
        <w:t xml:space="preserve"> осуществила </w:t>
      </w:r>
      <w:r w:rsidR="00F25AD8">
        <w:rPr>
          <w:sz w:val="27"/>
          <w:szCs w:val="27"/>
        </w:rPr>
        <w:t>ра</w:t>
      </w:r>
      <w:r w:rsidRPr="00C857A8" w:rsidR="00C857A8">
        <w:rPr>
          <w:sz w:val="27"/>
          <w:szCs w:val="27"/>
        </w:rPr>
        <w:t xml:space="preserve">сходы бюджетных средств в размере </w:t>
      </w:r>
      <w:r w:rsidR="00EF29BF">
        <w:rPr>
          <w:sz w:val="27"/>
          <w:szCs w:val="27"/>
        </w:rPr>
        <w:t>---</w:t>
      </w:r>
      <w:r w:rsidRPr="00C857A8" w:rsidR="00C857A8">
        <w:rPr>
          <w:sz w:val="27"/>
          <w:szCs w:val="27"/>
        </w:rPr>
        <w:t xml:space="preserve"> рублей на оплату работ не</w:t>
      </w:r>
      <w:r w:rsidR="00F25AD8">
        <w:rPr>
          <w:sz w:val="27"/>
          <w:szCs w:val="27"/>
        </w:rPr>
        <w:t xml:space="preserve"> соо</w:t>
      </w:r>
      <w:r w:rsidRPr="00C857A8" w:rsidR="00C857A8">
        <w:rPr>
          <w:sz w:val="27"/>
          <w:szCs w:val="27"/>
        </w:rPr>
        <w:t xml:space="preserve">тветствующих целям закупки по муниципальному контракту № </w:t>
      </w:r>
      <w:r w:rsidR="00EF29BF">
        <w:rPr>
          <w:sz w:val="27"/>
          <w:szCs w:val="27"/>
        </w:rPr>
        <w:t>---</w:t>
      </w:r>
      <w:r w:rsidRPr="00C857A8" w:rsidR="00C857A8">
        <w:rPr>
          <w:sz w:val="27"/>
          <w:szCs w:val="27"/>
        </w:rPr>
        <w:t xml:space="preserve"> и в отсутствие обоснования (расчетов) сметных показателей к бюджетной смете учреждения</w:t>
      </w:r>
      <w:r w:rsidR="00F25AD8">
        <w:rPr>
          <w:sz w:val="27"/>
          <w:szCs w:val="27"/>
        </w:rPr>
        <w:t xml:space="preserve">, </w:t>
      </w:r>
      <w:r w:rsidRPr="00F25AD8" w:rsidR="00F25AD8">
        <w:rPr>
          <w:sz w:val="27"/>
          <w:szCs w:val="27"/>
        </w:rPr>
        <w:t>то есть совершил</w:t>
      </w:r>
      <w:r w:rsidR="00F25AD8">
        <w:rPr>
          <w:sz w:val="27"/>
          <w:szCs w:val="27"/>
        </w:rPr>
        <w:t>а</w:t>
      </w:r>
      <w:r w:rsidRPr="00F25AD8" w:rsidR="00F25AD8">
        <w:rPr>
          <w:sz w:val="27"/>
          <w:szCs w:val="27"/>
        </w:rPr>
        <w:t xml:space="preserve"> административное правонарушение, предусмотренное ст. 15.14 Кодекса Российской Федерации об административных правонарушениях</w:t>
      </w:r>
      <w:r w:rsidRPr="00C857A8" w:rsidR="00C857A8">
        <w:rPr>
          <w:sz w:val="27"/>
          <w:szCs w:val="27"/>
        </w:rPr>
        <w:t>.</w:t>
      </w:r>
    </w:p>
    <w:p w:rsidR="00F25AD8" w:rsidP="00F25AD8">
      <w:pPr>
        <w:ind w:firstLine="708"/>
        <w:jc w:val="both"/>
        <w:rPr>
          <w:sz w:val="27"/>
          <w:szCs w:val="27"/>
        </w:rPr>
      </w:pPr>
      <w:r w:rsidRPr="00F25AD8">
        <w:rPr>
          <w:sz w:val="27"/>
          <w:szCs w:val="27"/>
        </w:rPr>
        <w:t xml:space="preserve">В судебном заседании </w:t>
      </w:r>
      <w:r w:rsidRPr="00F25AD8">
        <w:rPr>
          <w:sz w:val="27"/>
          <w:szCs w:val="27"/>
        </w:rPr>
        <w:t>Бондарцова</w:t>
      </w:r>
      <w:r w:rsidRPr="00F25AD8">
        <w:rPr>
          <w:sz w:val="27"/>
          <w:szCs w:val="27"/>
        </w:rPr>
        <w:t xml:space="preserve"> В.А. вину в совершенном правонарушении не признала, пояснила, что в соответствии с п. 45 Приказа Минфина РФ от 1 декабря 2010 г. № 157н «Об утверждении Единого плана счетов</w:t>
      </w:r>
      <w:r w:rsidRPr="00F25AD8">
        <w:rPr>
          <w:sz w:val="27"/>
          <w:szCs w:val="27"/>
        </w:rPr>
        <w:t xml:space="preserve">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</w:t>
      </w:r>
      <w:r w:rsidRPr="00F25AD8">
        <w:rPr>
          <w:sz w:val="27"/>
          <w:szCs w:val="27"/>
        </w:rPr>
        <w:t xml:space="preserve">рукции по его применению» </w:t>
      </w:r>
      <w:r>
        <w:rPr>
          <w:sz w:val="27"/>
          <w:szCs w:val="27"/>
        </w:rPr>
        <w:t>комм</w:t>
      </w:r>
      <w:r w:rsidRPr="00F25AD8">
        <w:rPr>
          <w:sz w:val="27"/>
          <w:szCs w:val="27"/>
        </w:rPr>
        <w:t xml:space="preserve">уникации внутри зданий, необходимые для их эксплуатации, в том числе </w:t>
      </w:r>
      <w:r>
        <w:rPr>
          <w:sz w:val="27"/>
          <w:szCs w:val="27"/>
        </w:rPr>
        <w:t>сист</w:t>
      </w:r>
      <w:r w:rsidRPr="00F25AD8">
        <w:rPr>
          <w:sz w:val="27"/>
          <w:szCs w:val="27"/>
        </w:rPr>
        <w:t xml:space="preserve">ема отопления, внутренняя сеть водопровода, внутренняя сеть силовой и </w:t>
      </w:r>
      <w:r>
        <w:rPr>
          <w:sz w:val="27"/>
          <w:szCs w:val="27"/>
        </w:rPr>
        <w:t>осв</w:t>
      </w:r>
      <w:r w:rsidRPr="00F25AD8">
        <w:rPr>
          <w:sz w:val="27"/>
          <w:szCs w:val="27"/>
        </w:rPr>
        <w:t xml:space="preserve">етительной электропроводки входят в состав здания и отдельными </w:t>
      </w:r>
      <w:r>
        <w:rPr>
          <w:sz w:val="27"/>
          <w:szCs w:val="27"/>
        </w:rPr>
        <w:t>инвен</w:t>
      </w:r>
      <w:r w:rsidRPr="00F25AD8">
        <w:rPr>
          <w:sz w:val="27"/>
          <w:szCs w:val="27"/>
        </w:rPr>
        <w:t>тарными объе</w:t>
      </w:r>
      <w:r w:rsidRPr="00F25AD8">
        <w:rPr>
          <w:sz w:val="27"/>
          <w:szCs w:val="27"/>
        </w:rPr>
        <w:t xml:space="preserve">ктами не являются. Информация об установленных </w:t>
      </w:r>
      <w:r>
        <w:rPr>
          <w:sz w:val="27"/>
          <w:szCs w:val="27"/>
        </w:rPr>
        <w:t>сист</w:t>
      </w:r>
      <w:r w:rsidRPr="00F25AD8">
        <w:rPr>
          <w:sz w:val="27"/>
          <w:szCs w:val="27"/>
        </w:rPr>
        <w:t xml:space="preserve">емах указывается в инвентарной карточке здания. К самостоятельным </w:t>
      </w:r>
      <w:r>
        <w:rPr>
          <w:sz w:val="27"/>
          <w:szCs w:val="27"/>
        </w:rPr>
        <w:t>и</w:t>
      </w:r>
      <w:r w:rsidRPr="00F25AD8">
        <w:rPr>
          <w:sz w:val="27"/>
          <w:szCs w:val="27"/>
        </w:rPr>
        <w:t>н</w:t>
      </w:r>
      <w:r>
        <w:rPr>
          <w:sz w:val="27"/>
          <w:szCs w:val="27"/>
        </w:rPr>
        <w:t>вен</w:t>
      </w:r>
      <w:r w:rsidRPr="00F25AD8">
        <w:rPr>
          <w:sz w:val="27"/>
          <w:szCs w:val="27"/>
        </w:rPr>
        <w:t xml:space="preserve">тарным </w:t>
      </w:r>
      <w:r w:rsidRPr="00F25AD8">
        <w:rPr>
          <w:sz w:val="27"/>
          <w:szCs w:val="27"/>
        </w:rPr>
        <w:t xml:space="preserve">объектам относится оборудование указанных систем, </w:t>
      </w:r>
      <w:r w:rsidRPr="00F25AD8">
        <w:rPr>
          <w:sz w:val="27"/>
          <w:szCs w:val="27"/>
        </w:rPr>
        <w:t>например</w:t>
      </w:r>
      <w:r w:rsidRPr="00F25AD8">
        <w:rPr>
          <w:sz w:val="27"/>
          <w:szCs w:val="27"/>
        </w:rPr>
        <w:t xml:space="preserve">: </w:t>
      </w:r>
      <w:r>
        <w:rPr>
          <w:sz w:val="27"/>
          <w:szCs w:val="27"/>
        </w:rPr>
        <w:t>око</w:t>
      </w:r>
      <w:r w:rsidRPr="00F25AD8">
        <w:rPr>
          <w:sz w:val="27"/>
          <w:szCs w:val="27"/>
        </w:rPr>
        <w:t>нечные аппараты, приборы, устройства средства измерения, управле</w:t>
      </w:r>
      <w:r w:rsidRPr="00F25AD8">
        <w:rPr>
          <w:sz w:val="27"/>
          <w:szCs w:val="27"/>
        </w:rPr>
        <w:t>ния и</w:t>
      </w:r>
      <w:r>
        <w:rPr>
          <w:sz w:val="27"/>
          <w:szCs w:val="27"/>
        </w:rPr>
        <w:t xml:space="preserve"> т.п.</w:t>
      </w:r>
    </w:p>
    <w:p w:rsidR="00771F33" w:rsidP="00F25AD8">
      <w:pPr>
        <w:ind w:firstLine="708"/>
        <w:jc w:val="both"/>
        <w:rPr>
          <w:sz w:val="27"/>
          <w:szCs w:val="27"/>
        </w:rPr>
      </w:pPr>
      <w:r w:rsidRPr="00F25AD8">
        <w:rPr>
          <w:sz w:val="27"/>
          <w:szCs w:val="27"/>
        </w:rPr>
        <w:t xml:space="preserve">Бюджетная смета на </w:t>
      </w:r>
      <w:r w:rsidR="00EF29BF">
        <w:rPr>
          <w:sz w:val="27"/>
          <w:szCs w:val="27"/>
        </w:rPr>
        <w:t>---</w:t>
      </w:r>
      <w:r w:rsidRPr="00F25AD8">
        <w:rPr>
          <w:sz w:val="27"/>
          <w:szCs w:val="27"/>
        </w:rPr>
        <w:t xml:space="preserve">финансовый год была утверждена </w:t>
      </w:r>
      <w:r w:rsidR="00EF29BF">
        <w:rPr>
          <w:sz w:val="27"/>
          <w:szCs w:val="27"/>
        </w:rPr>
        <w:t>---</w:t>
      </w:r>
      <w:r w:rsidRPr="00F25AD8">
        <w:rPr>
          <w:sz w:val="27"/>
          <w:szCs w:val="27"/>
        </w:rPr>
        <w:t xml:space="preserve">. </w:t>
      </w:r>
      <w:r w:rsidR="00EF29BF">
        <w:rPr>
          <w:sz w:val="27"/>
          <w:szCs w:val="27"/>
        </w:rPr>
        <w:t>---</w:t>
      </w:r>
      <w:r w:rsidRPr="00F25AD8">
        <w:rPr>
          <w:sz w:val="27"/>
          <w:szCs w:val="27"/>
        </w:rPr>
        <w:t xml:space="preserve"> в рамках исполнения сметных мероприятий был заключен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му</w:t>
      </w:r>
      <w:r w:rsidRPr="00F25AD8">
        <w:rPr>
          <w:sz w:val="27"/>
          <w:szCs w:val="27"/>
        </w:rPr>
        <w:t>нципальный</w:t>
      </w:r>
      <w:r w:rsidRPr="00F25AD8">
        <w:rPr>
          <w:sz w:val="27"/>
          <w:szCs w:val="27"/>
        </w:rPr>
        <w:t xml:space="preserve"> контракт № </w:t>
      </w:r>
      <w:r w:rsidR="00EF29BF">
        <w:rPr>
          <w:sz w:val="27"/>
          <w:szCs w:val="27"/>
        </w:rPr>
        <w:t>---</w:t>
      </w:r>
      <w:r w:rsidRPr="00F25AD8">
        <w:rPr>
          <w:sz w:val="27"/>
          <w:szCs w:val="27"/>
        </w:rPr>
        <w:t xml:space="preserve"> на оказание услуг по </w:t>
      </w:r>
      <w:r>
        <w:rPr>
          <w:sz w:val="27"/>
          <w:szCs w:val="27"/>
        </w:rPr>
        <w:t>тех</w:t>
      </w:r>
      <w:r w:rsidRPr="00F25AD8">
        <w:rPr>
          <w:sz w:val="27"/>
          <w:szCs w:val="27"/>
        </w:rPr>
        <w:t>ническому обслуживанию и текущему ремонту обор</w:t>
      </w:r>
      <w:r w:rsidRPr="00F25AD8">
        <w:rPr>
          <w:sz w:val="27"/>
          <w:szCs w:val="27"/>
        </w:rPr>
        <w:t xml:space="preserve">удования и сетей </w:t>
      </w:r>
      <w:r>
        <w:rPr>
          <w:sz w:val="27"/>
          <w:szCs w:val="27"/>
        </w:rPr>
        <w:t>теп</w:t>
      </w:r>
      <w:r w:rsidRPr="00F25AD8">
        <w:rPr>
          <w:sz w:val="27"/>
          <w:szCs w:val="27"/>
        </w:rPr>
        <w:t>ловодоснабжения</w:t>
      </w:r>
      <w:r w:rsidRPr="00F25AD8">
        <w:rPr>
          <w:sz w:val="27"/>
          <w:szCs w:val="27"/>
        </w:rPr>
        <w:t xml:space="preserve"> и канализации (ТВС и К) с ООО «</w:t>
      </w:r>
      <w:r w:rsidRPr="00F25AD8">
        <w:rPr>
          <w:sz w:val="27"/>
          <w:szCs w:val="27"/>
        </w:rPr>
        <w:t>Фрам</w:t>
      </w:r>
      <w:r w:rsidRPr="00F25AD8">
        <w:rPr>
          <w:sz w:val="27"/>
          <w:szCs w:val="27"/>
        </w:rPr>
        <w:t xml:space="preserve">». Данный </w:t>
      </w:r>
      <w:r>
        <w:rPr>
          <w:sz w:val="27"/>
          <w:szCs w:val="27"/>
        </w:rPr>
        <w:t>кон</w:t>
      </w:r>
      <w:r w:rsidRPr="00F25AD8">
        <w:rPr>
          <w:sz w:val="27"/>
          <w:szCs w:val="27"/>
        </w:rPr>
        <w:t xml:space="preserve">тракт был отнесён на КОСГУ 225 «Работы, услуги по содержанию </w:t>
      </w:r>
      <w:r>
        <w:rPr>
          <w:sz w:val="27"/>
          <w:szCs w:val="27"/>
        </w:rPr>
        <w:t>иму</w:t>
      </w:r>
      <w:r w:rsidRPr="00F25AD8">
        <w:rPr>
          <w:sz w:val="27"/>
          <w:szCs w:val="27"/>
        </w:rPr>
        <w:t xml:space="preserve">щества». Свободный остаток лимитов на данном КОСГУ согласно </w:t>
      </w:r>
      <w:r>
        <w:rPr>
          <w:sz w:val="27"/>
          <w:szCs w:val="27"/>
        </w:rPr>
        <w:t>из</w:t>
      </w:r>
      <w:r w:rsidRPr="00F25AD8">
        <w:rPr>
          <w:sz w:val="27"/>
          <w:szCs w:val="27"/>
        </w:rPr>
        <w:t>мнениям</w:t>
      </w:r>
      <w:r w:rsidRPr="00F25AD8">
        <w:rPr>
          <w:sz w:val="27"/>
          <w:szCs w:val="27"/>
        </w:rPr>
        <w:t xml:space="preserve"> № </w:t>
      </w:r>
      <w:r w:rsidR="00EF29BF">
        <w:rPr>
          <w:sz w:val="27"/>
          <w:szCs w:val="27"/>
        </w:rPr>
        <w:t>--</w:t>
      </w:r>
      <w:r w:rsidRPr="00F25AD8">
        <w:rPr>
          <w:sz w:val="27"/>
          <w:szCs w:val="27"/>
        </w:rPr>
        <w:t xml:space="preserve"> от </w:t>
      </w:r>
      <w:r w:rsidR="00EF29BF">
        <w:rPr>
          <w:sz w:val="27"/>
          <w:szCs w:val="27"/>
        </w:rPr>
        <w:t>---</w:t>
      </w:r>
      <w:r w:rsidRPr="00F25AD8">
        <w:rPr>
          <w:sz w:val="27"/>
          <w:szCs w:val="27"/>
        </w:rPr>
        <w:t xml:space="preserve"> показателей бюджетн</w:t>
      </w:r>
      <w:r w:rsidRPr="00F25AD8">
        <w:rPr>
          <w:sz w:val="27"/>
          <w:szCs w:val="27"/>
        </w:rPr>
        <w:t xml:space="preserve">ой сметы на момент </w:t>
      </w:r>
      <w:r>
        <w:rPr>
          <w:sz w:val="27"/>
          <w:szCs w:val="27"/>
        </w:rPr>
        <w:t>поста</w:t>
      </w:r>
      <w:r w:rsidRPr="00F25AD8">
        <w:rPr>
          <w:sz w:val="27"/>
          <w:szCs w:val="27"/>
        </w:rPr>
        <w:t xml:space="preserve">новки на учёт контракта № </w:t>
      </w:r>
      <w:r w:rsidR="00EF29BF">
        <w:rPr>
          <w:sz w:val="27"/>
          <w:szCs w:val="27"/>
        </w:rPr>
        <w:t>---</w:t>
      </w:r>
      <w:r w:rsidRPr="00F25AD8">
        <w:rPr>
          <w:sz w:val="27"/>
          <w:szCs w:val="27"/>
        </w:rPr>
        <w:t xml:space="preserve"> от </w:t>
      </w:r>
      <w:r w:rsidR="00EF29BF">
        <w:rPr>
          <w:sz w:val="27"/>
          <w:szCs w:val="27"/>
        </w:rPr>
        <w:t>---</w:t>
      </w:r>
      <w:r w:rsidRPr="00F25AD8">
        <w:rPr>
          <w:sz w:val="27"/>
          <w:szCs w:val="27"/>
        </w:rPr>
        <w:t xml:space="preserve"> с </w:t>
      </w:r>
      <w:r w:rsidR="00EF29BF">
        <w:rPr>
          <w:sz w:val="27"/>
          <w:szCs w:val="27"/>
        </w:rPr>
        <w:t>---</w:t>
      </w:r>
      <w:r w:rsidRPr="00F25AD8">
        <w:rPr>
          <w:sz w:val="27"/>
          <w:szCs w:val="27"/>
        </w:rPr>
        <w:t xml:space="preserve">. составлял </w:t>
      </w:r>
      <w:r w:rsidR="00EF29BF">
        <w:rPr>
          <w:sz w:val="27"/>
          <w:szCs w:val="27"/>
        </w:rPr>
        <w:t>---</w:t>
      </w:r>
      <w:r w:rsidRPr="00F25AD8">
        <w:rPr>
          <w:sz w:val="27"/>
          <w:szCs w:val="27"/>
        </w:rPr>
        <w:t xml:space="preserve"> руб. Данный факт </w:t>
      </w:r>
      <w:r>
        <w:rPr>
          <w:sz w:val="27"/>
          <w:szCs w:val="27"/>
        </w:rPr>
        <w:t>позволял</w:t>
      </w:r>
      <w:r w:rsidRPr="00F25AD8">
        <w:rPr>
          <w:sz w:val="27"/>
          <w:szCs w:val="27"/>
        </w:rPr>
        <w:t xml:space="preserve"> </w:t>
      </w:r>
      <w:r>
        <w:rPr>
          <w:sz w:val="27"/>
          <w:szCs w:val="27"/>
        </w:rPr>
        <w:t>и</w:t>
      </w:r>
      <w:r w:rsidRPr="00F25AD8">
        <w:rPr>
          <w:sz w:val="27"/>
          <w:szCs w:val="27"/>
        </w:rPr>
        <w:t>м заключить контракт на мероприятие предусмотренное сметой.</w:t>
      </w:r>
      <w:r>
        <w:rPr>
          <w:sz w:val="27"/>
          <w:szCs w:val="27"/>
        </w:rPr>
        <w:t xml:space="preserve"> </w:t>
      </w:r>
    </w:p>
    <w:p w:rsidR="00771F33" w:rsidP="00F25AD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Мер</w:t>
      </w:r>
      <w:r w:rsidRPr="00F25AD8" w:rsidR="00F25AD8">
        <w:rPr>
          <w:sz w:val="27"/>
          <w:szCs w:val="27"/>
        </w:rPr>
        <w:t xml:space="preserve">оприятие по техническому обслуживанию и текущему ремонту </w:t>
      </w:r>
      <w:r>
        <w:rPr>
          <w:sz w:val="27"/>
          <w:szCs w:val="27"/>
        </w:rPr>
        <w:t>инж</w:t>
      </w:r>
      <w:r w:rsidRPr="00F25AD8" w:rsidR="00F25AD8">
        <w:rPr>
          <w:sz w:val="27"/>
          <w:szCs w:val="27"/>
        </w:rPr>
        <w:t xml:space="preserve">енерных систем теплоснабжения, отдельных участков, трубопроводов </w:t>
      </w:r>
      <w:r>
        <w:rPr>
          <w:sz w:val="27"/>
          <w:szCs w:val="27"/>
        </w:rPr>
        <w:t>(св</w:t>
      </w:r>
      <w:r w:rsidRPr="00F25AD8" w:rsidR="00F25AD8">
        <w:rPr>
          <w:sz w:val="27"/>
          <w:szCs w:val="27"/>
        </w:rPr>
        <w:t xml:space="preserve">ыше 2 метров) и является частью мероприятия на оказание услуг по </w:t>
      </w:r>
      <w:r>
        <w:rPr>
          <w:sz w:val="27"/>
          <w:szCs w:val="27"/>
        </w:rPr>
        <w:t>технич</w:t>
      </w:r>
      <w:r w:rsidRPr="00F25AD8" w:rsidR="00F25AD8">
        <w:rPr>
          <w:sz w:val="27"/>
          <w:szCs w:val="27"/>
        </w:rPr>
        <w:t>ескому обслуживанию и текущему ремонту оборудования и сетей ТВС</w:t>
      </w:r>
      <w:r>
        <w:rPr>
          <w:sz w:val="27"/>
          <w:szCs w:val="27"/>
        </w:rPr>
        <w:t xml:space="preserve"> и К.</w:t>
      </w:r>
    </w:p>
    <w:p w:rsidR="00F25AD8" w:rsidRPr="00F25AD8" w:rsidP="00F25AD8">
      <w:pPr>
        <w:ind w:firstLine="708"/>
        <w:jc w:val="both"/>
        <w:rPr>
          <w:sz w:val="27"/>
          <w:szCs w:val="27"/>
        </w:rPr>
      </w:pPr>
      <w:r w:rsidRPr="00F25AD8">
        <w:rPr>
          <w:sz w:val="27"/>
          <w:szCs w:val="27"/>
        </w:rPr>
        <w:t xml:space="preserve">С утверждением </w:t>
      </w:r>
      <w:r w:rsidR="00381A6B">
        <w:rPr>
          <w:sz w:val="27"/>
          <w:szCs w:val="27"/>
        </w:rPr>
        <w:t>о</w:t>
      </w:r>
      <w:r w:rsidRPr="00F25AD8">
        <w:rPr>
          <w:sz w:val="27"/>
          <w:szCs w:val="27"/>
        </w:rPr>
        <w:t xml:space="preserve">б аналогичности вышеуказанных 2 контрактов </w:t>
      </w:r>
      <w:r w:rsidR="00771F33">
        <w:rPr>
          <w:sz w:val="27"/>
          <w:szCs w:val="27"/>
        </w:rPr>
        <w:t xml:space="preserve">она </w:t>
      </w:r>
      <w:r w:rsidRPr="00F25AD8">
        <w:rPr>
          <w:sz w:val="27"/>
          <w:szCs w:val="27"/>
        </w:rPr>
        <w:t xml:space="preserve">не </w:t>
      </w:r>
      <w:r w:rsidR="00771F33">
        <w:rPr>
          <w:sz w:val="27"/>
          <w:szCs w:val="27"/>
        </w:rPr>
        <w:t>согл</w:t>
      </w:r>
      <w:r w:rsidRPr="00F25AD8">
        <w:rPr>
          <w:sz w:val="27"/>
          <w:szCs w:val="27"/>
        </w:rPr>
        <w:t xml:space="preserve">асна. Контракт заключенный с </w:t>
      </w:r>
      <w:r w:rsidR="00EF29BF">
        <w:rPr>
          <w:sz w:val="27"/>
          <w:szCs w:val="27"/>
        </w:rPr>
        <w:t>---</w:t>
      </w:r>
      <w:r w:rsidRPr="00F25AD8">
        <w:rPr>
          <w:sz w:val="27"/>
          <w:szCs w:val="27"/>
        </w:rPr>
        <w:t xml:space="preserve">» содержит перечень </w:t>
      </w:r>
      <w:r w:rsidR="00771F33">
        <w:rPr>
          <w:sz w:val="27"/>
          <w:szCs w:val="27"/>
        </w:rPr>
        <w:t>инж</w:t>
      </w:r>
      <w:r w:rsidRPr="00F25AD8">
        <w:rPr>
          <w:sz w:val="27"/>
          <w:szCs w:val="27"/>
        </w:rPr>
        <w:t xml:space="preserve">енерных систем теплоснабжения, водоснабжения, канализации </w:t>
      </w:r>
      <w:r w:rsidR="00771F33">
        <w:rPr>
          <w:sz w:val="27"/>
          <w:szCs w:val="27"/>
        </w:rPr>
        <w:t>и</w:t>
      </w:r>
      <w:r w:rsidRPr="00F25AD8">
        <w:rPr>
          <w:sz w:val="27"/>
          <w:szCs w:val="27"/>
        </w:rPr>
        <w:t xml:space="preserve"> </w:t>
      </w:r>
      <w:r w:rsidR="00771F33">
        <w:rPr>
          <w:sz w:val="27"/>
          <w:szCs w:val="27"/>
        </w:rPr>
        <w:t>пожа</w:t>
      </w:r>
      <w:r w:rsidRPr="00F25AD8">
        <w:rPr>
          <w:sz w:val="27"/>
          <w:szCs w:val="27"/>
        </w:rPr>
        <w:t>рного водопровода. Что касается линейных объектов</w:t>
      </w:r>
      <w:r w:rsidR="00771F33">
        <w:rPr>
          <w:sz w:val="27"/>
          <w:szCs w:val="27"/>
        </w:rPr>
        <w:t>,</w:t>
      </w:r>
      <w:r w:rsidRPr="00F25AD8">
        <w:rPr>
          <w:sz w:val="27"/>
          <w:szCs w:val="27"/>
        </w:rPr>
        <w:t xml:space="preserve"> замена участков,</w:t>
      </w:r>
      <w:r w:rsidR="00771F33">
        <w:rPr>
          <w:sz w:val="27"/>
          <w:szCs w:val="27"/>
        </w:rPr>
        <w:t xml:space="preserve"> сек</w:t>
      </w:r>
      <w:r w:rsidRPr="00F25AD8">
        <w:rPr>
          <w:sz w:val="27"/>
          <w:szCs w:val="27"/>
        </w:rPr>
        <w:t>ций от</w:t>
      </w:r>
      <w:r w:rsidRPr="00F25AD8">
        <w:rPr>
          <w:sz w:val="27"/>
          <w:szCs w:val="27"/>
        </w:rPr>
        <w:t xml:space="preserve">опительных приборов, трубопроводов предусмотрена до 2 метров. </w:t>
      </w:r>
      <w:r w:rsidR="00771F33">
        <w:rPr>
          <w:sz w:val="27"/>
          <w:szCs w:val="27"/>
        </w:rPr>
        <w:t>Кон</w:t>
      </w:r>
      <w:r w:rsidRPr="00F25AD8">
        <w:rPr>
          <w:sz w:val="27"/>
          <w:szCs w:val="27"/>
        </w:rPr>
        <w:t>трактом</w:t>
      </w:r>
      <w:r w:rsidR="00771F33">
        <w:rPr>
          <w:sz w:val="27"/>
          <w:szCs w:val="27"/>
        </w:rPr>
        <w:t>,</w:t>
      </w:r>
      <w:r w:rsidRPr="00F25AD8">
        <w:rPr>
          <w:sz w:val="27"/>
          <w:szCs w:val="27"/>
        </w:rPr>
        <w:t xml:space="preserve"> заключенным с </w:t>
      </w:r>
      <w:r w:rsidR="00EF29BF">
        <w:rPr>
          <w:sz w:val="27"/>
          <w:szCs w:val="27"/>
        </w:rPr>
        <w:t>---</w:t>
      </w:r>
      <w:r w:rsidRPr="00F25AD8">
        <w:rPr>
          <w:sz w:val="27"/>
          <w:szCs w:val="27"/>
        </w:rPr>
        <w:t xml:space="preserve">. не предусмотрен указанный перечень. По данному контракту предусмотрены мероприятия </w:t>
      </w:r>
      <w:r w:rsidR="00771F33">
        <w:rPr>
          <w:sz w:val="27"/>
          <w:szCs w:val="27"/>
        </w:rPr>
        <w:t>в от</w:t>
      </w:r>
      <w:r w:rsidRPr="00F25AD8">
        <w:rPr>
          <w:sz w:val="27"/>
          <w:szCs w:val="27"/>
        </w:rPr>
        <w:t>ношении линейных объектов протяжённостью свыше 2 метров. С связ</w:t>
      </w:r>
      <w:r w:rsidRPr="00F25AD8">
        <w:rPr>
          <w:sz w:val="27"/>
          <w:szCs w:val="27"/>
        </w:rPr>
        <w:t xml:space="preserve">и с </w:t>
      </w:r>
      <w:r w:rsidR="00771F33">
        <w:rPr>
          <w:sz w:val="27"/>
          <w:szCs w:val="27"/>
        </w:rPr>
        <w:t>пор</w:t>
      </w:r>
      <w:r w:rsidRPr="00F25AD8">
        <w:rPr>
          <w:sz w:val="27"/>
          <w:szCs w:val="27"/>
        </w:rPr>
        <w:t xml:space="preserve">ывом на сети теплоснабжения </w:t>
      </w:r>
      <w:r w:rsidR="00EF29BF">
        <w:rPr>
          <w:sz w:val="27"/>
          <w:szCs w:val="27"/>
        </w:rPr>
        <w:t>---</w:t>
      </w:r>
      <w:r w:rsidRPr="00F25AD8">
        <w:rPr>
          <w:sz w:val="27"/>
          <w:szCs w:val="27"/>
        </w:rPr>
        <w:t>, был з</w:t>
      </w:r>
      <w:r w:rsidR="00771F33">
        <w:rPr>
          <w:sz w:val="27"/>
          <w:szCs w:val="27"/>
        </w:rPr>
        <w:t>а</w:t>
      </w:r>
      <w:r w:rsidRPr="00F25AD8">
        <w:rPr>
          <w:sz w:val="27"/>
          <w:szCs w:val="27"/>
        </w:rPr>
        <w:t>ме</w:t>
      </w:r>
      <w:r w:rsidR="00771F33">
        <w:rPr>
          <w:sz w:val="27"/>
          <w:szCs w:val="27"/>
        </w:rPr>
        <w:t>н</w:t>
      </w:r>
      <w:r w:rsidRPr="00F25AD8">
        <w:rPr>
          <w:sz w:val="27"/>
          <w:szCs w:val="27"/>
        </w:rPr>
        <w:t xml:space="preserve">ен участок трубы (2 </w:t>
      </w:r>
      <w:r w:rsidR="00771F33">
        <w:rPr>
          <w:sz w:val="27"/>
          <w:szCs w:val="27"/>
        </w:rPr>
        <w:t>куска</w:t>
      </w:r>
      <w:r w:rsidRPr="00F25AD8">
        <w:rPr>
          <w:sz w:val="27"/>
          <w:szCs w:val="27"/>
        </w:rPr>
        <w:t xml:space="preserve"> по 3 метра), проведены работы по прессовке объекта. Восстановлена в </w:t>
      </w:r>
      <w:r w:rsidR="00771F33">
        <w:rPr>
          <w:sz w:val="27"/>
          <w:szCs w:val="27"/>
        </w:rPr>
        <w:t>по</w:t>
      </w:r>
      <w:r w:rsidRPr="00F25AD8">
        <w:rPr>
          <w:sz w:val="27"/>
          <w:szCs w:val="27"/>
        </w:rPr>
        <w:t xml:space="preserve">лном объёме система отопления в здании администрации г. </w:t>
      </w:r>
      <w:r w:rsidR="00EF29BF">
        <w:rPr>
          <w:sz w:val="27"/>
          <w:szCs w:val="27"/>
        </w:rPr>
        <w:t>---</w:t>
      </w:r>
      <w:r w:rsidR="00771F33">
        <w:rPr>
          <w:sz w:val="27"/>
          <w:szCs w:val="27"/>
        </w:rPr>
        <w:t xml:space="preserve"> ко</w:t>
      </w:r>
      <w:r w:rsidRPr="00F25AD8">
        <w:rPr>
          <w:sz w:val="27"/>
          <w:szCs w:val="27"/>
        </w:rPr>
        <w:t>нтракт исполнен в полном объёме.</w:t>
      </w:r>
    </w:p>
    <w:p w:rsidR="00F25AD8" w:rsidRPr="00F25AD8" w:rsidP="00F25AD8">
      <w:pPr>
        <w:ind w:firstLine="708"/>
        <w:jc w:val="both"/>
        <w:rPr>
          <w:sz w:val="27"/>
          <w:szCs w:val="27"/>
        </w:rPr>
      </w:pPr>
      <w:r w:rsidRPr="00F25AD8">
        <w:rPr>
          <w:sz w:val="27"/>
          <w:szCs w:val="27"/>
        </w:rPr>
        <w:t>В р</w:t>
      </w:r>
      <w:r w:rsidRPr="00F25AD8">
        <w:rPr>
          <w:sz w:val="27"/>
          <w:szCs w:val="27"/>
        </w:rPr>
        <w:t>амках исполнения контракта</w:t>
      </w:r>
      <w:r w:rsidR="00771F33">
        <w:rPr>
          <w:sz w:val="27"/>
          <w:szCs w:val="27"/>
        </w:rPr>
        <w:t>,</w:t>
      </w:r>
      <w:r w:rsidRPr="00F25AD8">
        <w:rPr>
          <w:sz w:val="27"/>
          <w:szCs w:val="27"/>
        </w:rPr>
        <w:t xml:space="preserve"> заключённого с </w:t>
      </w:r>
      <w:r w:rsidR="00EF29BF">
        <w:rPr>
          <w:sz w:val="27"/>
          <w:szCs w:val="27"/>
        </w:rPr>
        <w:t>---</w:t>
      </w:r>
      <w:r w:rsidRPr="00F25AD8">
        <w:rPr>
          <w:sz w:val="27"/>
          <w:szCs w:val="27"/>
        </w:rPr>
        <w:t xml:space="preserve"> </w:t>
      </w:r>
      <w:r w:rsidR="00771F33">
        <w:rPr>
          <w:sz w:val="27"/>
          <w:szCs w:val="27"/>
        </w:rPr>
        <w:t>из</w:t>
      </w:r>
      <w:r w:rsidRPr="00F25AD8">
        <w:rPr>
          <w:sz w:val="27"/>
          <w:szCs w:val="27"/>
        </w:rPr>
        <w:t xml:space="preserve">ложить иным способом в счёте на оплату виды работ не предусматривают </w:t>
      </w:r>
      <w:r w:rsidR="00771F33">
        <w:rPr>
          <w:sz w:val="27"/>
          <w:szCs w:val="27"/>
        </w:rPr>
        <w:t>но</w:t>
      </w:r>
      <w:r w:rsidRPr="00F25AD8">
        <w:rPr>
          <w:sz w:val="27"/>
          <w:szCs w:val="27"/>
        </w:rPr>
        <w:t xml:space="preserve">рмы Федерального закона «О контрактной системе в сфере закупок товаров, </w:t>
      </w:r>
      <w:r w:rsidR="00771F33">
        <w:rPr>
          <w:sz w:val="27"/>
          <w:szCs w:val="27"/>
        </w:rPr>
        <w:t>ра</w:t>
      </w:r>
      <w:r w:rsidRPr="00F25AD8">
        <w:rPr>
          <w:sz w:val="27"/>
          <w:szCs w:val="27"/>
        </w:rPr>
        <w:t>бот, услуг для обеспечения государственных и мун</w:t>
      </w:r>
      <w:r w:rsidRPr="00F25AD8">
        <w:rPr>
          <w:sz w:val="27"/>
          <w:szCs w:val="27"/>
        </w:rPr>
        <w:t>иципальных нужд</w:t>
      </w:r>
      <w:r w:rsidR="00771F33">
        <w:rPr>
          <w:sz w:val="27"/>
          <w:szCs w:val="27"/>
        </w:rPr>
        <w:t>»</w:t>
      </w:r>
      <w:r w:rsidRPr="00F25AD8">
        <w:rPr>
          <w:sz w:val="27"/>
          <w:szCs w:val="27"/>
        </w:rPr>
        <w:t xml:space="preserve"> от </w:t>
      </w:r>
      <w:r w:rsidR="00771F33">
        <w:rPr>
          <w:sz w:val="27"/>
          <w:szCs w:val="27"/>
        </w:rPr>
        <w:t>05</w:t>
      </w:r>
      <w:r w:rsidRPr="00F25AD8">
        <w:rPr>
          <w:sz w:val="27"/>
          <w:szCs w:val="27"/>
        </w:rPr>
        <w:t>.04.2013</w:t>
      </w:r>
      <w:r w:rsidR="00771F33">
        <w:rPr>
          <w:sz w:val="27"/>
          <w:szCs w:val="27"/>
        </w:rPr>
        <w:t xml:space="preserve"> №</w:t>
      </w:r>
      <w:r w:rsidRPr="00F25AD8">
        <w:rPr>
          <w:sz w:val="27"/>
          <w:szCs w:val="27"/>
        </w:rPr>
        <w:t xml:space="preserve"> 44-ФЗ». Виды работ изложены в строгом соответствии с </w:t>
      </w:r>
      <w:r w:rsidR="00771F33">
        <w:rPr>
          <w:sz w:val="27"/>
          <w:szCs w:val="27"/>
        </w:rPr>
        <w:t>у</w:t>
      </w:r>
      <w:r w:rsidRPr="00F25AD8">
        <w:rPr>
          <w:sz w:val="27"/>
          <w:szCs w:val="27"/>
        </w:rPr>
        <w:t>словиями контракта.</w:t>
      </w:r>
    </w:p>
    <w:p w:rsidR="00F25AD8" w:rsidP="00F25AD8">
      <w:pPr>
        <w:ind w:firstLine="708"/>
        <w:jc w:val="both"/>
        <w:rPr>
          <w:sz w:val="27"/>
          <w:szCs w:val="27"/>
        </w:rPr>
      </w:pPr>
      <w:r w:rsidRPr="00F25AD8">
        <w:rPr>
          <w:sz w:val="27"/>
          <w:szCs w:val="27"/>
        </w:rPr>
        <w:t xml:space="preserve">Согласно выписок из ЕГРН правообладателем объекта здание </w:t>
      </w:r>
      <w:r w:rsidR="00771F33">
        <w:rPr>
          <w:sz w:val="27"/>
          <w:szCs w:val="27"/>
        </w:rPr>
        <w:t>админист</w:t>
      </w:r>
      <w:r w:rsidRPr="00F25AD8">
        <w:rPr>
          <w:sz w:val="27"/>
          <w:szCs w:val="27"/>
        </w:rPr>
        <w:t xml:space="preserve">рации г. </w:t>
      </w:r>
      <w:r w:rsidR="00EF29BF">
        <w:rPr>
          <w:sz w:val="27"/>
          <w:szCs w:val="27"/>
        </w:rPr>
        <w:t>---</w:t>
      </w:r>
      <w:r w:rsidRPr="00F25AD8">
        <w:rPr>
          <w:sz w:val="27"/>
          <w:szCs w:val="27"/>
        </w:rPr>
        <w:t xml:space="preserve"> к.н. </w:t>
      </w:r>
      <w:r w:rsidR="00EF29BF">
        <w:rPr>
          <w:sz w:val="27"/>
          <w:szCs w:val="27"/>
        </w:rPr>
        <w:t>---</w:t>
      </w:r>
      <w:r w:rsidRPr="00F25AD8">
        <w:rPr>
          <w:sz w:val="27"/>
          <w:szCs w:val="27"/>
        </w:rPr>
        <w:t xml:space="preserve"> на основании договора </w:t>
      </w:r>
      <w:r w:rsidR="00771F33">
        <w:rPr>
          <w:sz w:val="27"/>
          <w:szCs w:val="27"/>
        </w:rPr>
        <w:t>операти</w:t>
      </w:r>
      <w:r w:rsidRPr="00F25AD8">
        <w:rPr>
          <w:sz w:val="27"/>
          <w:szCs w:val="27"/>
        </w:rPr>
        <w:t>вного управлен</w:t>
      </w:r>
      <w:r w:rsidRPr="00F25AD8">
        <w:rPr>
          <w:sz w:val="27"/>
          <w:szCs w:val="27"/>
        </w:rPr>
        <w:t>ия является МКУ «УМТО г.</w:t>
      </w:r>
      <w:r w:rsidR="00771F33">
        <w:rPr>
          <w:sz w:val="27"/>
          <w:szCs w:val="27"/>
        </w:rPr>
        <w:t xml:space="preserve"> </w:t>
      </w:r>
      <w:r w:rsidRPr="00F25AD8">
        <w:rPr>
          <w:sz w:val="27"/>
          <w:szCs w:val="27"/>
        </w:rPr>
        <w:t>Пыть-Яха</w:t>
      </w:r>
      <w:r w:rsidRPr="00F25AD8">
        <w:rPr>
          <w:sz w:val="27"/>
          <w:szCs w:val="27"/>
        </w:rPr>
        <w:t xml:space="preserve">», а </w:t>
      </w:r>
      <w:r w:rsidRPr="00F25AD8">
        <w:rPr>
          <w:sz w:val="27"/>
          <w:szCs w:val="27"/>
        </w:rPr>
        <w:t>так же</w:t>
      </w:r>
      <w:r w:rsidRPr="00F25AD8">
        <w:rPr>
          <w:sz w:val="27"/>
          <w:szCs w:val="27"/>
        </w:rPr>
        <w:t xml:space="preserve"> </w:t>
      </w:r>
      <w:r w:rsidR="00771F33">
        <w:rPr>
          <w:sz w:val="27"/>
          <w:szCs w:val="27"/>
        </w:rPr>
        <w:t>земель</w:t>
      </w:r>
      <w:r w:rsidRPr="00F25AD8">
        <w:rPr>
          <w:sz w:val="27"/>
          <w:szCs w:val="27"/>
        </w:rPr>
        <w:t xml:space="preserve">ного участка (прилегающего к администрации) на основании договора </w:t>
      </w:r>
      <w:r w:rsidR="00771F33">
        <w:rPr>
          <w:sz w:val="27"/>
          <w:szCs w:val="27"/>
        </w:rPr>
        <w:t>бессрочного</w:t>
      </w:r>
      <w:r w:rsidRPr="00F25AD8">
        <w:rPr>
          <w:sz w:val="27"/>
          <w:szCs w:val="27"/>
        </w:rPr>
        <w:t xml:space="preserve"> пользования.</w:t>
      </w:r>
    </w:p>
    <w:p w:rsidR="00771F33" w:rsidRPr="00F25AD8" w:rsidP="00F25AD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Таким образом, полагает, что факт нецелевого использования бюджетных средств отсутствует. Обслуженный объект закре</w:t>
      </w:r>
      <w:r>
        <w:rPr>
          <w:sz w:val="27"/>
          <w:szCs w:val="27"/>
        </w:rPr>
        <w:t xml:space="preserve">плен непосредственно за МКУ «УМТО г. </w:t>
      </w:r>
      <w:r>
        <w:rPr>
          <w:sz w:val="27"/>
          <w:szCs w:val="27"/>
        </w:rPr>
        <w:t>Пыть-Яха</w:t>
      </w:r>
      <w:r>
        <w:rPr>
          <w:sz w:val="27"/>
          <w:szCs w:val="27"/>
        </w:rPr>
        <w:t xml:space="preserve">» в рамках мероприятия, предусмотренного сметой и объемах финансирования, не превышающих доведенные лимиты по </w:t>
      </w:r>
      <w:r w:rsidR="00EF29BF">
        <w:rPr>
          <w:sz w:val="27"/>
          <w:szCs w:val="27"/>
        </w:rPr>
        <w:t>---</w:t>
      </w:r>
    </w:p>
    <w:p w:rsidR="00F25AD8" w:rsidP="00F25AD8">
      <w:pPr>
        <w:ind w:firstLine="708"/>
        <w:jc w:val="both"/>
        <w:rPr>
          <w:sz w:val="27"/>
          <w:szCs w:val="27"/>
        </w:rPr>
      </w:pPr>
      <w:r w:rsidRPr="00F25AD8">
        <w:rPr>
          <w:sz w:val="27"/>
          <w:szCs w:val="27"/>
        </w:rPr>
        <w:t xml:space="preserve">Должностное лицо, составившее протокол об административном правонарушении </w:t>
      </w:r>
      <w:r w:rsidR="00EF29BF">
        <w:rPr>
          <w:sz w:val="27"/>
          <w:szCs w:val="27"/>
        </w:rPr>
        <w:t>---</w:t>
      </w:r>
      <w:r w:rsidRPr="00F25AD8">
        <w:rPr>
          <w:sz w:val="27"/>
          <w:szCs w:val="27"/>
        </w:rPr>
        <w:t xml:space="preserve"> </w:t>
      </w:r>
      <w:r w:rsidR="00381A6B">
        <w:rPr>
          <w:sz w:val="27"/>
          <w:szCs w:val="27"/>
        </w:rPr>
        <w:t>пояснила, что в момент проверки должным образом установить принадлежность трубопровода свыше 2 м не представилось возможным.</w:t>
      </w:r>
    </w:p>
    <w:p w:rsidR="00771F33" w:rsidRPr="00771F33" w:rsidP="00771F33">
      <w:pPr>
        <w:ind w:firstLine="708"/>
        <w:jc w:val="both"/>
        <w:rPr>
          <w:sz w:val="27"/>
          <w:szCs w:val="27"/>
        </w:rPr>
      </w:pPr>
      <w:r w:rsidRPr="00771F33">
        <w:rPr>
          <w:sz w:val="27"/>
          <w:szCs w:val="27"/>
        </w:rPr>
        <w:t xml:space="preserve">Исследовав представленные материалы </w:t>
      </w:r>
      <w:r w:rsidRPr="00771F33">
        <w:rPr>
          <w:sz w:val="27"/>
          <w:szCs w:val="27"/>
        </w:rPr>
        <w:t xml:space="preserve">дела, заслушав </w:t>
      </w:r>
      <w:r w:rsidRPr="00771F33">
        <w:rPr>
          <w:sz w:val="27"/>
          <w:szCs w:val="27"/>
        </w:rPr>
        <w:t>Бондарцову</w:t>
      </w:r>
      <w:r w:rsidRPr="00771F33">
        <w:rPr>
          <w:sz w:val="27"/>
          <w:szCs w:val="27"/>
        </w:rPr>
        <w:t xml:space="preserve"> В.А., </w:t>
      </w:r>
      <w:r w:rsidR="00EF29BF">
        <w:rPr>
          <w:sz w:val="27"/>
          <w:szCs w:val="27"/>
        </w:rPr>
        <w:t>---</w:t>
      </w:r>
      <w:r w:rsidRPr="00771F33">
        <w:rPr>
          <w:sz w:val="27"/>
          <w:szCs w:val="27"/>
        </w:rPr>
        <w:t xml:space="preserve"> мировой судья приходит к следующему.</w:t>
      </w:r>
    </w:p>
    <w:p w:rsidR="00771F33" w:rsidP="00771F33">
      <w:pPr>
        <w:ind w:firstLine="708"/>
        <w:jc w:val="both"/>
        <w:rPr>
          <w:sz w:val="27"/>
          <w:szCs w:val="27"/>
        </w:rPr>
      </w:pPr>
      <w:r w:rsidRPr="00771F33">
        <w:rPr>
          <w:sz w:val="27"/>
          <w:szCs w:val="27"/>
        </w:rPr>
        <w:t>Согласно ст. 15.14 Кодекса Российской Федерации об административных правонарушениях административно-противоправным и наказуемым признается нецелевое использование бюдже</w:t>
      </w:r>
      <w:r w:rsidRPr="00771F33">
        <w:rPr>
          <w:sz w:val="27"/>
          <w:szCs w:val="27"/>
        </w:rPr>
        <w:t xml:space="preserve">тных средств, выразившееся в направлении средств бюджета бюджетной системы Российской Федерации и оплате денежных обязательств в целях, не соответствующих полностью или частично целям, определенным законом (решением) о бюджете, сводной бюджетной росписью, </w:t>
      </w:r>
      <w:r w:rsidRPr="00771F33">
        <w:rPr>
          <w:sz w:val="27"/>
          <w:szCs w:val="27"/>
        </w:rPr>
        <w:t>бюджетной росписью, бюджетной сметой, договором (соглашением) либо иным документом, являющимся правовым основанием предоставления указанных средств, или в направлении средств, полученных из бюджета бюджетной системы Российской Федерации, на цели, не соотве</w:t>
      </w:r>
      <w:r w:rsidRPr="00771F33">
        <w:rPr>
          <w:sz w:val="27"/>
          <w:szCs w:val="27"/>
        </w:rPr>
        <w:t>тствующие целям, определенным договором (соглашением) либо иным документом, являющимся правовым основанием предоставления указанных средств, если такое действие не содержит уголовно наказуемого деяния.</w:t>
      </w:r>
    </w:p>
    <w:p w:rsidR="00381A6B" w:rsidRPr="00381A6B" w:rsidP="00381A6B">
      <w:pPr>
        <w:ind w:firstLine="708"/>
        <w:jc w:val="both"/>
        <w:rPr>
          <w:sz w:val="27"/>
          <w:szCs w:val="27"/>
        </w:rPr>
      </w:pPr>
      <w:r w:rsidRPr="00381A6B">
        <w:rPr>
          <w:sz w:val="27"/>
          <w:szCs w:val="27"/>
        </w:rPr>
        <w:t xml:space="preserve">В силу ч. 6 Бюджетного кодекса РФ казенное учреждение </w:t>
      </w:r>
      <w:r w:rsidRPr="00381A6B">
        <w:rPr>
          <w:sz w:val="27"/>
          <w:szCs w:val="27"/>
        </w:rPr>
        <w:t>- это государственное (муниципальное) учреждение, осуществляющее оказание государственных (муниципальных) услуг, выполнение работ и (или) исполнение государственных (муниципальных) функций в целях обеспечения реализации предусмотренных законодательством Ро</w:t>
      </w:r>
      <w:r w:rsidRPr="00381A6B">
        <w:rPr>
          <w:sz w:val="27"/>
          <w:szCs w:val="27"/>
        </w:rPr>
        <w:t>ссийской Федерации полномочий органов государственной власти (государственных органов) или органов местного -самоуправления, финансовое обеспечение деятельности которого осуществляется за счет средств соответствующего бюджета на основании бюджетной сметы.</w:t>
      </w:r>
    </w:p>
    <w:p w:rsidR="00381A6B" w:rsidRPr="00381A6B" w:rsidP="00381A6B">
      <w:pPr>
        <w:ind w:firstLine="708"/>
        <w:jc w:val="both"/>
        <w:rPr>
          <w:sz w:val="27"/>
          <w:szCs w:val="27"/>
        </w:rPr>
      </w:pPr>
      <w:r w:rsidRPr="00381A6B">
        <w:rPr>
          <w:sz w:val="27"/>
          <w:szCs w:val="27"/>
        </w:rPr>
        <w:t xml:space="preserve">В соответствии с п. 1 ст. 221 Бюджетного кодекса Российской Федерация, Приказом Минфина России от </w:t>
      </w:r>
      <w:r w:rsidR="00EF29BF">
        <w:rPr>
          <w:sz w:val="27"/>
          <w:szCs w:val="27"/>
        </w:rPr>
        <w:t>---</w:t>
      </w:r>
      <w:r w:rsidRPr="00381A6B">
        <w:rPr>
          <w:sz w:val="27"/>
          <w:szCs w:val="27"/>
        </w:rPr>
        <w:t xml:space="preserve"> № 26н «Об общих требованиях к порядку составления, утверждения и ведения бюджетных смет казенных учреждений», распоряжением администрации города от</w:t>
      </w:r>
      <w:r w:rsidRPr="00381A6B">
        <w:rPr>
          <w:sz w:val="27"/>
          <w:szCs w:val="27"/>
        </w:rPr>
        <w:t xml:space="preserve"> 25.10.2018 № 1695-ра «Об утверждении порядка составления, утверждения и ведения бюджетных смет муниципальных казенных учреждений, подведомственных администрации города </w:t>
      </w:r>
      <w:r w:rsidRPr="00381A6B">
        <w:rPr>
          <w:sz w:val="27"/>
          <w:szCs w:val="27"/>
        </w:rPr>
        <w:t>Пыть-Яха</w:t>
      </w:r>
      <w:r w:rsidRPr="00381A6B">
        <w:rPr>
          <w:sz w:val="27"/>
          <w:szCs w:val="27"/>
        </w:rPr>
        <w:t>» в МКУ «Управление материально-технического обеспечения органов местного самоу</w:t>
      </w:r>
      <w:r w:rsidRPr="00381A6B">
        <w:rPr>
          <w:sz w:val="27"/>
          <w:szCs w:val="27"/>
        </w:rPr>
        <w:t xml:space="preserve">правления города </w:t>
      </w:r>
      <w:r w:rsidRPr="00381A6B">
        <w:rPr>
          <w:sz w:val="27"/>
          <w:szCs w:val="27"/>
        </w:rPr>
        <w:t>Пыть-Ях</w:t>
      </w:r>
      <w:r w:rsidRPr="00381A6B">
        <w:rPr>
          <w:sz w:val="27"/>
          <w:szCs w:val="27"/>
        </w:rPr>
        <w:t xml:space="preserve">» руководителем утверждена бюджетная смета на </w:t>
      </w:r>
      <w:r w:rsidR="00EF29BF">
        <w:rPr>
          <w:sz w:val="27"/>
          <w:szCs w:val="27"/>
        </w:rPr>
        <w:t>---</w:t>
      </w:r>
      <w:r w:rsidRPr="00381A6B">
        <w:rPr>
          <w:sz w:val="27"/>
          <w:szCs w:val="27"/>
        </w:rPr>
        <w:t xml:space="preserve"> финансовый год, плановый период </w:t>
      </w:r>
      <w:r w:rsidR="00EF29BF">
        <w:rPr>
          <w:sz w:val="27"/>
          <w:szCs w:val="27"/>
        </w:rPr>
        <w:t>---</w:t>
      </w:r>
      <w:r w:rsidRPr="00381A6B">
        <w:rPr>
          <w:sz w:val="27"/>
          <w:szCs w:val="27"/>
        </w:rPr>
        <w:t xml:space="preserve"> годов от </w:t>
      </w:r>
      <w:r w:rsidR="00EF29BF">
        <w:rPr>
          <w:sz w:val="27"/>
          <w:szCs w:val="27"/>
        </w:rPr>
        <w:t>---</w:t>
      </w:r>
      <w:r w:rsidRPr="00381A6B">
        <w:rPr>
          <w:sz w:val="27"/>
          <w:szCs w:val="27"/>
        </w:rPr>
        <w:t xml:space="preserve"> (с изменениями от </w:t>
      </w:r>
      <w:r w:rsidR="00EF29BF">
        <w:rPr>
          <w:sz w:val="27"/>
          <w:szCs w:val="27"/>
        </w:rPr>
        <w:t>---</w:t>
      </w:r>
      <w:r w:rsidRPr="00381A6B">
        <w:rPr>
          <w:sz w:val="27"/>
          <w:szCs w:val="27"/>
        </w:rPr>
        <w:t>).</w:t>
      </w:r>
    </w:p>
    <w:p w:rsidR="00381A6B" w:rsidRPr="00381A6B" w:rsidP="00381A6B">
      <w:pPr>
        <w:ind w:firstLine="708"/>
        <w:jc w:val="both"/>
        <w:rPr>
          <w:sz w:val="27"/>
          <w:szCs w:val="27"/>
        </w:rPr>
      </w:pPr>
      <w:r w:rsidRPr="00381A6B">
        <w:rPr>
          <w:sz w:val="27"/>
          <w:szCs w:val="27"/>
        </w:rPr>
        <w:t>В соответствии со статьей 38 Бюджетного Кодекса Российской Федерации бюджетные ассигно</w:t>
      </w:r>
      <w:r w:rsidRPr="00381A6B">
        <w:rPr>
          <w:sz w:val="27"/>
          <w:szCs w:val="27"/>
        </w:rPr>
        <w:t>вания и лимиты бюджетных обязательств доводятся до конкретных получателей бюджетных средств с указанием цели их использования.</w:t>
      </w:r>
    </w:p>
    <w:p w:rsidR="00381A6B" w:rsidRPr="00381A6B" w:rsidP="00381A6B">
      <w:pPr>
        <w:ind w:firstLine="708"/>
        <w:jc w:val="both"/>
        <w:rPr>
          <w:sz w:val="27"/>
          <w:szCs w:val="27"/>
        </w:rPr>
      </w:pPr>
      <w:r w:rsidRPr="00381A6B">
        <w:rPr>
          <w:sz w:val="27"/>
          <w:szCs w:val="27"/>
        </w:rPr>
        <w:t xml:space="preserve">Пунктом 3 части 1 статьи 162 Бюджетного Кодекса Российской Федерации получатель бюджетных средств обеспечивает результативность, </w:t>
      </w:r>
      <w:r w:rsidRPr="00381A6B">
        <w:rPr>
          <w:sz w:val="27"/>
          <w:szCs w:val="27"/>
        </w:rPr>
        <w:t>целевой характер использования предусмотренных ему бюджетных ассигнований.</w:t>
      </w:r>
    </w:p>
    <w:p w:rsidR="00381A6B" w:rsidRPr="00381A6B" w:rsidP="00381A6B">
      <w:pPr>
        <w:ind w:firstLine="708"/>
        <w:jc w:val="both"/>
        <w:rPr>
          <w:sz w:val="27"/>
          <w:szCs w:val="27"/>
        </w:rPr>
      </w:pPr>
      <w:r w:rsidRPr="00381A6B">
        <w:rPr>
          <w:sz w:val="27"/>
          <w:szCs w:val="27"/>
        </w:rPr>
        <w:t>Согласно расчетам к бюджетной смете по классификации операций сектора государственного управления (КОСГУ) 225 «Работы, услуги по содержанию имущества» предусмотрены средства на оказ</w:t>
      </w:r>
      <w:r w:rsidRPr="00381A6B">
        <w:rPr>
          <w:sz w:val="27"/>
          <w:szCs w:val="27"/>
        </w:rPr>
        <w:t>ание услуг по техническому обслуживанию и текущему ремонту оборудования сетей ТВС и К.</w:t>
      </w:r>
    </w:p>
    <w:p w:rsidR="00381A6B" w:rsidRPr="00381A6B" w:rsidP="00381A6B">
      <w:pPr>
        <w:ind w:firstLine="708"/>
        <w:jc w:val="both"/>
        <w:rPr>
          <w:sz w:val="27"/>
          <w:szCs w:val="27"/>
        </w:rPr>
      </w:pPr>
      <w:r w:rsidRPr="00381A6B">
        <w:rPr>
          <w:sz w:val="27"/>
          <w:szCs w:val="27"/>
        </w:rPr>
        <w:t xml:space="preserve">Во исполнение бюджетной сметы по </w:t>
      </w:r>
      <w:r w:rsidR="00EF29BF">
        <w:rPr>
          <w:sz w:val="27"/>
          <w:szCs w:val="27"/>
        </w:rPr>
        <w:t>---</w:t>
      </w:r>
      <w:r w:rsidRPr="00381A6B">
        <w:rPr>
          <w:sz w:val="27"/>
          <w:szCs w:val="27"/>
        </w:rPr>
        <w:t xml:space="preserve"> МКУ «УМТО г. </w:t>
      </w:r>
      <w:r w:rsidRPr="00381A6B">
        <w:rPr>
          <w:sz w:val="27"/>
          <w:szCs w:val="27"/>
        </w:rPr>
        <w:t>Пыть-Яха</w:t>
      </w:r>
      <w:r w:rsidRPr="00381A6B">
        <w:rPr>
          <w:sz w:val="27"/>
          <w:szCs w:val="27"/>
        </w:rPr>
        <w:t xml:space="preserve">» в лице директора по итогам проведения аукциона в электронной форме заключило муниципальный контракт № </w:t>
      </w:r>
      <w:r w:rsidR="00EF29BF">
        <w:rPr>
          <w:sz w:val="27"/>
          <w:szCs w:val="27"/>
        </w:rPr>
        <w:t>---</w:t>
      </w:r>
      <w:r w:rsidRPr="00381A6B">
        <w:rPr>
          <w:sz w:val="27"/>
          <w:szCs w:val="27"/>
        </w:rPr>
        <w:t xml:space="preserve"> от </w:t>
      </w:r>
      <w:r w:rsidR="00EF29BF">
        <w:rPr>
          <w:sz w:val="27"/>
          <w:szCs w:val="27"/>
        </w:rPr>
        <w:t>---</w:t>
      </w:r>
      <w:r w:rsidRPr="00381A6B">
        <w:rPr>
          <w:sz w:val="27"/>
          <w:szCs w:val="27"/>
        </w:rPr>
        <w:t xml:space="preserve"> ИКЗ</w:t>
      </w:r>
      <w:r w:rsidR="00EF29BF">
        <w:rPr>
          <w:sz w:val="27"/>
          <w:szCs w:val="27"/>
        </w:rPr>
        <w:t>----</w:t>
      </w:r>
      <w:r w:rsidRPr="00381A6B">
        <w:rPr>
          <w:sz w:val="27"/>
          <w:szCs w:val="27"/>
        </w:rPr>
        <w:t xml:space="preserve"> (протокол рассмотрения единственной заявки на участие в электронном аукционе № </w:t>
      </w:r>
      <w:r w:rsidR="00EF29BF">
        <w:rPr>
          <w:sz w:val="27"/>
          <w:szCs w:val="27"/>
        </w:rPr>
        <w:t>---</w:t>
      </w:r>
      <w:r w:rsidRPr="00381A6B">
        <w:rPr>
          <w:sz w:val="27"/>
          <w:szCs w:val="27"/>
        </w:rPr>
        <w:t xml:space="preserve"> от </w:t>
      </w:r>
      <w:r w:rsidR="00EF29BF">
        <w:rPr>
          <w:sz w:val="27"/>
          <w:szCs w:val="27"/>
        </w:rPr>
        <w:t>---</w:t>
      </w:r>
      <w:r w:rsidRPr="00381A6B">
        <w:rPr>
          <w:sz w:val="27"/>
          <w:szCs w:val="27"/>
        </w:rPr>
        <w:t xml:space="preserve">) с </w:t>
      </w:r>
      <w:r w:rsidR="00EF29BF">
        <w:rPr>
          <w:sz w:val="27"/>
          <w:szCs w:val="27"/>
        </w:rPr>
        <w:t>---</w:t>
      </w:r>
      <w:r w:rsidRPr="00381A6B">
        <w:rPr>
          <w:sz w:val="27"/>
          <w:szCs w:val="27"/>
        </w:rPr>
        <w:t xml:space="preserve"> (подрядчик). По условиям муниципального контракта подрядчик обязуется вып</w:t>
      </w:r>
      <w:r w:rsidRPr="00381A6B">
        <w:rPr>
          <w:sz w:val="27"/>
          <w:szCs w:val="27"/>
        </w:rPr>
        <w:t xml:space="preserve">олнить работы по техническому обслуживанию и текущему ремонту </w:t>
      </w:r>
      <w:r w:rsidRPr="00381A6B">
        <w:rPr>
          <w:sz w:val="27"/>
          <w:szCs w:val="27"/>
        </w:rPr>
        <w:t xml:space="preserve">инженерных систем теплоснабжения, отдельных участков, трубопроводов свыше 2.0 м по адресу: ХМАО - Югра, </w:t>
      </w:r>
      <w:r w:rsidR="00EF29BF">
        <w:rPr>
          <w:sz w:val="27"/>
          <w:szCs w:val="27"/>
        </w:rPr>
        <w:t>----</w:t>
      </w:r>
      <w:r w:rsidRPr="00381A6B">
        <w:rPr>
          <w:sz w:val="27"/>
          <w:szCs w:val="27"/>
        </w:rPr>
        <w:t xml:space="preserve"> на сумму </w:t>
      </w:r>
      <w:r w:rsidR="00EF29BF">
        <w:rPr>
          <w:sz w:val="27"/>
          <w:szCs w:val="27"/>
        </w:rPr>
        <w:t>----</w:t>
      </w:r>
      <w:r w:rsidRPr="00381A6B">
        <w:rPr>
          <w:sz w:val="27"/>
          <w:szCs w:val="27"/>
        </w:rPr>
        <w:t xml:space="preserve"> руб. в течение 5 календарных дней с момента по</w:t>
      </w:r>
      <w:r w:rsidRPr="00381A6B">
        <w:rPr>
          <w:sz w:val="27"/>
          <w:szCs w:val="27"/>
        </w:rPr>
        <w:t>дписания контракта сторонами (пункты 1.1, 1.2, 4.3 муниципального контракта).</w:t>
      </w:r>
    </w:p>
    <w:p w:rsidR="00381A6B" w:rsidRPr="00381A6B" w:rsidP="00381A6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Как следует из представленного протокола, в</w:t>
      </w:r>
      <w:r w:rsidRPr="00381A6B">
        <w:rPr>
          <w:sz w:val="27"/>
          <w:szCs w:val="27"/>
        </w:rPr>
        <w:t xml:space="preserve"> ходе проверки, проведенной контрольно-ревизионным отделом администрации г. </w:t>
      </w:r>
      <w:r w:rsidR="00EF29BF">
        <w:rPr>
          <w:sz w:val="27"/>
          <w:szCs w:val="27"/>
        </w:rPr>
        <w:t>----</w:t>
      </w:r>
      <w:r w:rsidRPr="00381A6B">
        <w:rPr>
          <w:sz w:val="27"/>
          <w:szCs w:val="27"/>
        </w:rPr>
        <w:t xml:space="preserve"> установлено, что на балансе МКУ УМТО и обслуживаем</w:t>
      </w:r>
      <w:r w:rsidRPr="00381A6B">
        <w:rPr>
          <w:sz w:val="27"/>
          <w:szCs w:val="27"/>
        </w:rPr>
        <w:t xml:space="preserve">ых учреждений, находящихся по адресу: ХМАО-Югра г. </w:t>
      </w:r>
      <w:r w:rsidR="00EF29BF">
        <w:rPr>
          <w:sz w:val="27"/>
          <w:szCs w:val="27"/>
        </w:rPr>
        <w:t>---</w:t>
      </w:r>
      <w:r w:rsidRPr="00381A6B">
        <w:rPr>
          <w:sz w:val="27"/>
          <w:szCs w:val="27"/>
        </w:rPr>
        <w:t xml:space="preserve"> (</w:t>
      </w:r>
      <w:r w:rsidR="00EF29BF">
        <w:rPr>
          <w:sz w:val="27"/>
          <w:szCs w:val="27"/>
        </w:rPr>
        <w:t>----</w:t>
      </w:r>
      <w:r w:rsidRPr="00381A6B">
        <w:rPr>
          <w:sz w:val="27"/>
          <w:szCs w:val="27"/>
        </w:rPr>
        <w:t xml:space="preserve">а) не числится основное средство «Трубопровод свыше 2 метров», что подтверждается </w:t>
      </w:r>
      <w:r w:rsidRPr="00381A6B">
        <w:rPr>
          <w:sz w:val="27"/>
          <w:szCs w:val="27"/>
        </w:rPr>
        <w:t>оборотно</w:t>
      </w:r>
      <w:r w:rsidRPr="00381A6B">
        <w:rPr>
          <w:sz w:val="27"/>
          <w:szCs w:val="27"/>
        </w:rPr>
        <w:t>-сальдовыми ведомостями по счету 101</w:t>
      </w:r>
      <w:r w:rsidRPr="00381A6B">
        <w:rPr>
          <w:sz w:val="27"/>
          <w:szCs w:val="27"/>
        </w:rPr>
        <w:t xml:space="preserve"> за октябрь 2022 года. Указанный счет используется для отражения основных средств учреждения в соответствии с приказом Минфина России от 01.12.2010 № 157н «Об утверждении Единого плана счетов бухгалтерского учета для органов государственной власти (государ</w:t>
      </w:r>
      <w:r w:rsidRPr="00381A6B">
        <w:rPr>
          <w:sz w:val="27"/>
          <w:szCs w:val="27"/>
        </w:rPr>
        <w:t>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применению»), а также работы по ремонту трубопровод</w:t>
      </w:r>
      <w:r w:rsidRPr="00381A6B">
        <w:rPr>
          <w:sz w:val="27"/>
          <w:szCs w:val="27"/>
        </w:rPr>
        <w:t>ов свыше 0</w:t>
      </w:r>
      <w:r w:rsidRPr="00381A6B">
        <w:rPr>
          <w:sz w:val="27"/>
          <w:szCs w:val="27"/>
        </w:rPr>
        <w:t xml:space="preserve">,2 </w:t>
      </w:r>
      <w:r w:rsidRPr="00381A6B">
        <w:rPr>
          <w:sz w:val="27"/>
          <w:szCs w:val="27"/>
        </w:rPr>
        <w:t>м не предусмотрены бюджетной сметой, соответственно работы по ремонту трубопроводов свыше 0,2 м имеют признаки нецелевого расходования денежных средств.</w:t>
      </w:r>
    </w:p>
    <w:p w:rsidR="00381A6B" w:rsidRPr="00381A6B" w:rsidP="00381A6B">
      <w:pPr>
        <w:ind w:firstLine="708"/>
        <w:jc w:val="both"/>
        <w:rPr>
          <w:sz w:val="27"/>
          <w:szCs w:val="27"/>
        </w:rPr>
      </w:pPr>
      <w:r w:rsidRPr="00381A6B">
        <w:rPr>
          <w:sz w:val="27"/>
          <w:szCs w:val="27"/>
        </w:rPr>
        <w:t xml:space="preserve">В соответствии с пунктами 1.1, 3.4.1 муниципального контракта, подрядчик обязан выполнить </w:t>
      </w:r>
      <w:r w:rsidRPr="00381A6B">
        <w:rPr>
          <w:sz w:val="27"/>
          <w:szCs w:val="27"/>
        </w:rPr>
        <w:t>работу в соответствии с условиями контракта и передать заказчику ее результаты по акту сдачи-приемки работы.</w:t>
      </w:r>
    </w:p>
    <w:p w:rsidR="00381A6B" w:rsidRPr="00381A6B" w:rsidP="00381A6B">
      <w:pPr>
        <w:ind w:firstLine="708"/>
        <w:jc w:val="both"/>
        <w:rPr>
          <w:sz w:val="27"/>
          <w:szCs w:val="27"/>
        </w:rPr>
      </w:pPr>
      <w:r w:rsidRPr="00381A6B">
        <w:rPr>
          <w:sz w:val="27"/>
          <w:szCs w:val="27"/>
        </w:rPr>
        <w:t>По условиям технического задания на выполнение работ по техническому обслуживанию и ремонту инженерных систем теплоснабжения, отдельных участков тр</w:t>
      </w:r>
      <w:r w:rsidRPr="00381A6B">
        <w:rPr>
          <w:sz w:val="27"/>
          <w:szCs w:val="27"/>
        </w:rPr>
        <w:t>убопроводов (свыше 2,0 м) (приложение № 1 к муниципальному контракту) исполнитель обязан: обеспечивать бесперебойную работу оборудования и сетей на объектах Заказчика, поддерживать их состояние на уровне, с учетом нормального износа; обеспечивать прием зая</w:t>
      </w:r>
      <w:r w:rsidRPr="00381A6B">
        <w:rPr>
          <w:sz w:val="27"/>
          <w:szCs w:val="27"/>
        </w:rPr>
        <w:t>вок от заказчика по телефону и своевременно извещать заказчика об ответственных лицах за прием заявок и исполнителях заявок с указанием номеров телефонов для связи с ними; исполнять заявки заказчика в течение 24 часов с момента их получения; аварийное обсл</w:t>
      </w:r>
      <w:r w:rsidRPr="00381A6B">
        <w:rPr>
          <w:sz w:val="27"/>
          <w:szCs w:val="27"/>
        </w:rPr>
        <w:t xml:space="preserve">уживание производится исполнителем круглосуточно, в течение 3-х часов с момента подачи заявки заказчиком; производить замену приборов учета (ПУ) не позднее 1-ого календарного дня с даты выявления истечения срока эксплуатации ПУ, истечения его </w:t>
      </w:r>
      <w:r w:rsidRPr="00381A6B">
        <w:rPr>
          <w:sz w:val="27"/>
          <w:szCs w:val="27"/>
        </w:rPr>
        <w:t>межпроверочно</w:t>
      </w:r>
      <w:r w:rsidRPr="00381A6B">
        <w:rPr>
          <w:sz w:val="27"/>
          <w:szCs w:val="27"/>
        </w:rPr>
        <w:t>го</w:t>
      </w:r>
      <w:r w:rsidRPr="00381A6B">
        <w:rPr>
          <w:sz w:val="27"/>
          <w:szCs w:val="27"/>
        </w:rPr>
        <w:t xml:space="preserve"> интервала, выхода из строя или утраты ПУ за счет материалов исполнителя; составлять дефектные ведомости, с указанием всех выявленных, а также сметный расчет на ремонт; аварийное обслуживание инженерных систем производится исполнителем </w:t>
      </w:r>
      <w:r w:rsidRPr="00381A6B">
        <w:rPr>
          <w:sz w:val="27"/>
          <w:szCs w:val="27"/>
        </w:rPr>
        <w:t>хтлосуточно</w:t>
      </w:r>
      <w:r w:rsidRPr="00381A6B">
        <w:rPr>
          <w:sz w:val="27"/>
          <w:szCs w:val="27"/>
        </w:rPr>
        <w:t xml:space="preserve"> в тече</w:t>
      </w:r>
      <w:r w:rsidRPr="00381A6B">
        <w:rPr>
          <w:sz w:val="27"/>
          <w:szCs w:val="27"/>
        </w:rPr>
        <w:t>ние 3-х часов с момента подачи заявки заказчиком.</w:t>
      </w:r>
    </w:p>
    <w:p w:rsidR="00381A6B" w:rsidRPr="00381A6B" w:rsidP="00381A6B">
      <w:pPr>
        <w:ind w:firstLine="708"/>
        <w:jc w:val="both"/>
        <w:rPr>
          <w:sz w:val="27"/>
          <w:szCs w:val="27"/>
        </w:rPr>
      </w:pPr>
      <w:r w:rsidRPr="00381A6B">
        <w:rPr>
          <w:sz w:val="27"/>
          <w:szCs w:val="27"/>
        </w:rPr>
        <w:t>А так же в техническом задании содержится состав и перечень работ по техническому обслуживанию предусматривавшие планово-предупредительные, систематические работы по содержанию наружных и внутренних сетей к</w:t>
      </w:r>
      <w:r w:rsidRPr="00381A6B">
        <w:rPr>
          <w:sz w:val="27"/>
          <w:szCs w:val="27"/>
        </w:rPr>
        <w:t xml:space="preserve">анализации, </w:t>
      </w:r>
      <w:r w:rsidRPr="00381A6B">
        <w:rPr>
          <w:sz w:val="27"/>
          <w:szCs w:val="27"/>
        </w:rPr>
        <w:t>тепловодоснабжения</w:t>
      </w:r>
      <w:r w:rsidRPr="00381A6B">
        <w:rPr>
          <w:sz w:val="27"/>
          <w:szCs w:val="27"/>
        </w:rPr>
        <w:t>, водопровода и канализации.</w:t>
      </w:r>
    </w:p>
    <w:p w:rsidR="00381A6B" w:rsidRPr="00381A6B" w:rsidP="00381A6B">
      <w:pPr>
        <w:ind w:firstLine="708"/>
        <w:jc w:val="both"/>
        <w:rPr>
          <w:sz w:val="27"/>
          <w:szCs w:val="27"/>
        </w:rPr>
      </w:pPr>
      <w:r w:rsidRPr="00381A6B">
        <w:rPr>
          <w:sz w:val="27"/>
          <w:szCs w:val="27"/>
        </w:rPr>
        <w:t>Учитывая характер и условия выполнения работ, предусмотренных муниципальным контрактом, работы по контракту не могут быть выполнены на</w:t>
      </w:r>
      <w:r>
        <w:rPr>
          <w:sz w:val="27"/>
          <w:szCs w:val="27"/>
        </w:rPr>
        <w:t>дл</w:t>
      </w:r>
      <w:r w:rsidRPr="00381A6B">
        <w:rPr>
          <w:sz w:val="27"/>
          <w:szCs w:val="27"/>
        </w:rPr>
        <w:t xml:space="preserve">ежащим образом и в полном объеме в установленный пятидневный </w:t>
      </w:r>
      <w:r w:rsidRPr="00381A6B">
        <w:rPr>
          <w:sz w:val="27"/>
          <w:szCs w:val="27"/>
        </w:rPr>
        <w:t>срок.</w:t>
      </w:r>
    </w:p>
    <w:p w:rsidR="00381A6B" w:rsidRPr="00381A6B" w:rsidP="00381A6B">
      <w:pPr>
        <w:ind w:firstLine="708"/>
        <w:jc w:val="both"/>
        <w:rPr>
          <w:sz w:val="27"/>
          <w:szCs w:val="27"/>
        </w:rPr>
      </w:pPr>
      <w:r w:rsidRPr="00381A6B">
        <w:rPr>
          <w:sz w:val="27"/>
          <w:szCs w:val="27"/>
        </w:rPr>
        <w:t xml:space="preserve">Столь ограниченный срок предполагает выполнение срочных работ, не </w:t>
      </w:r>
      <w:r>
        <w:rPr>
          <w:sz w:val="27"/>
          <w:szCs w:val="27"/>
        </w:rPr>
        <w:t>св</w:t>
      </w:r>
      <w:r w:rsidRPr="00381A6B">
        <w:rPr>
          <w:sz w:val="27"/>
          <w:szCs w:val="27"/>
        </w:rPr>
        <w:t xml:space="preserve">язанных с плановым техническим обслуживанием и текущим ремонтом, заявленном в предмете контракта из чего вытекает, что предмет закупки не </w:t>
      </w:r>
      <w:r>
        <w:rPr>
          <w:sz w:val="27"/>
          <w:szCs w:val="27"/>
        </w:rPr>
        <w:t>о</w:t>
      </w:r>
      <w:r w:rsidRPr="00381A6B">
        <w:rPr>
          <w:sz w:val="27"/>
          <w:szCs w:val="27"/>
        </w:rPr>
        <w:t>твечает фактическим потребностями заказчика</w:t>
      </w:r>
      <w:r w:rsidRPr="00381A6B">
        <w:rPr>
          <w:sz w:val="27"/>
          <w:szCs w:val="27"/>
        </w:rPr>
        <w:t xml:space="preserve">, а, следовательно, его результат не может соответствовать целям, отраженным в муниципальном контракте, и </w:t>
      </w:r>
      <w:r w:rsidR="00F771C1">
        <w:rPr>
          <w:sz w:val="27"/>
          <w:szCs w:val="27"/>
        </w:rPr>
        <w:t>б</w:t>
      </w:r>
      <w:r w:rsidRPr="00381A6B">
        <w:rPr>
          <w:sz w:val="27"/>
          <w:szCs w:val="27"/>
        </w:rPr>
        <w:t xml:space="preserve">юджетной смете на </w:t>
      </w:r>
      <w:r w:rsidR="00EF29BF">
        <w:rPr>
          <w:sz w:val="27"/>
          <w:szCs w:val="27"/>
        </w:rPr>
        <w:t>---</w:t>
      </w:r>
      <w:r w:rsidRPr="00381A6B">
        <w:rPr>
          <w:sz w:val="27"/>
          <w:szCs w:val="27"/>
        </w:rPr>
        <w:t xml:space="preserve"> год.</w:t>
      </w:r>
    </w:p>
    <w:p w:rsidR="00381A6B" w:rsidRPr="00381A6B" w:rsidP="00381A6B">
      <w:pPr>
        <w:ind w:firstLine="708"/>
        <w:jc w:val="both"/>
        <w:rPr>
          <w:sz w:val="27"/>
          <w:szCs w:val="27"/>
        </w:rPr>
      </w:pPr>
      <w:r w:rsidRPr="00381A6B">
        <w:rPr>
          <w:sz w:val="27"/>
          <w:szCs w:val="27"/>
        </w:rPr>
        <w:t xml:space="preserve">Работы по муниципальному контракту № </w:t>
      </w:r>
      <w:r w:rsidR="00EF29BF">
        <w:rPr>
          <w:sz w:val="27"/>
          <w:szCs w:val="27"/>
        </w:rPr>
        <w:t>----</w:t>
      </w:r>
      <w:r w:rsidRPr="00381A6B">
        <w:rPr>
          <w:sz w:val="27"/>
          <w:szCs w:val="27"/>
        </w:rPr>
        <w:t xml:space="preserve"> приняты по акту о приемке выполненных работ №</w:t>
      </w:r>
      <w:r w:rsidR="00EF29BF">
        <w:rPr>
          <w:sz w:val="27"/>
          <w:szCs w:val="27"/>
        </w:rPr>
        <w:t>---</w:t>
      </w:r>
      <w:r w:rsidRPr="00381A6B">
        <w:rPr>
          <w:sz w:val="27"/>
          <w:szCs w:val="27"/>
        </w:rPr>
        <w:t xml:space="preserve">, </w:t>
      </w:r>
      <w:r w:rsidRPr="00381A6B">
        <w:rPr>
          <w:sz w:val="27"/>
          <w:szCs w:val="27"/>
        </w:rPr>
        <w:t xml:space="preserve">оплачены </w:t>
      </w:r>
      <w:r w:rsidR="00EF29BF">
        <w:rPr>
          <w:sz w:val="27"/>
          <w:szCs w:val="27"/>
        </w:rPr>
        <w:t>----</w:t>
      </w:r>
      <w:r w:rsidRPr="00381A6B">
        <w:rPr>
          <w:sz w:val="27"/>
          <w:szCs w:val="27"/>
        </w:rPr>
        <w:t xml:space="preserve"> по платежному поручению № </w:t>
      </w:r>
      <w:r w:rsidR="00EF29BF">
        <w:rPr>
          <w:sz w:val="27"/>
          <w:szCs w:val="27"/>
        </w:rPr>
        <w:t>----</w:t>
      </w:r>
      <w:r w:rsidRPr="00381A6B">
        <w:rPr>
          <w:sz w:val="27"/>
          <w:szCs w:val="27"/>
        </w:rPr>
        <w:t xml:space="preserve"> на основании счета на оплату № </w:t>
      </w:r>
      <w:r w:rsidR="00EF29BF">
        <w:rPr>
          <w:sz w:val="27"/>
          <w:szCs w:val="27"/>
        </w:rPr>
        <w:t>----</w:t>
      </w:r>
      <w:r w:rsidRPr="00381A6B">
        <w:rPr>
          <w:sz w:val="27"/>
          <w:szCs w:val="27"/>
        </w:rPr>
        <w:t xml:space="preserve"> на сумму </w:t>
      </w:r>
      <w:r w:rsidR="00EF29BF">
        <w:rPr>
          <w:sz w:val="27"/>
          <w:szCs w:val="27"/>
        </w:rPr>
        <w:t>---</w:t>
      </w:r>
      <w:r w:rsidRPr="00381A6B">
        <w:rPr>
          <w:sz w:val="27"/>
          <w:szCs w:val="27"/>
        </w:rPr>
        <w:t xml:space="preserve"> рублей.</w:t>
      </w:r>
    </w:p>
    <w:p w:rsidR="00381A6B" w:rsidRPr="00381A6B" w:rsidP="00381A6B">
      <w:pPr>
        <w:ind w:firstLine="708"/>
        <w:jc w:val="both"/>
        <w:rPr>
          <w:sz w:val="27"/>
          <w:szCs w:val="27"/>
        </w:rPr>
      </w:pPr>
      <w:r w:rsidRPr="00381A6B">
        <w:rPr>
          <w:sz w:val="27"/>
          <w:szCs w:val="27"/>
        </w:rPr>
        <w:t xml:space="preserve">Первичный учетный документ (акт о приемке выполненных работ № </w:t>
      </w:r>
      <w:r w:rsidR="00EF29BF">
        <w:rPr>
          <w:sz w:val="27"/>
          <w:szCs w:val="27"/>
        </w:rPr>
        <w:t>---</w:t>
      </w:r>
      <w:r w:rsidRPr="00381A6B">
        <w:rPr>
          <w:sz w:val="27"/>
          <w:szCs w:val="27"/>
        </w:rPr>
        <w:t xml:space="preserve">) не содержит информацию о конкретных </w:t>
      </w:r>
      <w:r w:rsidRPr="00381A6B">
        <w:rPr>
          <w:sz w:val="27"/>
          <w:szCs w:val="27"/>
        </w:rPr>
        <w:t xml:space="preserve">работах, перечне (видах), </w:t>
      </w:r>
      <w:r w:rsidR="00F771C1">
        <w:rPr>
          <w:sz w:val="27"/>
          <w:szCs w:val="27"/>
        </w:rPr>
        <w:t>об</w:t>
      </w:r>
      <w:r w:rsidRPr="00381A6B">
        <w:rPr>
          <w:sz w:val="27"/>
          <w:szCs w:val="27"/>
        </w:rPr>
        <w:t xml:space="preserve">ъеме работ, выполненных в рамках муниципального контракта. Одной строкой указано: «Выполнение работ по техническому обслуживанию и ремонту </w:t>
      </w:r>
      <w:r w:rsidR="00F771C1">
        <w:rPr>
          <w:sz w:val="27"/>
          <w:szCs w:val="27"/>
        </w:rPr>
        <w:t>и</w:t>
      </w:r>
      <w:r w:rsidRPr="00381A6B">
        <w:rPr>
          <w:sz w:val="27"/>
          <w:szCs w:val="27"/>
        </w:rPr>
        <w:t xml:space="preserve">нженерных систем теплоснабжения, отдельных участков трубопроводов (согласно </w:t>
      </w:r>
      <w:r w:rsidR="00F771C1">
        <w:rPr>
          <w:sz w:val="27"/>
          <w:szCs w:val="27"/>
        </w:rPr>
        <w:t>те</w:t>
      </w:r>
      <w:r w:rsidRPr="00381A6B">
        <w:rPr>
          <w:sz w:val="27"/>
          <w:szCs w:val="27"/>
        </w:rPr>
        <w:t>хнического</w:t>
      </w:r>
      <w:r w:rsidRPr="00381A6B">
        <w:rPr>
          <w:sz w:val="27"/>
          <w:szCs w:val="27"/>
        </w:rPr>
        <w:t xml:space="preserve"> задания) количество 1 </w:t>
      </w:r>
      <w:r w:rsidRPr="00381A6B">
        <w:rPr>
          <w:sz w:val="27"/>
          <w:szCs w:val="27"/>
        </w:rPr>
        <w:t>у</w:t>
      </w:r>
      <w:r w:rsidR="00F771C1">
        <w:rPr>
          <w:sz w:val="27"/>
          <w:szCs w:val="27"/>
        </w:rPr>
        <w:t>с</w:t>
      </w:r>
      <w:r w:rsidRPr="00381A6B">
        <w:rPr>
          <w:sz w:val="27"/>
          <w:szCs w:val="27"/>
        </w:rPr>
        <w:t>л</w:t>
      </w:r>
      <w:r w:rsidRPr="00381A6B">
        <w:rPr>
          <w:sz w:val="27"/>
          <w:szCs w:val="27"/>
        </w:rPr>
        <w:t>.</w:t>
      </w:r>
      <w:r w:rsidR="00F771C1">
        <w:rPr>
          <w:sz w:val="27"/>
          <w:szCs w:val="27"/>
        </w:rPr>
        <w:t xml:space="preserve"> </w:t>
      </w:r>
      <w:r w:rsidRPr="00381A6B">
        <w:rPr>
          <w:sz w:val="27"/>
          <w:szCs w:val="27"/>
        </w:rPr>
        <w:t xml:space="preserve">единица на сумму </w:t>
      </w:r>
      <w:r w:rsidR="00EF29BF">
        <w:rPr>
          <w:sz w:val="27"/>
          <w:szCs w:val="27"/>
        </w:rPr>
        <w:t>----</w:t>
      </w:r>
      <w:r w:rsidRPr="00381A6B">
        <w:rPr>
          <w:sz w:val="27"/>
          <w:szCs w:val="27"/>
        </w:rPr>
        <w:t xml:space="preserve"> рублей».</w:t>
      </w:r>
    </w:p>
    <w:p w:rsidR="00381A6B" w:rsidRPr="00381A6B" w:rsidP="00381A6B">
      <w:pPr>
        <w:ind w:firstLine="708"/>
        <w:jc w:val="both"/>
        <w:rPr>
          <w:sz w:val="27"/>
          <w:szCs w:val="27"/>
        </w:rPr>
      </w:pPr>
      <w:r w:rsidRPr="00381A6B">
        <w:rPr>
          <w:sz w:val="27"/>
          <w:szCs w:val="27"/>
        </w:rPr>
        <w:t xml:space="preserve">Иные документы, свидетельствующие о видах (перечне) выполненных работ, </w:t>
      </w:r>
      <w:r w:rsidR="00F771C1">
        <w:rPr>
          <w:sz w:val="27"/>
          <w:szCs w:val="27"/>
        </w:rPr>
        <w:t>пр</w:t>
      </w:r>
      <w:r w:rsidRPr="00381A6B">
        <w:rPr>
          <w:sz w:val="27"/>
          <w:szCs w:val="27"/>
        </w:rPr>
        <w:t xml:space="preserve">едусмотренных контрактом, например, заявки заказчика, дефектные ведомости с </w:t>
      </w:r>
      <w:r w:rsidR="00F771C1">
        <w:rPr>
          <w:sz w:val="27"/>
          <w:szCs w:val="27"/>
        </w:rPr>
        <w:t>ук</w:t>
      </w:r>
      <w:r w:rsidRPr="00381A6B">
        <w:rPr>
          <w:sz w:val="27"/>
          <w:szCs w:val="27"/>
        </w:rPr>
        <w:t xml:space="preserve">азанием выявленных неисправностей, сметные </w:t>
      </w:r>
      <w:r w:rsidRPr="00381A6B">
        <w:rPr>
          <w:sz w:val="27"/>
          <w:szCs w:val="27"/>
        </w:rPr>
        <w:t>расчеты на ремонт и т.п.</w:t>
      </w:r>
      <w:r w:rsidR="00F771C1">
        <w:rPr>
          <w:sz w:val="27"/>
          <w:szCs w:val="27"/>
        </w:rPr>
        <w:t xml:space="preserve"> отсу</w:t>
      </w:r>
      <w:r w:rsidRPr="00381A6B">
        <w:rPr>
          <w:sz w:val="27"/>
          <w:szCs w:val="27"/>
        </w:rPr>
        <w:t xml:space="preserve">тствуют. Акт </w:t>
      </w:r>
      <w:r w:rsidRPr="00381A6B">
        <w:rPr>
          <w:sz w:val="27"/>
          <w:szCs w:val="27"/>
        </w:rPr>
        <w:t>взаимосверки</w:t>
      </w:r>
      <w:r w:rsidRPr="00381A6B">
        <w:rPr>
          <w:sz w:val="27"/>
          <w:szCs w:val="27"/>
        </w:rPr>
        <w:t xml:space="preserve"> обязательств, с указанием сведений о фактически </w:t>
      </w:r>
      <w:r w:rsidR="00F771C1">
        <w:rPr>
          <w:sz w:val="27"/>
          <w:szCs w:val="27"/>
        </w:rPr>
        <w:t>вы</w:t>
      </w:r>
      <w:r w:rsidRPr="00381A6B">
        <w:rPr>
          <w:sz w:val="27"/>
          <w:szCs w:val="27"/>
        </w:rPr>
        <w:t>полненных обязательствах по контракту, предусмотренный пунктом 4.5</w:t>
      </w:r>
      <w:r w:rsidR="00F771C1">
        <w:rPr>
          <w:sz w:val="27"/>
          <w:szCs w:val="27"/>
        </w:rPr>
        <w:t xml:space="preserve"> му</w:t>
      </w:r>
      <w:r w:rsidRPr="00381A6B">
        <w:rPr>
          <w:sz w:val="27"/>
          <w:szCs w:val="27"/>
        </w:rPr>
        <w:t>ниципального контракта, стороны контракта не составляли.</w:t>
      </w:r>
    </w:p>
    <w:p w:rsidR="00381A6B" w:rsidRPr="00381A6B" w:rsidP="00381A6B">
      <w:pPr>
        <w:ind w:firstLine="708"/>
        <w:jc w:val="both"/>
        <w:rPr>
          <w:sz w:val="27"/>
          <w:szCs w:val="27"/>
        </w:rPr>
      </w:pPr>
      <w:r w:rsidRPr="00381A6B">
        <w:rPr>
          <w:sz w:val="27"/>
          <w:szCs w:val="27"/>
        </w:rPr>
        <w:t>Вместе с тем, проверкой у</w:t>
      </w:r>
      <w:r w:rsidRPr="00381A6B">
        <w:rPr>
          <w:sz w:val="27"/>
          <w:szCs w:val="27"/>
        </w:rPr>
        <w:t xml:space="preserve">становлено, что на момент исполнения </w:t>
      </w:r>
      <w:r w:rsidR="00F771C1">
        <w:rPr>
          <w:sz w:val="27"/>
          <w:szCs w:val="27"/>
        </w:rPr>
        <w:t>рас</w:t>
      </w:r>
      <w:r w:rsidRPr="00381A6B">
        <w:rPr>
          <w:sz w:val="27"/>
          <w:szCs w:val="27"/>
        </w:rPr>
        <w:t xml:space="preserve">сматриваемого контракта в учреждении уже действует муниципальный </w:t>
      </w:r>
      <w:r w:rsidR="00F771C1">
        <w:rPr>
          <w:sz w:val="27"/>
          <w:szCs w:val="27"/>
        </w:rPr>
        <w:t>кон</w:t>
      </w:r>
      <w:r w:rsidRPr="00381A6B">
        <w:rPr>
          <w:sz w:val="27"/>
          <w:szCs w:val="27"/>
        </w:rPr>
        <w:t xml:space="preserve">тракт № </w:t>
      </w:r>
      <w:r w:rsidR="00EF29BF">
        <w:rPr>
          <w:sz w:val="27"/>
          <w:szCs w:val="27"/>
        </w:rPr>
        <w:t>---</w:t>
      </w:r>
      <w:r w:rsidRPr="00381A6B">
        <w:rPr>
          <w:sz w:val="27"/>
          <w:szCs w:val="27"/>
        </w:rPr>
        <w:t xml:space="preserve"> от </w:t>
      </w:r>
      <w:r w:rsidR="00EF29BF">
        <w:rPr>
          <w:sz w:val="27"/>
          <w:szCs w:val="27"/>
        </w:rPr>
        <w:t>----</w:t>
      </w:r>
      <w:r w:rsidRPr="00381A6B">
        <w:rPr>
          <w:sz w:val="27"/>
          <w:szCs w:val="27"/>
        </w:rPr>
        <w:t xml:space="preserve"> на оказание услуг по </w:t>
      </w:r>
      <w:r w:rsidR="00F771C1">
        <w:rPr>
          <w:sz w:val="27"/>
          <w:szCs w:val="27"/>
        </w:rPr>
        <w:t>т</w:t>
      </w:r>
      <w:r w:rsidRPr="00381A6B">
        <w:rPr>
          <w:sz w:val="27"/>
          <w:szCs w:val="27"/>
        </w:rPr>
        <w:t xml:space="preserve">ехническому обслуживанию и текущему ремонту оборудования и сетей </w:t>
      </w:r>
      <w:r w:rsidR="00F771C1">
        <w:rPr>
          <w:sz w:val="27"/>
          <w:szCs w:val="27"/>
        </w:rPr>
        <w:t>тепло</w:t>
      </w:r>
      <w:r w:rsidRPr="00381A6B">
        <w:rPr>
          <w:sz w:val="27"/>
          <w:szCs w:val="27"/>
        </w:rPr>
        <w:t>водоснабжения</w:t>
      </w:r>
      <w:r w:rsidRPr="00381A6B">
        <w:rPr>
          <w:sz w:val="27"/>
          <w:szCs w:val="27"/>
        </w:rPr>
        <w:t xml:space="preserve"> </w:t>
      </w:r>
      <w:r w:rsidRPr="00381A6B">
        <w:rPr>
          <w:sz w:val="27"/>
          <w:szCs w:val="27"/>
        </w:rPr>
        <w:t xml:space="preserve">и канализации (ТВС и К) (идентификационный код закупки: </w:t>
      </w:r>
      <w:r w:rsidR="00EF29BF">
        <w:rPr>
          <w:sz w:val="27"/>
          <w:szCs w:val="27"/>
        </w:rPr>
        <w:t>----</w:t>
      </w:r>
      <w:r w:rsidRPr="00381A6B">
        <w:rPr>
          <w:sz w:val="27"/>
          <w:szCs w:val="27"/>
        </w:rPr>
        <w:t xml:space="preserve">), заключенный с </w:t>
      </w:r>
      <w:r w:rsidR="00EF29BF">
        <w:rPr>
          <w:sz w:val="27"/>
          <w:szCs w:val="27"/>
        </w:rPr>
        <w:t>---</w:t>
      </w:r>
      <w:r w:rsidRPr="00381A6B">
        <w:rPr>
          <w:sz w:val="27"/>
          <w:szCs w:val="27"/>
        </w:rPr>
        <w:t xml:space="preserve"> на </w:t>
      </w:r>
      <w:r w:rsidR="00F771C1">
        <w:rPr>
          <w:sz w:val="27"/>
          <w:szCs w:val="27"/>
        </w:rPr>
        <w:t>су</w:t>
      </w:r>
      <w:r w:rsidRPr="00381A6B">
        <w:rPr>
          <w:sz w:val="27"/>
          <w:szCs w:val="27"/>
        </w:rPr>
        <w:t xml:space="preserve">мму 522 </w:t>
      </w:r>
      <w:r w:rsidR="00EF29BF">
        <w:rPr>
          <w:sz w:val="27"/>
          <w:szCs w:val="27"/>
        </w:rPr>
        <w:t>---</w:t>
      </w:r>
      <w:r w:rsidR="00F771C1">
        <w:rPr>
          <w:sz w:val="27"/>
          <w:szCs w:val="27"/>
        </w:rPr>
        <w:t xml:space="preserve"> </w:t>
      </w:r>
      <w:r w:rsidRPr="00381A6B">
        <w:rPr>
          <w:sz w:val="27"/>
          <w:szCs w:val="27"/>
        </w:rPr>
        <w:t xml:space="preserve">руб., в рамках которого в период с </w:t>
      </w:r>
      <w:r w:rsidR="00EF29BF">
        <w:rPr>
          <w:sz w:val="27"/>
          <w:szCs w:val="27"/>
        </w:rPr>
        <w:t>---</w:t>
      </w:r>
      <w:r w:rsidRPr="00381A6B">
        <w:rPr>
          <w:sz w:val="27"/>
          <w:szCs w:val="27"/>
        </w:rPr>
        <w:t xml:space="preserve"> по </w:t>
      </w:r>
      <w:r w:rsidR="00EF29BF">
        <w:rPr>
          <w:sz w:val="27"/>
          <w:szCs w:val="27"/>
        </w:rPr>
        <w:t>----</w:t>
      </w:r>
      <w:r w:rsidRPr="00381A6B">
        <w:rPr>
          <w:sz w:val="27"/>
          <w:szCs w:val="27"/>
        </w:rPr>
        <w:t xml:space="preserve"> </w:t>
      </w:r>
      <w:r w:rsidR="00F771C1">
        <w:rPr>
          <w:sz w:val="27"/>
          <w:szCs w:val="27"/>
        </w:rPr>
        <w:t>о</w:t>
      </w:r>
      <w:r w:rsidRPr="00381A6B">
        <w:rPr>
          <w:sz w:val="27"/>
          <w:szCs w:val="27"/>
        </w:rPr>
        <w:t xml:space="preserve">существляются аналогичные работы (услуги). Так, например, пунктом 3 </w:t>
      </w:r>
      <w:r w:rsidR="00F771C1">
        <w:rPr>
          <w:sz w:val="27"/>
          <w:szCs w:val="27"/>
        </w:rPr>
        <w:t>т</w:t>
      </w:r>
      <w:r w:rsidRPr="00381A6B">
        <w:rPr>
          <w:sz w:val="27"/>
          <w:szCs w:val="27"/>
        </w:rPr>
        <w:t xml:space="preserve">ехнического задания (приложение к муниципальному контракту), предусмотрено: </w:t>
      </w:r>
      <w:r w:rsidR="00F771C1">
        <w:rPr>
          <w:sz w:val="27"/>
          <w:szCs w:val="27"/>
        </w:rPr>
        <w:t>обе</w:t>
      </w:r>
      <w:r w:rsidRPr="00381A6B">
        <w:rPr>
          <w:sz w:val="27"/>
          <w:szCs w:val="27"/>
        </w:rPr>
        <w:t xml:space="preserve">спечивать бесперебойную работу оборудования и сетей ТВС и К, исполнять </w:t>
      </w:r>
      <w:r w:rsidR="00F771C1">
        <w:rPr>
          <w:sz w:val="27"/>
          <w:szCs w:val="27"/>
        </w:rPr>
        <w:t>за</w:t>
      </w:r>
      <w:r w:rsidRPr="00381A6B">
        <w:rPr>
          <w:sz w:val="27"/>
          <w:szCs w:val="27"/>
        </w:rPr>
        <w:t xml:space="preserve">явки заказчика в течение 24 часов, </w:t>
      </w:r>
      <w:r w:rsidRPr="00381A6B">
        <w:rPr>
          <w:sz w:val="27"/>
          <w:szCs w:val="27"/>
        </w:rPr>
        <w:t xml:space="preserve">аварийное обслуживание круглосуточно, в </w:t>
      </w:r>
      <w:r w:rsidR="00F771C1">
        <w:rPr>
          <w:sz w:val="27"/>
          <w:szCs w:val="27"/>
        </w:rPr>
        <w:t>течение</w:t>
      </w:r>
      <w:r w:rsidRPr="00381A6B">
        <w:rPr>
          <w:sz w:val="27"/>
          <w:szCs w:val="27"/>
        </w:rPr>
        <w:t xml:space="preserve"> </w:t>
      </w:r>
      <w:r w:rsidR="00F771C1">
        <w:rPr>
          <w:sz w:val="27"/>
          <w:szCs w:val="27"/>
        </w:rPr>
        <w:t>3-</w:t>
      </w:r>
      <w:r w:rsidRPr="00381A6B">
        <w:rPr>
          <w:sz w:val="27"/>
          <w:szCs w:val="27"/>
        </w:rPr>
        <w:t xml:space="preserve">х часов с момента подачи заявки заказчиком, производить замену </w:t>
      </w:r>
      <w:r w:rsidR="00F771C1">
        <w:rPr>
          <w:sz w:val="27"/>
          <w:szCs w:val="27"/>
        </w:rPr>
        <w:t>при</w:t>
      </w:r>
      <w:r w:rsidRPr="00381A6B">
        <w:rPr>
          <w:sz w:val="27"/>
          <w:szCs w:val="27"/>
        </w:rPr>
        <w:t>боров учета (ПУ). В пункте 6 Технического задания «Состав и перечень работ техническому обслуживанию и текущему ремонту наружных и внутренни</w:t>
      </w:r>
      <w:r w:rsidRPr="00381A6B">
        <w:rPr>
          <w:sz w:val="27"/>
          <w:szCs w:val="27"/>
        </w:rPr>
        <w:t xml:space="preserve">х </w:t>
      </w:r>
      <w:r w:rsidR="00F771C1">
        <w:rPr>
          <w:sz w:val="27"/>
          <w:szCs w:val="27"/>
        </w:rPr>
        <w:t>с</w:t>
      </w:r>
      <w:r w:rsidRPr="00381A6B">
        <w:rPr>
          <w:sz w:val="27"/>
          <w:szCs w:val="27"/>
        </w:rPr>
        <w:t>етей ТВС и К» содержатся аналогичные планово-предупредительные работы по</w:t>
      </w:r>
      <w:r w:rsidR="00F771C1">
        <w:rPr>
          <w:sz w:val="27"/>
          <w:szCs w:val="27"/>
        </w:rPr>
        <w:t xml:space="preserve"> </w:t>
      </w:r>
      <w:r w:rsidRPr="00381A6B">
        <w:rPr>
          <w:sz w:val="27"/>
          <w:szCs w:val="27"/>
        </w:rPr>
        <w:t xml:space="preserve">содержанию наружных и внутренних сетей канализации, </w:t>
      </w:r>
      <w:r w:rsidRPr="00381A6B">
        <w:rPr>
          <w:sz w:val="27"/>
          <w:szCs w:val="27"/>
        </w:rPr>
        <w:t>тепловодоснабжения</w:t>
      </w:r>
      <w:r w:rsidRPr="00381A6B">
        <w:rPr>
          <w:sz w:val="27"/>
          <w:szCs w:val="27"/>
        </w:rPr>
        <w:t xml:space="preserve">, водопровода и канализации. Работы по муниципальному контракту № </w:t>
      </w:r>
      <w:r w:rsidR="00EF29BF">
        <w:rPr>
          <w:sz w:val="27"/>
          <w:szCs w:val="27"/>
        </w:rPr>
        <w:t>----</w:t>
      </w:r>
      <w:r w:rsidRPr="00381A6B">
        <w:rPr>
          <w:sz w:val="27"/>
          <w:szCs w:val="27"/>
        </w:rPr>
        <w:t xml:space="preserve"> от </w:t>
      </w:r>
      <w:r w:rsidR="00EF29BF">
        <w:rPr>
          <w:sz w:val="27"/>
          <w:szCs w:val="27"/>
        </w:rPr>
        <w:t>----</w:t>
      </w:r>
      <w:r w:rsidRPr="00381A6B">
        <w:rPr>
          <w:sz w:val="27"/>
          <w:szCs w:val="27"/>
        </w:rPr>
        <w:t xml:space="preserve"> приняты и </w:t>
      </w:r>
      <w:r w:rsidRPr="00381A6B">
        <w:rPr>
          <w:sz w:val="27"/>
          <w:szCs w:val="27"/>
        </w:rPr>
        <w:t xml:space="preserve">оплачены в полном объеме, что подтверждается актами выполненных работ и платежными поручениями (к протоколу прилагается карточка бухгалтерского учета средств и расчетов по контрагенту </w:t>
      </w:r>
      <w:r w:rsidR="00EF29BF">
        <w:rPr>
          <w:sz w:val="27"/>
          <w:szCs w:val="27"/>
        </w:rPr>
        <w:t>----</w:t>
      </w:r>
      <w:r w:rsidRPr="00381A6B">
        <w:rPr>
          <w:sz w:val="27"/>
          <w:szCs w:val="27"/>
        </w:rPr>
        <w:t xml:space="preserve"> год).</w:t>
      </w:r>
    </w:p>
    <w:p w:rsidR="00381A6B" w:rsidRPr="00381A6B" w:rsidP="00381A6B">
      <w:pPr>
        <w:ind w:firstLine="708"/>
        <w:jc w:val="both"/>
        <w:rPr>
          <w:sz w:val="27"/>
          <w:szCs w:val="27"/>
        </w:rPr>
      </w:pPr>
      <w:r w:rsidRPr="00381A6B">
        <w:rPr>
          <w:sz w:val="27"/>
          <w:szCs w:val="27"/>
        </w:rPr>
        <w:t>Таким образом материалы проверки</w:t>
      </w:r>
      <w:r w:rsidR="00F771C1">
        <w:rPr>
          <w:sz w:val="27"/>
          <w:szCs w:val="27"/>
        </w:rPr>
        <w:t>, как следует из протокола,</w:t>
      </w:r>
      <w:r w:rsidRPr="00381A6B">
        <w:rPr>
          <w:sz w:val="27"/>
          <w:szCs w:val="27"/>
        </w:rPr>
        <w:t xml:space="preserve"> свидетельствуют об осуществлении расходов бюджетных средств в размере </w:t>
      </w:r>
      <w:r w:rsidR="00EF29BF">
        <w:rPr>
          <w:sz w:val="27"/>
          <w:szCs w:val="27"/>
        </w:rPr>
        <w:t>----</w:t>
      </w:r>
      <w:r w:rsidRPr="00381A6B">
        <w:rPr>
          <w:sz w:val="27"/>
          <w:szCs w:val="27"/>
        </w:rPr>
        <w:t xml:space="preserve">рублей не в соответствии </w:t>
      </w:r>
      <w:r w:rsidR="00F771C1">
        <w:rPr>
          <w:sz w:val="27"/>
          <w:szCs w:val="27"/>
        </w:rPr>
        <w:t xml:space="preserve">с </w:t>
      </w:r>
      <w:r w:rsidRPr="00381A6B">
        <w:rPr>
          <w:sz w:val="27"/>
          <w:szCs w:val="27"/>
        </w:rPr>
        <w:t>целям</w:t>
      </w:r>
      <w:r w:rsidR="00F771C1">
        <w:rPr>
          <w:sz w:val="27"/>
          <w:szCs w:val="27"/>
        </w:rPr>
        <w:t>и</w:t>
      </w:r>
      <w:r w:rsidRPr="00381A6B">
        <w:rPr>
          <w:sz w:val="27"/>
          <w:szCs w:val="27"/>
        </w:rPr>
        <w:t>, указанным</w:t>
      </w:r>
      <w:r w:rsidR="00F771C1">
        <w:rPr>
          <w:sz w:val="27"/>
          <w:szCs w:val="27"/>
        </w:rPr>
        <w:t>и</w:t>
      </w:r>
      <w:r w:rsidRPr="00381A6B">
        <w:rPr>
          <w:sz w:val="27"/>
          <w:szCs w:val="27"/>
        </w:rPr>
        <w:t xml:space="preserve"> в муниципальном контракте № </w:t>
      </w:r>
      <w:r w:rsidR="00EF29BF">
        <w:rPr>
          <w:sz w:val="27"/>
          <w:szCs w:val="27"/>
        </w:rPr>
        <w:t>----</w:t>
      </w:r>
      <w:r w:rsidRPr="00381A6B">
        <w:rPr>
          <w:sz w:val="27"/>
          <w:szCs w:val="27"/>
        </w:rPr>
        <w:t xml:space="preserve"> и бюджетной смете на </w:t>
      </w:r>
      <w:r w:rsidR="00EF29BF">
        <w:rPr>
          <w:sz w:val="27"/>
          <w:szCs w:val="27"/>
        </w:rPr>
        <w:t>---</w:t>
      </w:r>
      <w:r w:rsidRPr="00381A6B">
        <w:rPr>
          <w:sz w:val="27"/>
          <w:szCs w:val="27"/>
        </w:rPr>
        <w:t>год.</w:t>
      </w:r>
    </w:p>
    <w:p w:rsidR="00EB13FB" w:rsidP="00B34705">
      <w:pPr>
        <w:ind w:firstLine="708"/>
        <w:jc w:val="both"/>
        <w:rPr>
          <w:sz w:val="27"/>
          <w:szCs w:val="27"/>
        </w:rPr>
      </w:pPr>
      <w:r w:rsidRPr="00EB13FB">
        <w:rPr>
          <w:sz w:val="27"/>
          <w:szCs w:val="27"/>
        </w:rPr>
        <w:t xml:space="preserve">В обоснование виновности </w:t>
      </w:r>
      <w:r>
        <w:rPr>
          <w:sz w:val="27"/>
          <w:szCs w:val="27"/>
        </w:rPr>
        <w:t>Бондарцовой</w:t>
      </w:r>
      <w:r>
        <w:rPr>
          <w:sz w:val="27"/>
          <w:szCs w:val="27"/>
        </w:rPr>
        <w:t xml:space="preserve"> В.А</w:t>
      </w:r>
      <w:r>
        <w:rPr>
          <w:sz w:val="27"/>
          <w:szCs w:val="27"/>
        </w:rPr>
        <w:t>.</w:t>
      </w:r>
      <w:r w:rsidRPr="00EB13FB">
        <w:rPr>
          <w:sz w:val="27"/>
          <w:szCs w:val="27"/>
        </w:rPr>
        <w:t xml:space="preserve"> в совершении административного правонарушения, ответственность за которое предусмотрена ст. 15.</w:t>
      </w:r>
      <w:r w:rsidR="00EF3854">
        <w:rPr>
          <w:sz w:val="27"/>
          <w:szCs w:val="27"/>
        </w:rPr>
        <w:t>14</w:t>
      </w:r>
      <w:r w:rsidRPr="00EB13FB">
        <w:rPr>
          <w:sz w:val="27"/>
          <w:szCs w:val="27"/>
        </w:rPr>
        <w:t xml:space="preserve"> КоАП РФ, представлены следующие документы</w:t>
      </w:r>
      <w:r w:rsidR="00444361">
        <w:rPr>
          <w:sz w:val="27"/>
          <w:szCs w:val="27"/>
        </w:rPr>
        <w:t>:</w:t>
      </w:r>
    </w:p>
    <w:p w:rsidR="003A65EE" w:rsidP="003A65EE">
      <w:pPr>
        <w:suppressAutoHyphens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x-none"/>
        </w:rPr>
      </w:pPr>
      <w:r w:rsidRPr="00434D7A">
        <w:rPr>
          <w:sz w:val="27"/>
          <w:szCs w:val="27"/>
          <w:lang w:eastAsia="x-none"/>
        </w:rPr>
        <w:t>-</w:t>
      </w:r>
      <w:r w:rsidR="000204F2">
        <w:rPr>
          <w:sz w:val="27"/>
          <w:szCs w:val="27"/>
          <w:lang w:eastAsia="x-none"/>
        </w:rPr>
        <w:t xml:space="preserve"> </w:t>
      </w:r>
      <w:r w:rsidRPr="00434D7A">
        <w:rPr>
          <w:sz w:val="27"/>
          <w:szCs w:val="27"/>
          <w:lang w:eastAsia="x-none"/>
        </w:rPr>
        <w:t>протокол</w:t>
      </w:r>
      <w:r w:rsidRPr="00434D7A">
        <w:rPr>
          <w:sz w:val="27"/>
          <w:szCs w:val="27"/>
          <w:lang w:val="x-none" w:eastAsia="x-none"/>
        </w:rPr>
        <w:t xml:space="preserve"> об административном правонарушении </w:t>
      </w:r>
      <w:r w:rsidRPr="00434D7A">
        <w:rPr>
          <w:sz w:val="27"/>
          <w:szCs w:val="27"/>
          <w:lang w:eastAsia="x-none"/>
        </w:rPr>
        <w:t xml:space="preserve">№ </w:t>
      </w:r>
      <w:r w:rsidR="00EF29BF">
        <w:rPr>
          <w:sz w:val="27"/>
          <w:szCs w:val="27"/>
          <w:lang w:eastAsia="x-none"/>
        </w:rPr>
        <w:t>----</w:t>
      </w:r>
      <w:r w:rsidRPr="00434D7A">
        <w:rPr>
          <w:sz w:val="27"/>
          <w:szCs w:val="27"/>
          <w:lang w:val="x-none" w:eastAsia="x-none"/>
        </w:rPr>
        <w:t xml:space="preserve"> в котором изложены событие и обстоятельства</w:t>
      </w:r>
      <w:r w:rsidRPr="00434D7A">
        <w:rPr>
          <w:sz w:val="27"/>
          <w:szCs w:val="27"/>
          <w:lang w:val="x-none" w:eastAsia="x-none"/>
        </w:rPr>
        <w:t xml:space="preserve"> административного правонарушения</w:t>
      </w:r>
      <w:r w:rsidRPr="00434D7A">
        <w:rPr>
          <w:sz w:val="27"/>
          <w:szCs w:val="27"/>
          <w:lang w:eastAsia="x-none"/>
        </w:rPr>
        <w:t xml:space="preserve">, а именно нецелевое использование </w:t>
      </w:r>
      <w:r w:rsidR="00EF3854">
        <w:rPr>
          <w:sz w:val="27"/>
          <w:szCs w:val="27"/>
          <w:lang w:eastAsia="x-none"/>
        </w:rPr>
        <w:t>Бондарцовой</w:t>
      </w:r>
      <w:r w:rsidR="00EF3854">
        <w:rPr>
          <w:sz w:val="27"/>
          <w:szCs w:val="27"/>
          <w:lang w:eastAsia="x-none"/>
        </w:rPr>
        <w:t xml:space="preserve"> В.А</w:t>
      </w:r>
      <w:r w:rsidRPr="00434D7A" w:rsidR="003816BA">
        <w:rPr>
          <w:sz w:val="27"/>
          <w:szCs w:val="27"/>
          <w:lang w:eastAsia="x-none"/>
        </w:rPr>
        <w:t>.</w:t>
      </w:r>
      <w:r w:rsidRPr="00434D7A">
        <w:rPr>
          <w:sz w:val="27"/>
          <w:szCs w:val="27"/>
          <w:lang w:eastAsia="x-none"/>
        </w:rPr>
        <w:t xml:space="preserve"> средств</w:t>
      </w:r>
      <w:r w:rsidR="00EF3854">
        <w:rPr>
          <w:sz w:val="27"/>
          <w:szCs w:val="27"/>
          <w:lang w:eastAsia="x-none"/>
        </w:rPr>
        <w:t xml:space="preserve"> бюджета</w:t>
      </w:r>
      <w:r w:rsidRPr="00434D7A">
        <w:rPr>
          <w:sz w:val="27"/>
          <w:szCs w:val="27"/>
          <w:lang w:eastAsia="x-none"/>
        </w:rPr>
        <w:t xml:space="preserve"> в </w:t>
      </w:r>
      <w:r w:rsidR="00EF3854">
        <w:rPr>
          <w:sz w:val="27"/>
          <w:szCs w:val="27"/>
          <w:lang w:eastAsia="x-none"/>
        </w:rPr>
        <w:t xml:space="preserve">размере </w:t>
      </w:r>
      <w:r w:rsidR="00EF29BF">
        <w:rPr>
          <w:sz w:val="27"/>
          <w:szCs w:val="27"/>
          <w:lang w:eastAsia="x-none"/>
        </w:rPr>
        <w:t>----</w:t>
      </w:r>
      <w:r w:rsidRPr="00434D7A">
        <w:rPr>
          <w:sz w:val="27"/>
          <w:szCs w:val="27"/>
          <w:lang w:eastAsia="x-none"/>
        </w:rPr>
        <w:t xml:space="preserve"> руб.;</w:t>
      </w:r>
    </w:p>
    <w:p w:rsidR="00EF3854" w:rsidP="003A65EE">
      <w:pPr>
        <w:suppressAutoHyphens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 xml:space="preserve">- дополнение к протоколу от </w:t>
      </w:r>
      <w:r w:rsidR="00EF29BF">
        <w:rPr>
          <w:sz w:val="27"/>
          <w:szCs w:val="27"/>
          <w:lang w:eastAsia="x-none"/>
        </w:rPr>
        <w:t>----</w:t>
      </w:r>
    </w:p>
    <w:p w:rsidR="00EF3854" w:rsidP="003A65EE">
      <w:pPr>
        <w:suppressAutoHyphens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- копи</w:t>
      </w:r>
      <w:r w:rsidR="000204F2">
        <w:rPr>
          <w:sz w:val="27"/>
          <w:szCs w:val="27"/>
          <w:lang w:eastAsia="x-none"/>
        </w:rPr>
        <w:t>я</w:t>
      </w:r>
      <w:r>
        <w:rPr>
          <w:sz w:val="27"/>
          <w:szCs w:val="27"/>
          <w:lang w:eastAsia="x-none"/>
        </w:rPr>
        <w:t xml:space="preserve"> распоряжения от </w:t>
      </w:r>
      <w:r w:rsidR="00EF29BF">
        <w:rPr>
          <w:sz w:val="27"/>
          <w:szCs w:val="27"/>
          <w:lang w:eastAsia="x-none"/>
        </w:rPr>
        <w:t>----</w:t>
      </w:r>
      <w:r>
        <w:rPr>
          <w:sz w:val="27"/>
          <w:szCs w:val="27"/>
          <w:lang w:eastAsia="x-none"/>
        </w:rPr>
        <w:t xml:space="preserve"> №</w:t>
      </w:r>
      <w:r w:rsidR="00EF29BF">
        <w:rPr>
          <w:sz w:val="27"/>
          <w:szCs w:val="27"/>
          <w:lang w:eastAsia="x-none"/>
        </w:rPr>
        <w:t>---</w:t>
      </w:r>
      <w:r>
        <w:rPr>
          <w:sz w:val="27"/>
          <w:szCs w:val="27"/>
          <w:lang w:eastAsia="x-none"/>
        </w:rPr>
        <w:t>-</w:t>
      </w:r>
      <w:r>
        <w:rPr>
          <w:sz w:val="27"/>
          <w:szCs w:val="27"/>
          <w:lang w:eastAsia="x-none"/>
        </w:rPr>
        <w:t>ра</w:t>
      </w:r>
      <w:r>
        <w:rPr>
          <w:sz w:val="27"/>
          <w:szCs w:val="27"/>
          <w:lang w:eastAsia="x-none"/>
        </w:rPr>
        <w:t xml:space="preserve"> «О проведении плановой проверки в муниципальном казенном учреждении «Управление материально-технического обеспечения органов местного самоуправления города </w:t>
      </w:r>
      <w:r>
        <w:rPr>
          <w:sz w:val="27"/>
          <w:szCs w:val="27"/>
          <w:lang w:eastAsia="x-none"/>
        </w:rPr>
        <w:t>Пыть-Яха</w:t>
      </w:r>
      <w:r>
        <w:rPr>
          <w:sz w:val="27"/>
          <w:szCs w:val="27"/>
          <w:lang w:eastAsia="x-none"/>
        </w:rPr>
        <w:t>» с приложениями;</w:t>
      </w:r>
    </w:p>
    <w:p w:rsidR="00EF3854" w:rsidRPr="00434D7A" w:rsidP="003A65EE">
      <w:pPr>
        <w:suppressAutoHyphens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 xml:space="preserve">- </w:t>
      </w:r>
      <w:r w:rsidRPr="00EF3854">
        <w:rPr>
          <w:sz w:val="27"/>
          <w:szCs w:val="27"/>
          <w:lang w:eastAsia="x-none"/>
        </w:rPr>
        <w:t>копи</w:t>
      </w:r>
      <w:r w:rsidR="000204F2">
        <w:rPr>
          <w:sz w:val="27"/>
          <w:szCs w:val="27"/>
          <w:lang w:eastAsia="x-none"/>
        </w:rPr>
        <w:t>я</w:t>
      </w:r>
      <w:r w:rsidRPr="00EF3854">
        <w:rPr>
          <w:sz w:val="27"/>
          <w:szCs w:val="27"/>
          <w:lang w:eastAsia="x-none"/>
        </w:rPr>
        <w:t xml:space="preserve"> распоряжения от </w:t>
      </w:r>
      <w:r w:rsidR="00EF29BF">
        <w:rPr>
          <w:sz w:val="27"/>
          <w:szCs w:val="27"/>
          <w:lang w:eastAsia="x-none"/>
        </w:rPr>
        <w:t>---</w:t>
      </w:r>
      <w:r w:rsidRPr="00EF3854">
        <w:rPr>
          <w:sz w:val="27"/>
          <w:szCs w:val="27"/>
          <w:lang w:eastAsia="x-none"/>
        </w:rPr>
        <w:t xml:space="preserve"> № </w:t>
      </w:r>
      <w:r w:rsidR="00EF29BF">
        <w:rPr>
          <w:sz w:val="27"/>
          <w:szCs w:val="27"/>
          <w:lang w:eastAsia="x-none"/>
        </w:rPr>
        <w:t>----</w:t>
      </w:r>
      <w:r w:rsidRPr="00EF3854">
        <w:rPr>
          <w:sz w:val="27"/>
          <w:szCs w:val="27"/>
          <w:lang w:eastAsia="x-none"/>
        </w:rPr>
        <w:t>-</w:t>
      </w:r>
      <w:r w:rsidRPr="00EF3854">
        <w:rPr>
          <w:sz w:val="27"/>
          <w:szCs w:val="27"/>
          <w:lang w:eastAsia="x-none"/>
        </w:rPr>
        <w:t>ра</w:t>
      </w:r>
      <w:r w:rsidRPr="00EF3854">
        <w:rPr>
          <w:sz w:val="27"/>
          <w:szCs w:val="27"/>
          <w:lang w:eastAsia="x-none"/>
        </w:rPr>
        <w:t xml:space="preserve"> «О </w:t>
      </w:r>
      <w:r>
        <w:rPr>
          <w:sz w:val="27"/>
          <w:szCs w:val="27"/>
          <w:lang w:eastAsia="x-none"/>
        </w:rPr>
        <w:t>результатах</w:t>
      </w:r>
      <w:r w:rsidRPr="00EF3854">
        <w:rPr>
          <w:sz w:val="27"/>
          <w:szCs w:val="27"/>
          <w:lang w:eastAsia="x-none"/>
        </w:rPr>
        <w:t xml:space="preserve"> плановой проверки в муниципальном казенном учреждении «Управление материально-технического обеспечения органов местного самоуправления города </w:t>
      </w:r>
      <w:r w:rsidRPr="00EF3854">
        <w:rPr>
          <w:sz w:val="27"/>
          <w:szCs w:val="27"/>
          <w:lang w:eastAsia="x-none"/>
        </w:rPr>
        <w:t>Пыть-Яха</w:t>
      </w:r>
      <w:r w:rsidRPr="00EF3854">
        <w:rPr>
          <w:sz w:val="27"/>
          <w:szCs w:val="27"/>
          <w:lang w:eastAsia="x-none"/>
        </w:rPr>
        <w:t>»</w:t>
      </w:r>
      <w:r>
        <w:rPr>
          <w:sz w:val="27"/>
          <w:szCs w:val="27"/>
          <w:lang w:eastAsia="x-none"/>
        </w:rPr>
        <w:t>;</w:t>
      </w:r>
      <w:r w:rsidRPr="00EF3854">
        <w:rPr>
          <w:sz w:val="27"/>
          <w:szCs w:val="27"/>
          <w:lang w:eastAsia="x-none"/>
        </w:rPr>
        <w:t xml:space="preserve"> </w:t>
      </w:r>
    </w:p>
    <w:p w:rsidR="00F771C1" w:rsidRPr="00F771C1" w:rsidP="00F771C1">
      <w:pPr>
        <w:suppressAutoHyphens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x-none"/>
        </w:rPr>
      </w:pPr>
      <w:r w:rsidRPr="00434D7A">
        <w:rPr>
          <w:sz w:val="27"/>
          <w:szCs w:val="27"/>
          <w:lang w:eastAsia="x-none"/>
        </w:rPr>
        <w:t xml:space="preserve">- </w:t>
      </w:r>
      <w:r>
        <w:rPr>
          <w:sz w:val="27"/>
          <w:szCs w:val="27"/>
          <w:lang w:eastAsia="x-none"/>
        </w:rPr>
        <w:t>к</w:t>
      </w:r>
      <w:r w:rsidRPr="00F771C1">
        <w:rPr>
          <w:sz w:val="27"/>
          <w:szCs w:val="27"/>
          <w:lang w:eastAsia="x-none"/>
        </w:rPr>
        <w:t>опия акта плановой выездной проверки в муниципальном казенном учреждении «Уп</w:t>
      </w:r>
      <w:r w:rsidRPr="00F771C1">
        <w:rPr>
          <w:sz w:val="27"/>
          <w:szCs w:val="27"/>
          <w:lang w:eastAsia="x-none"/>
        </w:rPr>
        <w:t xml:space="preserve">равление материально-технического обеспечения органов местного самоуправления» от </w:t>
      </w:r>
      <w:r w:rsidR="00EF29BF">
        <w:rPr>
          <w:sz w:val="27"/>
          <w:szCs w:val="27"/>
          <w:lang w:eastAsia="x-none"/>
        </w:rPr>
        <w:t>---</w:t>
      </w:r>
    </w:p>
    <w:p w:rsidR="00F771C1" w:rsidRPr="00F771C1" w:rsidP="00F771C1">
      <w:pPr>
        <w:suppressAutoHyphens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- в</w:t>
      </w:r>
      <w:r w:rsidRPr="00F771C1">
        <w:rPr>
          <w:sz w:val="27"/>
          <w:szCs w:val="27"/>
          <w:lang w:eastAsia="x-none"/>
        </w:rPr>
        <w:t xml:space="preserve">ыписка из Единого государственного реестра юридических лиц от </w:t>
      </w:r>
      <w:r w:rsidR="00EF29BF">
        <w:rPr>
          <w:sz w:val="27"/>
          <w:szCs w:val="27"/>
          <w:lang w:eastAsia="x-none"/>
        </w:rPr>
        <w:t>----</w:t>
      </w:r>
      <w:r>
        <w:rPr>
          <w:sz w:val="27"/>
          <w:szCs w:val="27"/>
          <w:lang w:eastAsia="x-none"/>
        </w:rPr>
        <w:t>;</w:t>
      </w:r>
    </w:p>
    <w:p w:rsidR="00F771C1" w:rsidRPr="00F771C1" w:rsidP="00F771C1">
      <w:pPr>
        <w:suppressAutoHyphens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- к</w:t>
      </w:r>
      <w:r w:rsidRPr="00F771C1">
        <w:rPr>
          <w:sz w:val="27"/>
          <w:szCs w:val="27"/>
          <w:lang w:eastAsia="x-none"/>
        </w:rPr>
        <w:t xml:space="preserve">опия </w:t>
      </w:r>
      <w:r>
        <w:rPr>
          <w:sz w:val="27"/>
          <w:szCs w:val="27"/>
          <w:lang w:eastAsia="x-none"/>
        </w:rPr>
        <w:t>У</w:t>
      </w:r>
      <w:r w:rsidRPr="00F771C1">
        <w:rPr>
          <w:sz w:val="27"/>
          <w:szCs w:val="27"/>
          <w:lang w:eastAsia="x-none"/>
        </w:rPr>
        <w:t xml:space="preserve">става муниципального казенного учреждения «Управление </w:t>
      </w:r>
      <w:r w:rsidRPr="00F771C1">
        <w:rPr>
          <w:sz w:val="27"/>
          <w:szCs w:val="27"/>
          <w:lang w:eastAsia="x-none"/>
        </w:rPr>
        <w:t xml:space="preserve">материально-технического обеспечения органов местного самоуправления города </w:t>
      </w:r>
      <w:r w:rsidRPr="00F771C1">
        <w:rPr>
          <w:sz w:val="27"/>
          <w:szCs w:val="27"/>
          <w:lang w:eastAsia="x-none"/>
        </w:rPr>
        <w:t>Пыть-Яха</w:t>
      </w:r>
      <w:r w:rsidRPr="00F771C1">
        <w:rPr>
          <w:sz w:val="27"/>
          <w:szCs w:val="27"/>
          <w:lang w:eastAsia="x-none"/>
        </w:rPr>
        <w:t>»</w:t>
      </w:r>
      <w:r>
        <w:rPr>
          <w:sz w:val="27"/>
          <w:szCs w:val="27"/>
          <w:lang w:eastAsia="x-none"/>
        </w:rPr>
        <w:t>;</w:t>
      </w:r>
    </w:p>
    <w:p w:rsidR="00F771C1" w:rsidRPr="00F771C1" w:rsidP="00F771C1">
      <w:pPr>
        <w:suppressAutoHyphens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- к</w:t>
      </w:r>
      <w:r w:rsidRPr="00F771C1">
        <w:rPr>
          <w:sz w:val="27"/>
          <w:szCs w:val="27"/>
          <w:lang w:eastAsia="x-none"/>
        </w:rPr>
        <w:t xml:space="preserve">опия распоряжения администрации горда № </w:t>
      </w:r>
      <w:r w:rsidR="00EF29BF">
        <w:rPr>
          <w:sz w:val="27"/>
          <w:szCs w:val="27"/>
          <w:lang w:eastAsia="x-none"/>
        </w:rPr>
        <w:t>----</w:t>
      </w:r>
      <w:r w:rsidRPr="00F771C1">
        <w:rPr>
          <w:sz w:val="27"/>
          <w:szCs w:val="27"/>
          <w:lang w:eastAsia="x-none"/>
        </w:rPr>
        <w:t xml:space="preserve"> о приеме на работу </w:t>
      </w:r>
      <w:r w:rsidRPr="00F771C1">
        <w:rPr>
          <w:sz w:val="27"/>
          <w:szCs w:val="27"/>
          <w:lang w:eastAsia="x-none"/>
        </w:rPr>
        <w:t>Бондарцовой</w:t>
      </w:r>
      <w:r w:rsidRPr="00F771C1">
        <w:rPr>
          <w:sz w:val="27"/>
          <w:szCs w:val="27"/>
          <w:lang w:eastAsia="x-none"/>
        </w:rPr>
        <w:t xml:space="preserve"> В.А.</w:t>
      </w:r>
      <w:r>
        <w:rPr>
          <w:sz w:val="27"/>
          <w:szCs w:val="27"/>
          <w:lang w:eastAsia="x-none"/>
        </w:rPr>
        <w:t>;</w:t>
      </w:r>
    </w:p>
    <w:p w:rsidR="00F771C1" w:rsidRPr="00F771C1" w:rsidP="00F771C1">
      <w:pPr>
        <w:suppressAutoHyphens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- к</w:t>
      </w:r>
      <w:r w:rsidRPr="00F771C1">
        <w:rPr>
          <w:sz w:val="27"/>
          <w:szCs w:val="27"/>
          <w:lang w:eastAsia="x-none"/>
        </w:rPr>
        <w:t xml:space="preserve">опия бюджетной сметы </w:t>
      </w:r>
      <w:r w:rsidR="00EF29BF">
        <w:rPr>
          <w:sz w:val="27"/>
          <w:szCs w:val="27"/>
          <w:lang w:eastAsia="x-none"/>
        </w:rPr>
        <w:t>---</w:t>
      </w:r>
    </w:p>
    <w:p w:rsidR="00F771C1" w:rsidRPr="00F771C1" w:rsidP="00F771C1">
      <w:pPr>
        <w:suppressAutoHyphens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- к</w:t>
      </w:r>
      <w:r w:rsidRPr="00F771C1">
        <w:rPr>
          <w:sz w:val="27"/>
          <w:szCs w:val="27"/>
          <w:lang w:eastAsia="x-none"/>
        </w:rPr>
        <w:t xml:space="preserve">опия </w:t>
      </w:r>
      <w:r w:rsidRPr="00F771C1">
        <w:rPr>
          <w:sz w:val="27"/>
          <w:szCs w:val="27"/>
          <w:lang w:eastAsia="x-none"/>
        </w:rPr>
        <w:t xml:space="preserve">муниципального контракта № </w:t>
      </w:r>
      <w:r w:rsidR="00EF29BF">
        <w:rPr>
          <w:sz w:val="27"/>
          <w:szCs w:val="27"/>
          <w:lang w:eastAsia="x-none"/>
        </w:rPr>
        <w:t>----</w:t>
      </w:r>
      <w:r w:rsidRPr="00F771C1">
        <w:rPr>
          <w:sz w:val="27"/>
          <w:szCs w:val="27"/>
          <w:lang w:eastAsia="x-none"/>
        </w:rPr>
        <w:t xml:space="preserve"> с приложениями</w:t>
      </w:r>
      <w:r>
        <w:rPr>
          <w:sz w:val="27"/>
          <w:szCs w:val="27"/>
          <w:lang w:eastAsia="x-none"/>
        </w:rPr>
        <w:t>;</w:t>
      </w:r>
    </w:p>
    <w:p w:rsidR="00F771C1" w:rsidRPr="00F771C1" w:rsidP="00F771C1">
      <w:pPr>
        <w:suppressAutoHyphens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- к</w:t>
      </w:r>
      <w:r w:rsidRPr="00F771C1">
        <w:rPr>
          <w:sz w:val="27"/>
          <w:szCs w:val="27"/>
          <w:lang w:eastAsia="x-none"/>
        </w:rPr>
        <w:t xml:space="preserve">опии первичных учетных документов (акт, счет на оплату, платежное поручение), подтверждающие исполнение муниципального контракта № </w:t>
      </w:r>
      <w:r w:rsidR="00EF29BF">
        <w:rPr>
          <w:sz w:val="27"/>
          <w:szCs w:val="27"/>
          <w:lang w:eastAsia="x-none"/>
        </w:rPr>
        <w:t>---</w:t>
      </w:r>
      <w:r w:rsidRPr="00F771C1">
        <w:rPr>
          <w:sz w:val="27"/>
          <w:szCs w:val="27"/>
          <w:lang w:eastAsia="x-none"/>
        </w:rPr>
        <w:t>)</w:t>
      </w:r>
      <w:r>
        <w:rPr>
          <w:sz w:val="27"/>
          <w:szCs w:val="27"/>
          <w:lang w:eastAsia="x-none"/>
        </w:rPr>
        <w:t>;</w:t>
      </w:r>
    </w:p>
    <w:p w:rsidR="00F771C1" w:rsidRPr="00F771C1" w:rsidP="00F771C1">
      <w:pPr>
        <w:suppressAutoHyphens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- о</w:t>
      </w:r>
      <w:r w:rsidRPr="00F771C1">
        <w:rPr>
          <w:sz w:val="27"/>
          <w:szCs w:val="27"/>
          <w:lang w:eastAsia="x-none"/>
        </w:rPr>
        <w:t>боротные ведомости по нефинансовым</w:t>
      </w:r>
      <w:r w:rsidRPr="00F771C1">
        <w:rPr>
          <w:sz w:val="27"/>
          <w:szCs w:val="27"/>
          <w:lang w:eastAsia="x-none"/>
        </w:rPr>
        <w:t xml:space="preserve"> активам за октябрь 2022 года по МКУ Дума города, МКУ УМТО и МКУ Администрация города </w:t>
      </w:r>
      <w:r w:rsidRPr="00F771C1">
        <w:rPr>
          <w:sz w:val="27"/>
          <w:szCs w:val="27"/>
          <w:lang w:eastAsia="x-none"/>
        </w:rPr>
        <w:t>Пыть-Яха</w:t>
      </w:r>
      <w:r>
        <w:rPr>
          <w:sz w:val="27"/>
          <w:szCs w:val="27"/>
          <w:lang w:eastAsia="x-none"/>
        </w:rPr>
        <w:t>;</w:t>
      </w:r>
    </w:p>
    <w:p w:rsidR="00CC051D" w:rsidP="00F771C1">
      <w:pPr>
        <w:suppressAutoHyphens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- к</w:t>
      </w:r>
      <w:r w:rsidRPr="00F771C1">
        <w:rPr>
          <w:sz w:val="27"/>
          <w:szCs w:val="27"/>
          <w:lang w:eastAsia="x-none"/>
        </w:rPr>
        <w:t xml:space="preserve">опия муниципального контракта № </w:t>
      </w:r>
      <w:r w:rsidR="00EF29BF">
        <w:rPr>
          <w:sz w:val="27"/>
          <w:szCs w:val="27"/>
          <w:lang w:eastAsia="x-none"/>
        </w:rPr>
        <w:t>----</w:t>
      </w:r>
      <w:r w:rsidRPr="00F771C1">
        <w:rPr>
          <w:sz w:val="27"/>
          <w:szCs w:val="27"/>
          <w:lang w:eastAsia="x-none"/>
        </w:rPr>
        <w:t xml:space="preserve"> с приложениями</w:t>
      </w:r>
      <w:r>
        <w:rPr>
          <w:sz w:val="27"/>
          <w:szCs w:val="27"/>
          <w:lang w:eastAsia="x-none"/>
        </w:rPr>
        <w:t>;</w:t>
      </w:r>
    </w:p>
    <w:p w:rsidR="00F771C1" w:rsidP="00F771C1">
      <w:pPr>
        <w:suppressAutoHyphens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- к</w:t>
      </w:r>
      <w:r w:rsidRPr="00F771C1">
        <w:rPr>
          <w:sz w:val="27"/>
          <w:szCs w:val="27"/>
          <w:lang w:eastAsia="x-none"/>
        </w:rPr>
        <w:t xml:space="preserve">арточка счета </w:t>
      </w:r>
      <w:r w:rsidR="00EF29BF">
        <w:rPr>
          <w:sz w:val="27"/>
          <w:szCs w:val="27"/>
          <w:lang w:eastAsia="x-none"/>
        </w:rPr>
        <w:t>---</w:t>
      </w:r>
      <w:r w:rsidRPr="00F771C1">
        <w:rPr>
          <w:sz w:val="27"/>
          <w:szCs w:val="27"/>
          <w:lang w:eastAsia="x-none"/>
        </w:rPr>
        <w:t xml:space="preserve"> по контрагенту </w:t>
      </w:r>
      <w:r w:rsidR="00EF29BF">
        <w:rPr>
          <w:sz w:val="27"/>
          <w:szCs w:val="27"/>
          <w:lang w:eastAsia="x-none"/>
        </w:rPr>
        <w:t>---</w:t>
      </w:r>
      <w:r w:rsidRPr="00F771C1">
        <w:rPr>
          <w:sz w:val="27"/>
          <w:szCs w:val="27"/>
          <w:lang w:eastAsia="x-none"/>
        </w:rPr>
        <w:t xml:space="preserve"> к контракту №</w:t>
      </w:r>
      <w:r w:rsidR="00F776E8">
        <w:rPr>
          <w:sz w:val="27"/>
          <w:szCs w:val="27"/>
          <w:lang w:eastAsia="x-none"/>
        </w:rPr>
        <w:t> </w:t>
      </w:r>
      <w:r w:rsidR="00EF29BF">
        <w:rPr>
          <w:sz w:val="27"/>
          <w:szCs w:val="27"/>
          <w:lang w:eastAsia="x-none"/>
        </w:rPr>
        <w:t>----</w:t>
      </w:r>
    </w:p>
    <w:p w:rsidR="002B6729" w:rsidP="00B34705">
      <w:pPr>
        <w:suppressAutoHyphens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 xml:space="preserve">Также мировым судьей исследованы дополнительные материалы, представленные </w:t>
      </w:r>
      <w:r w:rsidRPr="002B6729">
        <w:rPr>
          <w:sz w:val="27"/>
          <w:szCs w:val="27"/>
          <w:lang w:eastAsia="x-none"/>
        </w:rPr>
        <w:t>лиц</w:t>
      </w:r>
      <w:r>
        <w:rPr>
          <w:sz w:val="27"/>
          <w:szCs w:val="27"/>
          <w:lang w:eastAsia="x-none"/>
        </w:rPr>
        <w:t>ом</w:t>
      </w:r>
      <w:r w:rsidRPr="002B6729">
        <w:rPr>
          <w:sz w:val="27"/>
          <w:szCs w:val="27"/>
          <w:lang w:eastAsia="x-none"/>
        </w:rPr>
        <w:t>, в отношении которого ведется производство по делу об административном правонарушении</w:t>
      </w:r>
      <w:r>
        <w:rPr>
          <w:sz w:val="27"/>
          <w:szCs w:val="27"/>
          <w:lang w:eastAsia="x-none"/>
        </w:rPr>
        <w:t xml:space="preserve">, а именно: </w:t>
      </w:r>
      <w:r w:rsidR="00F771C1">
        <w:rPr>
          <w:sz w:val="27"/>
          <w:szCs w:val="27"/>
          <w:lang w:eastAsia="x-none"/>
        </w:rPr>
        <w:t xml:space="preserve">копия изменений № 19 показателей бюджетной </w:t>
      </w:r>
      <w:r w:rsidR="00F776E8">
        <w:rPr>
          <w:sz w:val="27"/>
          <w:szCs w:val="27"/>
          <w:lang w:eastAsia="x-none"/>
        </w:rPr>
        <w:t xml:space="preserve">сметы на </w:t>
      </w:r>
      <w:r w:rsidR="00EF29BF">
        <w:rPr>
          <w:sz w:val="27"/>
          <w:szCs w:val="27"/>
          <w:lang w:eastAsia="x-none"/>
        </w:rPr>
        <w:t>---</w:t>
      </w:r>
      <w:r w:rsidR="00F776E8">
        <w:rPr>
          <w:sz w:val="27"/>
          <w:szCs w:val="27"/>
          <w:lang w:eastAsia="x-none"/>
        </w:rPr>
        <w:t xml:space="preserve">финансовый год (на </w:t>
      </w:r>
      <w:r w:rsidR="00EF29BF">
        <w:rPr>
          <w:sz w:val="27"/>
          <w:szCs w:val="27"/>
          <w:lang w:eastAsia="x-none"/>
        </w:rPr>
        <w:t>---</w:t>
      </w:r>
      <w:r w:rsidR="00F776E8">
        <w:rPr>
          <w:sz w:val="27"/>
          <w:szCs w:val="27"/>
          <w:lang w:eastAsia="x-none"/>
        </w:rPr>
        <w:t xml:space="preserve">финансовый год и плановый период </w:t>
      </w:r>
      <w:r w:rsidR="00EF29BF">
        <w:rPr>
          <w:sz w:val="27"/>
          <w:szCs w:val="27"/>
          <w:lang w:eastAsia="x-none"/>
        </w:rPr>
        <w:t>---</w:t>
      </w:r>
      <w:r w:rsidR="00F776E8">
        <w:rPr>
          <w:sz w:val="27"/>
          <w:szCs w:val="27"/>
          <w:lang w:eastAsia="x-none"/>
        </w:rPr>
        <w:t xml:space="preserve"> годов); расчеты к бюджетной смете на </w:t>
      </w:r>
      <w:r w:rsidR="00EF29BF">
        <w:rPr>
          <w:sz w:val="27"/>
          <w:szCs w:val="27"/>
          <w:lang w:eastAsia="x-none"/>
        </w:rPr>
        <w:t>---</w:t>
      </w:r>
      <w:r w:rsidR="00F776E8">
        <w:rPr>
          <w:sz w:val="27"/>
          <w:szCs w:val="27"/>
          <w:lang w:eastAsia="x-none"/>
        </w:rPr>
        <w:t xml:space="preserve"> год; копия перечня объектов, находящихся на балансе предприятия МКУ «УМТО» г. </w:t>
      </w:r>
      <w:r w:rsidR="00F776E8">
        <w:rPr>
          <w:sz w:val="27"/>
          <w:szCs w:val="27"/>
          <w:lang w:eastAsia="x-none"/>
        </w:rPr>
        <w:t>Пыть-Яха</w:t>
      </w:r>
      <w:r w:rsidR="00792670">
        <w:rPr>
          <w:sz w:val="27"/>
          <w:szCs w:val="27"/>
          <w:lang w:eastAsia="x-none"/>
        </w:rPr>
        <w:t xml:space="preserve">, из которого следует, что администрация г. </w:t>
      </w:r>
      <w:r w:rsidR="00EF29BF">
        <w:rPr>
          <w:sz w:val="27"/>
          <w:szCs w:val="27"/>
          <w:lang w:eastAsia="x-none"/>
        </w:rPr>
        <w:t>---</w:t>
      </w:r>
      <w:r w:rsidR="00792670">
        <w:rPr>
          <w:sz w:val="27"/>
          <w:szCs w:val="27"/>
          <w:lang w:eastAsia="x-none"/>
        </w:rPr>
        <w:t xml:space="preserve"> находится на балансе Учреждения; </w:t>
      </w:r>
      <w:r w:rsidR="00B4773C">
        <w:rPr>
          <w:sz w:val="27"/>
          <w:szCs w:val="27"/>
          <w:lang w:eastAsia="x-none"/>
        </w:rPr>
        <w:t xml:space="preserve">копия акта проверки готовности к отопительному периоду </w:t>
      </w:r>
      <w:r w:rsidR="00EF29BF">
        <w:rPr>
          <w:sz w:val="27"/>
          <w:szCs w:val="27"/>
          <w:lang w:eastAsia="x-none"/>
        </w:rPr>
        <w:t>---</w:t>
      </w:r>
      <w:r w:rsidR="00B4773C">
        <w:rPr>
          <w:sz w:val="27"/>
          <w:szCs w:val="27"/>
          <w:lang w:eastAsia="x-none"/>
        </w:rPr>
        <w:t xml:space="preserve"> </w:t>
      </w:r>
      <w:r w:rsidR="00B4773C">
        <w:rPr>
          <w:sz w:val="27"/>
          <w:szCs w:val="27"/>
          <w:lang w:eastAsia="x-none"/>
        </w:rPr>
        <w:t>г.г</w:t>
      </w:r>
      <w:r w:rsidR="00B4773C">
        <w:rPr>
          <w:sz w:val="27"/>
          <w:szCs w:val="27"/>
          <w:lang w:eastAsia="x-none"/>
        </w:rPr>
        <w:t xml:space="preserve">. от </w:t>
      </w:r>
      <w:r w:rsidR="00EF29BF">
        <w:rPr>
          <w:sz w:val="27"/>
          <w:szCs w:val="27"/>
          <w:lang w:eastAsia="x-none"/>
        </w:rPr>
        <w:t>---</w:t>
      </w:r>
      <w:r w:rsidR="00B4773C">
        <w:rPr>
          <w:sz w:val="27"/>
          <w:szCs w:val="27"/>
          <w:lang w:eastAsia="x-none"/>
        </w:rPr>
        <w:t xml:space="preserve"> фрагмент топографической съемки; копия договора № </w:t>
      </w:r>
      <w:r w:rsidR="00EF29BF">
        <w:rPr>
          <w:sz w:val="27"/>
          <w:szCs w:val="27"/>
          <w:lang w:eastAsia="x-none"/>
        </w:rPr>
        <w:t>---</w:t>
      </w:r>
      <w:r w:rsidR="00B4773C">
        <w:rPr>
          <w:sz w:val="27"/>
          <w:szCs w:val="27"/>
          <w:lang w:eastAsia="x-none"/>
        </w:rPr>
        <w:t xml:space="preserve"> по тепло</w:t>
      </w:r>
      <w:r w:rsidR="00B2463C">
        <w:rPr>
          <w:sz w:val="27"/>
          <w:szCs w:val="27"/>
          <w:lang w:eastAsia="x-none"/>
        </w:rPr>
        <w:t xml:space="preserve">- </w:t>
      </w:r>
      <w:r w:rsidR="00B4773C">
        <w:rPr>
          <w:sz w:val="27"/>
          <w:szCs w:val="27"/>
          <w:lang w:eastAsia="x-none"/>
        </w:rPr>
        <w:t xml:space="preserve">водоснабжению и водоотведению от </w:t>
      </w:r>
      <w:r w:rsidR="00EF29BF">
        <w:rPr>
          <w:sz w:val="27"/>
          <w:szCs w:val="27"/>
          <w:lang w:eastAsia="x-none"/>
        </w:rPr>
        <w:t>---</w:t>
      </w:r>
      <w:r w:rsidR="00B4773C">
        <w:rPr>
          <w:sz w:val="27"/>
          <w:szCs w:val="27"/>
          <w:lang w:eastAsia="x-none"/>
        </w:rPr>
        <w:t xml:space="preserve"> с приложениями; копии актов раздела границ балансовой принадлежности и эксплуатационной ответственности сетей тепло- водоснабжения и водоотведения; копия протокола разногласий к договору № </w:t>
      </w:r>
      <w:r w:rsidR="00EF29BF">
        <w:rPr>
          <w:sz w:val="27"/>
          <w:szCs w:val="27"/>
          <w:lang w:eastAsia="x-none"/>
        </w:rPr>
        <w:t>---</w:t>
      </w:r>
      <w:r w:rsidR="00B4773C">
        <w:rPr>
          <w:sz w:val="27"/>
          <w:szCs w:val="27"/>
          <w:lang w:eastAsia="x-none"/>
        </w:rPr>
        <w:t xml:space="preserve"> по теплоснабжению и водоотведению; копия дополнительного соглашения № 1 в договору № </w:t>
      </w:r>
      <w:r w:rsidR="00EF29BF">
        <w:rPr>
          <w:sz w:val="27"/>
          <w:szCs w:val="27"/>
          <w:lang w:eastAsia="x-none"/>
        </w:rPr>
        <w:t>---</w:t>
      </w:r>
      <w:r w:rsidR="00B4773C">
        <w:rPr>
          <w:sz w:val="27"/>
          <w:szCs w:val="27"/>
          <w:lang w:eastAsia="x-none"/>
        </w:rPr>
        <w:t>;</w:t>
      </w:r>
      <w:r w:rsidR="00B2463C">
        <w:rPr>
          <w:sz w:val="27"/>
          <w:szCs w:val="27"/>
          <w:lang w:eastAsia="x-none"/>
        </w:rPr>
        <w:t xml:space="preserve"> копия муниципального контракта № </w:t>
      </w:r>
      <w:r w:rsidR="00EF29BF">
        <w:rPr>
          <w:sz w:val="27"/>
          <w:szCs w:val="27"/>
          <w:lang w:eastAsia="x-none"/>
        </w:rPr>
        <w:t>----</w:t>
      </w:r>
      <w:r w:rsidR="00B2463C">
        <w:rPr>
          <w:sz w:val="27"/>
          <w:szCs w:val="27"/>
          <w:lang w:eastAsia="x-none"/>
        </w:rPr>
        <w:t xml:space="preserve"> от </w:t>
      </w:r>
      <w:r w:rsidR="00EF29BF">
        <w:rPr>
          <w:sz w:val="27"/>
          <w:szCs w:val="27"/>
          <w:lang w:eastAsia="x-none"/>
        </w:rPr>
        <w:t>---</w:t>
      </w:r>
      <w:r w:rsidR="00B2463C">
        <w:rPr>
          <w:sz w:val="27"/>
          <w:szCs w:val="27"/>
          <w:lang w:eastAsia="x-none"/>
        </w:rPr>
        <w:t xml:space="preserve">; выписка из ЕГРН; </w:t>
      </w:r>
      <w:r w:rsidR="00B2463C">
        <w:rPr>
          <w:sz w:val="27"/>
          <w:szCs w:val="27"/>
          <w:lang w:eastAsia="x-none"/>
        </w:rPr>
        <w:t xml:space="preserve">копия Соглашения от </w:t>
      </w:r>
      <w:r w:rsidR="00EF29BF">
        <w:rPr>
          <w:sz w:val="27"/>
          <w:szCs w:val="27"/>
          <w:lang w:eastAsia="x-none"/>
        </w:rPr>
        <w:t>---</w:t>
      </w:r>
      <w:r w:rsidR="00B2463C">
        <w:rPr>
          <w:sz w:val="27"/>
          <w:szCs w:val="27"/>
          <w:lang w:eastAsia="x-none"/>
        </w:rPr>
        <w:t xml:space="preserve"> «О бухгалтерском и материально-техническом обслуживании..»</w:t>
      </w:r>
      <w:r w:rsidR="00B4773C">
        <w:rPr>
          <w:sz w:val="27"/>
          <w:szCs w:val="27"/>
          <w:lang w:eastAsia="x-none"/>
        </w:rPr>
        <w:t xml:space="preserve"> </w:t>
      </w:r>
      <w:r w:rsidR="00F376F1">
        <w:rPr>
          <w:sz w:val="27"/>
          <w:szCs w:val="27"/>
          <w:lang w:eastAsia="x-none"/>
        </w:rPr>
        <w:t>.</w:t>
      </w:r>
    </w:p>
    <w:p w:rsidR="002B6729" w:rsidP="003A65EE">
      <w:pPr>
        <w:ind w:firstLine="709"/>
        <w:jc w:val="both"/>
        <w:rPr>
          <w:sz w:val="27"/>
          <w:szCs w:val="27"/>
          <w:lang w:eastAsia="x-none"/>
        </w:rPr>
      </w:pPr>
      <w:r w:rsidRPr="00434D7A">
        <w:rPr>
          <w:sz w:val="27"/>
          <w:szCs w:val="27"/>
        </w:rPr>
        <w:t>Проанализировав представленные доказательства с точки зрения достаточност</w:t>
      </w:r>
      <w:r w:rsidRPr="00434D7A">
        <w:rPr>
          <w:sz w:val="27"/>
          <w:szCs w:val="27"/>
        </w:rPr>
        <w:t xml:space="preserve">и для разрешения дела, мировой судья приходит к выводу, что факт нецелевого использования </w:t>
      </w:r>
      <w:r>
        <w:rPr>
          <w:sz w:val="27"/>
          <w:szCs w:val="27"/>
        </w:rPr>
        <w:t>Бондарцовой</w:t>
      </w:r>
      <w:r>
        <w:rPr>
          <w:sz w:val="27"/>
          <w:szCs w:val="27"/>
        </w:rPr>
        <w:t xml:space="preserve"> В.А.</w:t>
      </w:r>
      <w:r w:rsidRPr="00434D7A">
        <w:rPr>
          <w:sz w:val="27"/>
          <w:szCs w:val="27"/>
        </w:rPr>
        <w:t xml:space="preserve"> средств</w:t>
      </w:r>
      <w:r>
        <w:rPr>
          <w:sz w:val="27"/>
          <w:szCs w:val="27"/>
        </w:rPr>
        <w:t xml:space="preserve"> местного бюджета</w:t>
      </w:r>
      <w:r w:rsidRPr="00434D7A">
        <w:rPr>
          <w:sz w:val="27"/>
          <w:szCs w:val="27"/>
        </w:rPr>
        <w:t xml:space="preserve"> </w:t>
      </w:r>
      <w:r>
        <w:rPr>
          <w:sz w:val="27"/>
          <w:szCs w:val="27"/>
          <w:lang w:eastAsia="x-none"/>
        </w:rPr>
        <w:t>не нашел</w:t>
      </w:r>
      <w:r w:rsidR="00CC051D">
        <w:rPr>
          <w:sz w:val="27"/>
          <w:szCs w:val="27"/>
          <w:lang w:eastAsia="x-none"/>
        </w:rPr>
        <w:t xml:space="preserve"> своего</w:t>
      </w:r>
      <w:r w:rsidRPr="00CC051D" w:rsidR="00CC051D">
        <w:t xml:space="preserve"> </w:t>
      </w:r>
      <w:r w:rsidRPr="00CC051D" w:rsidR="00CC051D">
        <w:rPr>
          <w:sz w:val="27"/>
          <w:szCs w:val="27"/>
          <w:lang w:eastAsia="x-none"/>
        </w:rPr>
        <w:t>подтверждения</w:t>
      </w:r>
      <w:r>
        <w:rPr>
          <w:sz w:val="27"/>
          <w:szCs w:val="27"/>
          <w:lang w:eastAsia="x-none"/>
        </w:rPr>
        <w:t>.</w:t>
      </w:r>
    </w:p>
    <w:p w:rsidR="00DC55E3" w:rsidRPr="00DC55E3" w:rsidP="00DC55E3">
      <w:pPr>
        <w:ind w:firstLine="709"/>
        <w:jc w:val="both"/>
        <w:rPr>
          <w:sz w:val="27"/>
          <w:szCs w:val="27"/>
          <w:lang w:eastAsia="x-none"/>
        </w:rPr>
      </w:pPr>
      <w:r w:rsidRPr="00DC55E3">
        <w:rPr>
          <w:sz w:val="27"/>
          <w:szCs w:val="27"/>
          <w:lang w:eastAsia="x-none"/>
        </w:rPr>
        <w:t xml:space="preserve">Исходя из положений части 1 статьи 1.6 КоАП РФ об административных правонарушениях, </w:t>
      </w:r>
      <w:r w:rsidRPr="00DC55E3">
        <w:rPr>
          <w:sz w:val="27"/>
          <w:szCs w:val="27"/>
          <w:lang w:eastAsia="x-none"/>
        </w:rPr>
        <w:t>обеспечение законности при применении мер административного принуждения предполагает не только наличие законных оснований для применения административного наказания, но и соблюдение установленного законом порядка привлечения лица к административной ответст</w:t>
      </w:r>
      <w:r w:rsidRPr="00DC55E3">
        <w:rPr>
          <w:sz w:val="27"/>
          <w:szCs w:val="27"/>
          <w:lang w:eastAsia="x-none"/>
        </w:rPr>
        <w:t>венности.</w:t>
      </w:r>
    </w:p>
    <w:p w:rsidR="00DC55E3" w:rsidRPr="00DC55E3" w:rsidP="00DC55E3">
      <w:pPr>
        <w:ind w:firstLine="709"/>
        <w:jc w:val="both"/>
        <w:rPr>
          <w:sz w:val="27"/>
          <w:szCs w:val="27"/>
          <w:lang w:eastAsia="x-none"/>
        </w:rPr>
      </w:pPr>
      <w:r w:rsidRPr="00DC55E3">
        <w:rPr>
          <w:sz w:val="27"/>
          <w:szCs w:val="27"/>
          <w:lang w:eastAsia="x-none"/>
        </w:rPr>
        <w:t>Статьей 24.1 КоАП РФ установлено, что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</w:t>
      </w:r>
      <w:r w:rsidRPr="00DC55E3">
        <w:rPr>
          <w:sz w:val="27"/>
          <w:szCs w:val="27"/>
          <w:lang w:eastAsia="x-none"/>
        </w:rPr>
        <w:t>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DC55E3" w:rsidRPr="00DC55E3" w:rsidP="00DC55E3">
      <w:pPr>
        <w:ind w:firstLine="709"/>
        <w:jc w:val="both"/>
        <w:rPr>
          <w:sz w:val="27"/>
          <w:szCs w:val="27"/>
          <w:lang w:eastAsia="x-none"/>
        </w:rPr>
      </w:pPr>
      <w:r w:rsidRPr="00DC55E3">
        <w:rPr>
          <w:sz w:val="27"/>
          <w:szCs w:val="27"/>
          <w:lang w:eastAsia="x-none"/>
        </w:rPr>
        <w:t>В соответствии со статьей 26.1 КоАП РФ в числе прочих обстоятельств по делу об административном правонарушении в</w:t>
      </w:r>
      <w:r w:rsidRPr="00DC55E3">
        <w:rPr>
          <w:sz w:val="27"/>
          <w:szCs w:val="27"/>
          <w:lang w:eastAsia="x-none"/>
        </w:rPr>
        <w:t>ыяснению подлежат, наличие события административного правонарушения; лицо, совершившее противоправные действия (бездействие), за которые данным Кодексом или законом субъекта Российской Федерации предусмотрена административная ответственность; виновность ли</w:t>
      </w:r>
      <w:r w:rsidRPr="00DC55E3">
        <w:rPr>
          <w:sz w:val="27"/>
          <w:szCs w:val="27"/>
          <w:lang w:eastAsia="x-none"/>
        </w:rPr>
        <w:t>ца в совершении административного правонарушения; обстоятельства, исключающие производство по делу об административном правонарушении; иные обстоятельства, имеющие значение для правильного разрешения дела.</w:t>
      </w:r>
    </w:p>
    <w:p w:rsidR="00DC55E3" w:rsidRPr="00DC55E3" w:rsidP="00DC55E3">
      <w:pPr>
        <w:ind w:firstLine="709"/>
        <w:jc w:val="both"/>
        <w:rPr>
          <w:sz w:val="27"/>
          <w:szCs w:val="27"/>
          <w:lang w:eastAsia="x-none"/>
        </w:rPr>
      </w:pPr>
      <w:r w:rsidRPr="00DC55E3">
        <w:rPr>
          <w:sz w:val="27"/>
          <w:szCs w:val="27"/>
          <w:lang w:eastAsia="x-none"/>
        </w:rPr>
        <w:t>В силу ст. 2.4 Кодекса Российской Федерации об адм</w:t>
      </w:r>
      <w:r w:rsidRPr="00DC55E3">
        <w:rPr>
          <w:sz w:val="27"/>
          <w:szCs w:val="27"/>
          <w:lang w:eastAsia="x-none"/>
        </w:rPr>
        <w:t>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C55E3" w:rsidP="00DC55E3">
      <w:pPr>
        <w:ind w:firstLine="709"/>
        <w:jc w:val="both"/>
        <w:rPr>
          <w:sz w:val="27"/>
          <w:szCs w:val="27"/>
          <w:lang w:eastAsia="x-none"/>
        </w:rPr>
      </w:pPr>
      <w:r w:rsidRPr="00DC55E3">
        <w:rPr>
          <w:sz w:val="27"/>
          <w:szCs w:val="27"/>
          <w:lang w:eastAsia="x-none"/>
        </w:rPr>
        <w:t xml:space="preserve">Из содержания частей 1 и 4 </w:t>
      </w:r>
      <w:r w:rsidRPr="00DC55E3">
        <w:rPr>
          <w:sz w:val="27"/>
          <w:szCs w:val="27"/>
          <w:lang w:eastAsia="x-none"/>
        </w:rPr>
        <w:t>статьи 1.5 Кодекса Российской Федерации об административных правонарушениях следует, что лицо подлежит административной ответственности только за те административные правонарушения, в отношении которых установлена его вина, а неустранимые сомнения в виновн</w:t>
      </w:r>
      <w:r w:rsidRPr="00DC55E3">
        <w:rPr>
          <w:sz w:val="27"/>
          <w:szCs w:val="27"/>
          <w:lang w:eastAsia="x-none"/>
        </w:rPr>
        <w:t>ости лица, привлекаемого к административной ответственности, толкуются в пользу этого лица.</w:t>
      </w:r>
    </w:p>
    <w:p w:rsidR="005E7859" w:rsidP="00A31C7B">
      <w:pPr>
        <w:ind w:firstLine="709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 xml:space="preserve">Доводы, изложенные в протоколе, о том, что основное средство – трубопровод свыше 2-х метров не числится на балансе МКУ «УМТО г. </w:t>
      </w:r>
      <w:r>
        <w:rPr>
          <w:sz w:val="27"/>
          <w:szCs w:val="27"/>
          <w:lang w:eastAsia="x-none"/>
        </w:rPr>
        <w:t>Пыть-Яха</w:t>
      </w:r>
      <w:r>
        <w:rPr>
          <w:sz w:val="27"/>
          <w:szCs w:val="27"/>
          <w:lang w:eastAsia="x-none"/>
        </w:rPr>
        <w:t>» является не состоятельным.</w:t>
      </w:r>
      <w:r>
        <w:rPr>
          <w:sz w:val="27"/>
          <w:szCs w:val="27"/>
          <w:lang w:eastAsia="x-none"/>
        </w:rPr>
        <w:t xml:space="preserve"> </w:t>
      </w:r>
    </w:p>
    <w:p w:rsidR="005E7859" w:rsidP="00A31C7B">
      <w:pPr>
        <w:ind w:firstLine="709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 xml:space="preserve">В силу п. 45 </w:t>
      </w:r>
      <w:r w:rsidRPr="005E7859">
        <w:rPr>
          <w:sz w:val="27"/>
          <w:szCs w:val="27"/>
          <w:lang w:eastAsia="x-none"/>
        </w:rPr>
        <w:t>Приказ</w:t>
      </w:r>
      <w:r>
        <w:rPr>
          <w:sz w:val="27"/>
          <w:szCs w:val="27"/>
          <w:lang w:eastAsia="x-none"/>
        </w:rPr>
        <w:t>а</w:t>
      </w:r>
      <w:r w:rsidRPr="005E7859">
        <w:rPr>
          <w:sz w:val="27"/>
          <w:szCs w:val="27"/>
          <w:lang w:eastAsia="x-none"/>
        </w:rPr>
        <w:t xml:space="preserve"> Минфина РФ от 1 декабря 2010 г. </w:t>
      </w:r>
      <w:r>
        <w:rPr>
          <w:sz w:val="27"/>
          <w:szCs w:val="27"/>
          <w:lang w:eastAsia="x-none"/>
        </w:rPr>
        <w:t>№</w:t>
      </w:r>
      <w:r w:rsidRPr="005E7859">
        <w:rPr>
          <w:sz w:val="27"/>
          <w:szCs w:val="27"/>
          <w:lang w:eastAsia="x-none"/>
        </w:rPr>
        <w:t xml:space="preserve"> 157н </w:t>
      </w:r>
      <w:r>
        <w:rPr>
          <w:sz w:val="27"/>
          <w:szCs w:val="27"/>
          <w:lang w:eastAsia="x-none"/>
        </w:rPr>
        <w:t>«</w:t>
      </w:r>
      <w:r w:rsidRPr="005E7859">
        <w:rPr>
          <w:sz w:val="27"/>
          <w:szCs w:val="27"/>
          <w:lang w:eastAsia="x-none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</w:t>
      </w:r>
      <w:r w:rsidRPr="005E7859">
        <w:rPr>
          <w:sz w:val="27"/>
          <w:szCs w:val="27"/>
          <w:lang w:eastAsia="x-none"/>
        </w:rPr>
        <w:t>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sz w:val="27"/>
          <w:szCs w:val="27"/>
          <w:lang w:eastAsia="x-none"/>
        </w:rPr>
        <w:t xml:space="preserve">» </w:t>
      </w:r>
      <w:r w:rsidRPr="005E7859">
        <w:rPr>
          <w:sz w:val="27"/>
          <w:szCs w:val="27"/>
          <w:lang w:eastAsia="x-none"/>
        </w:rPr>
        <w:t xml:space="preserve">коммуникации внутри зданий, </w:t>
      </w:r>
      <w:r w:rsidRPr="005E7859">
        <w:rPr>
          <w:sz w:val="27"/>
          <w:szCs w:val="27"/>
          <w:lang w:eastAsia="x-none"/>
        </w:rPr>
        <w:t>необходимые для их эксплуатации, в частности, система отопления, включая котельную установку для отоплен</w:t>
      </w:r>
      <w:r w:rsidRPr="005E7859">
        <w:rPr>
          <w:sz w:val="27"/>
          <w:szCs w:val="27"/>
          <w:lang w:eastAsia="x-none"/>
        </w:rPr>
        <w:t>ия (если последняя находится в самом здании); внутренняя сеть водопровода, газопровода и канализации со всеми устройствами; внутренняя сеть силовой и осветительной электропроводки со всей осветительной арматурой; внутренние телефонные и сигнализационные се</w:t>
      </w:r>
      <w:r w:rsidRPr="005E7859">
        <w:rPr>
          <w:sz w:val="27"/>
          <w:szCs w:val="27"/>
          <w:lang w:eastAsia="x-none"/>
        </w:rPr>
        <w:t xml:space="preserve">ти; вентиляционные устройства </w:t>
      </w:r>
      <w:r w:rsidRPr="005E7859">
        <w:rPr>
          <w:sz w:val="27"/>
          <w:szCs w:val="27"/>
          <w:lang w:eastAsia="x-none"/>
        </w:rPr>
        <w:t>общесанитарного</w:t>
      </w:r>
      <w:r w:rsidRPr="005E7859">
        <w:rPr>
          <w:sz w:val="27"/>
          <w:szCs w:val="27"/>
          <w:lang w:eastAsia="x-none"/>
        </w:rPr>
        <w:t xml:space="preserve"> назначения; подъемники и лифты входят в состав здания и отдельными инвентарными объектами не являются. К самостоятельным инвентарным объектам относится оборудование указанных систем, </w:t>
      </w:r>
      <w:r w:rsidRPr="005E7859">
        <w:rPr>
          <w:sz w:val="27"/>
          <w:szCs w:val="27"/>
          <w:lang w:eastAsia="x-none"/>
        </w:rPr>
        <w:t>например</w:t>
      </w:r>
      <w:r w:rsidRPr="005E7859">
        <w:rPr>
          <w:sz w:val="27"/>
          <w:szCs w:val="27"/>
          <w:lang w:eastAsia="x-none"/>
        </w:rPr>
        <w:t>: оконечные аппарат</w:t>
      </w:r>
      <w:r w:rsidRPr="005E7859">
        <w:rPr>
          <w:sz w:val="27"/>
          <w:szCs w:val="27"/>
          <w:lang w:eastAsia="x-none"/>
        </w:rPr>
        <w:t>ы, приборы, устройства средства измерения, управления; средства преобразования, принятия, передачи, хранения информации; средства вычислительной техники и оргтехники; средства визуального и акустического отображения информации, театрально-сценическое обору</w:t>
      </w:r>
      <w:r w:rsidRPr="005E7859">
        <w:rPr>
          <w:sz w:val="27"/>
          <w:szCs w:val="27"/>
          <w:lang w:eastAsia="x-none"/>
        </w:rPr>
        <w:t>дование</w:t>
      </w:r>
      <w:r>
        <w:rPr>
          <w:sz w:val="27"/>
          <w:szCs w:val="27"/>
          <w:lang w:eastAsia="x-none"/>
        </w:rPr>
        <w:t>.</w:t>
      </w:r>
    </w:p>
    <w:p w:rsidR="000A63D3" w:rsidP="00A31C7B">
      <w:pPr>
        <w:ind w:firstLine="709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Из представленных документов следует, что трубопровод свыше 2-х м. является частью здания администрации г</w:t>
      </w:r>
      <w:r w:rsidR="00EF29BF">
        <w:rPr>
          <w:sz w:val="27"/>
          <w:szCs w:val="27"/>
          <w:lang w:eastAsia="x-none"/>
        </w:rPr>
        <w:t>----</w:t>
      </w:r>
      <w:r>
        <w:rPr>
          <w:sz w:val="27"/>
          <w:szCs w:val="27"/>
          <w:lang w:eastAsia="x-none"/>
        </w:rPr>
        <w:t xml:space="preserve">, находящегося на балансе МКУ «УМТО г. </w:t>
      </w:r>
      <w:r>
        <w:rPr>
          <w:sz w:val="27"/>
          <w:szCs w:val="27"/>
          <w:lang w:eastAsia="x-none"/>
        </w:rPr>
        <w:t>Пыть-Яха</w:t>
      </w:r>
      <w:r>
        <w:rPr>
          <w:sz w:val="27"/>
          <w:szCs w:val="27"/>
          <w:lang w:eastAsia="x-none"/>
        </w:rPr>
        <w:t>».</w:t>
      </w:r>
    </w:p>
    <w:p w:rsidR="000A63D3" w:rsidP="00A31C7B">
      <w:pPr>
        <w:ind w:firstLine="709"/>
        <w:jc w:val="both"/>
        <w:rPr>
          <w:sz w:val="27"/>
          <w:szCs w:val="27"/>
          <w:lang w:eastAsia="x-none"/>
        </w:rPr>
      </w:pPr>
      <w:r w:rsidRPr="000A63D3">
        <w:rPr>
          <w:sz w:val="27"/>
          <w:szCs w:val="27"/>
          <w:lang w:eastAsia="x-none"/>
        </w:rPr>
        <w:t>МКУ «Управление материально-технического обеспечения органов местного самоуправлен</w:t>
      </w:r>
      <w:r w:rsidRPr="000A63D3">
        <w:rPr>
          <w:sz w:val="27"/>
          <w:szCs w:val="27"/>
          <w:lang w:eastAsia="x-none"/>
        </w:rPr>
        <w:t xml:space="preserve">ия города </w:t>
      </w:r>
      <w:r w:rsidRPr="000A63D3">
        <w:rPr>
          <w:sz w:val="27"/>
          <w:szCs w:val="27"/>
          <w:lang w:eastAsia="x-none"/>
        </w:rPr>
        <w:t>Пыть-Ях</w:t>
      </w:r>
      <w:r w:rsidRPr="000A63D3">
        <w:rPr>
          <w:sz w:val="27"/>
          <w:szCs w:val="27"/>
          <w:lang w:eastAsia="x-none"/>
        </w:rPr>
        <w:t xml:space="preserve">» утверждена бюджетная смета на </w:t>
      </w:r>
      <w:r w:rsidR="00EF29BF">
        <w:rPr>
          <w:sz w:val="27"/>
          <w:szCs w:val="27"/>
          <w:lang w:eastAsia="x-none"/>
        </w:rPr>
        <w:t>---</w:t>
      </w:r>
      <w:r w:rsidRPr="000A63D3">
        <w:rPr>
          <w:sz w:val="27"/>
          <w:szCs w:val="27"/>
          <w:lang w:eastAsia="x-none"/>
        </w:rPr>
        <w:t xml:space="preserve">финансовый год, плановый период </w:t>
      </w:r>
      <w:r w:rsidR="00EF29BF">
        <w:rPr>
          <w:sz w:val="27"/>
          <w:szCs w:val="27"/>
          <w:lang w:eastAsia="x-none"/>
        </w:rPr>
        <w:t>---</w:t>
      </w:r>
      <w:r w:rsidRPr="000A63D3">
        <w:rPr>
          <w:sz w:val="27"/>
          <w:szCs w:val="27"/>
          <w:lang w:eastAsia="x-none"/>
        </w:rPr>
        <w:t xml:space="preserve"> годов от </w:t>
      </w:r>
      <w:r w:rsidR="00EF29BF">
        <w:rPr>
          <w:sz w:val="27"/>
          <w:szCs w:val="27"/>
          <w:lang w:eastAsia="x-none"/>
        </w:rPr>
        <w:t>---</w:t>
      </w:r>
      <w:r w:rsidRPr="000A63D3">
        <w:rPr>
          <w:sz w:val="27"/>
          <w:szCs w:val="27"/>
          <w:lang w:eastAsia="x-none"/>
        </w:rPr>
        <w:t xml:space="preserve">(с изменениями от </w:t>
      </w:r>
      <w:r w:rsidR="00EF29BF">
        <w:rPr>
          <w:sz w:val="27"/>
          <w:szCs w:val="27"/>
          <w:lang w:eastAsia="x-none"/>
        </w:rPr>
        <w:t>---</w:t>
      </w:r>
      <w:r w:rsidRPr="000A63D3">
        <w:rPr>
          <w:sz w:val="27"/>
          <w:szCs w:val="27"/>
          <w:lang w:eastAsia="x-none"/>
        </w:rPr>
        <w:t>)</w:t>
      </w:r>
      <w:r>
        <w:rPr>
          <w:sz w:val="27"/>
          <w:szCs w:val="27"/>
          <w:lang w:eastAsia="x-none"/>
        </w:rPr>
        <w:t xml:space="preserve">, которой на оказание услуг по техническому обслуживанию и текущему ремонту оборудования сетей ТВС и </w:t>
      </w:r>
      <w:r>
        <w:rPr>
          <w:sz w:val="27"/>
          <w:szCs w:val="27"/>
          <w:lang w:eastAsia="x-none"/>
        </w:rPr>
        <w:t>К</w:t>
      </w:r>
      <w:r>
        <w:rPr>
          <w:sz w:val="27"/>
          <w:szCs w:val="27"/>
          <w:lang w:eastAsia="x-none"/>
        </w:rPr>
        <w:t xml:space="preserve"> предус</w:t>
      </w:r>
      <w:r>
        <w:rPr>
          <w:sz w:val="27"/>
          <w:szCs w:val="27"/>
          <w:lang w:eastAsia="x-none"/>
        </w:rPr>
        <w:t xml:space="preserve">мотрено </w:t>
      </w:r>
      <w:r w:rsidR="00EF29BF">
        <w:rPr>
          <w:sz w:val="27"/>
          <w:szCs w:val="27"/>
          <w:lang w:eastAsia="x-none"/>
        </w:rPr>
        <w:t>----</w:t>
      </w:r>
      <w:r>
        <w:rPr>
          <w:sz w:val="27"/>
          <w:szCs w:val="27"/>
          <w:lang w:eastAsia="x-none"/>
        </w:rPr>
        <w:t xml:space="preserve"> руб.</w:t>
      </w:r>
    </w:p>
    <w:p w:rsidR="000A63D3" w:rsidP="00A31C7B">
      <w:pPr>
        <w:ind w:firstLine="709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Как следует из п. 6.2.5. муниципального контракта №</w:t>
      </w:r>
      <w:r w:rsidR="00EF29BF">
        <w:rPr>
          <w:sz w:val="27"/>
          <w:szCs w:val="27"/>
          <w:lang w:eastAsia="x-none"/>
        </w:rPr>
        <w:t>---</w:t>
      </w:r>
      <w:r>
        <w:rPr>
          <w:sz w:val="27"/>
          <w:szCs w:val="27"/>
          <w:lang w:eastAsia="x-none"/>
        </w:rPr>
        <w:t xml:space="preserve"> от </w:t>
      </w:r>
      <w:r w:rsidR="00EF29BF">
        <w:rPr>
          <w:sz w:val="27"/>
          <w:szCs w:val="27"/>
          <w:lang w:eastAsia="x-none"/>
        </w:rPr>
        <w:t>---</w:t>
      </w:r>
      <w:r>
        <w:rPr>
          <w:sz w:val="27"/>
          <w:szCs w:val="27"/>
          <w:lang w:eastAsia="x-none"/>
        </w:rPr>
        <w:t xml:space="preserve"> заключенного с </w:t>
      </w:r>
      <w:r w:rsidR="00EF29BF">
        <w:rPr>
          <w:sz w:val="27"/>
          <w:szCs w:val="27"/>
          <w:lang w:eastAsia="x-none"/>
        </w:rPr>
        <w:t>---</w:t>
      </w:r>
      <w:r>
        <w:rPr>
          <w:sz w:val="27"/>
          <w:szCs w:val="27"/>
          <w:lang w:eastAsia="x-none"/>
        </w:rPr>
        <w:t xml:space="preserve">», в состав и перечень работ по техническому обслуживанию и текущему ремонту </w:t>
      </w:r>
      <w:r>
        <w:rPr>
          <w:sz w:val="27"/>
          <w:szCs w:val="27"/>
          <w:lang w:eastAsia="x-none"/>
        </w:rPr>
        <w:t>ТВСиК</w:t>
      </w:r>
      <w:r>
        <w:rPr>
          <w:sz w:val="27"/>
          <w:szCs w:val="27"/>
          <w:lang w:eastAsia="x-none"/>
        </w:rPr>
        <w:t xml:space="preserve"> входит замена отдельных участков, </w:t>
      </w:r>
      <w:r>
        <w:rPr>
          <w:sz w:val="27"/>
          <w:szCs w:val="27"/>
          <w:lang w:eastAsia="x-none"/>
        </w:rPr>
        <w:t>секций отопительных приборов, регулирующей арматуры и участков трубопроводов (до 2 м.).</w:t>
      </w:r>
    </w:p>
    <w:p w:rsidR="00664FB7" w:rsidP="00A31C7B">
      <w:pPr>
        <w:ind w:firstLine="709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---</w:t>
      </w:r>
      <w:r w:rsidR="00CA137A">
        <w:rPr>
          <w:sz w:val="27"/>
          <w:szCs w:val="27"/>
          <w:lang w:eastAsia="x-none"/>
        </w:rPr>
        <w:t xml:space="preserve"> для выполнения незамедлительных работ по техническому обслуживанию и ремонту инженерных систем теплоснабжения, отдельных участков трубопроводов (свыше 2 м.) </w:t>
      </w:r>
      <w:r w:rsidR="00CA137A">
        <w:rPr>
          <w:sz w:val="27"/>
          <w:szCs w:val="27"/>
          <w:lang w:eastAsia="x-none"/>
        </w:rPr>
        <w:t xml:space="preserve">МКУ «УМТО» заключен муниципальный контракт с </w:t>
      </w:r>
      <w:r>
        <w:rPr>
          <w:sz w:val="27"/>
          <w:szCs w:val="27"/>
          <w:lang w:eastAsia="x-none"/>
        </w:rPr>
        <w:t>----</w:t>
      </w:r>
      <w:r w:rsidR="00CA137A">
        <w:rPr>
          <w:sz w:val="27"/>
          <w:szCs w:val="27"/>
          <w:lang w:eastAsia="x-none"/>
        </w:rPr>
        <w:t xml:space="preserve">. на сумму </w:t>
      </w:r>
      <w:r>
        <w:rPr>
          <w:sz w:val="27"/>
          <w:szCs w:val="27"/>
          <w:lang w:eastAsia="x-none"/>
        </w:rPr>
        <w:t>---</w:t>
      </w:r>
      <w:r w:rsidR="00CA137A">
        <w:rPr>
          <w:sz w:val="27"/>
          <w:szCs w:val="27"/>
          <w:lang w:eastAsia="x-none"/>
        </w:rPr>
        <w:t>руб., работы выполнены, приняты и оплачены на указанную выше сумму, в пределах лимитов, предусмотренных сметой.</w:t>
      </w:r>
    </w:p>
    <w:p w:rsidR="00664FB7" w:rsidP="00A31C7B">
      <w:pPr>
        <w:ind w:firstLine="709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Каких-либо достаточных и достоверных доказательств тому, что у</w:t>
      </w:r>
      <w:r>
        <w:rPr>
          <w:sz w:val="27"/>
          <w:szCs w:val="27"/>
          <w:lang w:eastAsia="x-none"/>
        </w:rPr>
        <w:t>казанные выше денежные средства направлены не на цели, указанные в муниципальном контракте, материалы дела не содержат, при том, что с</w:t>
      </w:r>
      <w:r w:rsidRPr="00664FB7">
        <w:rPr>
          <w:sz w:val="27"/>
          <w:szCs w:val="27"/>
          <w:lang w:eastAsia="x-none"/>
        </w:rPr>
        <w:t>пецифика производства по делам об административных правонарушениях предполагает реализацию принципа состязательности сторо</w:t>
      </w:r>
      <w:r w:rsidRPr="00664FB7">
        <w:rPr>
          <w:sz w:val="27"/>
          <w:szCs w:val="27"/>
          <w:lang w:eastAsia="x-none"/>
        </w:rPr>
        <w:t>ной, принявшей решение о возбуждении дела об административном правонарушении, путем сбора и предоставления достаточных и полных доказательств описанного в протоколе события правонарушения на досудебной стадии.</w:t>
      </w:r>
    </w:p>
    <w:p w:rsidR="00AF2E2F" w:rsidP="00A31C7B">
      <w:pPr>
        <w:ind w:firstLine="709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 xml:space="preserve">Выводы, изложенные в протоколе, о том, что </w:t>
      </w:r>
      <w:r>
        <w:rPr>
          <w:sz w:val="27"/>
          <w:szCs w:val="27"/>
          <w:lang w:eastAsia="x-none"/>
        </w:rPr>
        <w:t>ограниченный срок муниципального контракта не позволял выполнить работы надлежащим образом и в полном объеме в установленный 5-дневный срок, основаны на предположениях и не могут являться доказательством нецелевого использования бюджетных средств.</w:t>
      </w:r>
    </w:p>
    <w:p w:rsidR="002B6729" w:rsidP="00A31C7B">
      <w:pPr>
        <w:ind w:firstLine="709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Неполнот</w:t>
      </w:r>
      <w:r>
        <w:rPr>
          <w:sz w:val="27"/>
          <w:szCs w:val="27"/>
          <w:lang w:eastAsia="x-none"/>
        </w:rPr>
        <w:t>а учетных документов также не является безусловным основанием для признания вины должностного лица.</w:t>
      </w:r>
      <w:r w:rsidR="000A63D3">
        <w:rPr>
          <w:sz w:val="27"/>
          <w:szCs w:val="27"/>
          <w:lang w:eastAsia="x-none"/>
        </w:rPr>
        <w:t xml:space="preserve"> </w:t>
      </w:r>
      <w:r w:rsidR="00B2463C">
        <w:rPr>
          <w:sz w:val="27"/>
          <w:szCs w:val="27"/>
          <w:lang w:eastAsia="x-none"/>
        </w:rPr>
        <w:t xml:space="preserve"> </w:t>
      </w:r>
      <w:r w:rsidRPr="00AB4C8D" w:rsidR="00AB4C8D">
        <w:rPr>
          <w:sz w:val="27"/>
          <w:szCs w:val="27"/>
          <w:lang w:eastAsia="x-none"/>
        </w:rPr>
        <w:t xml:space="preserve"> </w:t>
      </w:r>
      <w:r w:rsidR="00CC051D">
        <w:rPr>
          <w:sz w:val="27"/>
          <w:szCs w:val="27"/>
          <w:lang w:eastAsia="x-none"/>
        </w:rPr>
        <w:t xml:space="preserve"> </w:t>
      </w:r>
    </w:p>
    <w:p w:rsidR="00DC55E3" w:rsidRPr="00DC55E3" w:rsidP="00DC55E3">
      <w:pPr>
        <w:ind w:firstLine="709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Таким образом</w:t>
      </w:r>
      <w:r w:rsidRPr="00DC55E3">
        <w:rPr>
          <w:sz w:val="27"/>
          <w:szCs w:val="27"/>
          <w:lang w:eastAsia="x-none"/>
        </w:rPr>
        <w:t xml:space="preserve">, в действиях </w:t>
      </w:r>
      <w:r>
        <w:rPr>
          <w:sz w:val="27"/>
          <w:szCs w:val="27"/>
          <w:lang w:eastAsia="x-none"/>
        </w:rPr>
        <w:t>Бондарцовой</w:t>
      </w:r>
      <w:r>
        <w:rPr>
          <w:sz w:val="27"/>
          <w:szCs w:val="27"/>
          <w:lang w:eastAsia="x-none"/>
        </w:rPr>
        <w:t xml:space="preserve"> В.А.</w:t>
      </w:r>
      <w:r w:rsidRPr="00DC55E3">
        <w:rPr>
          <w:sz w:val="27"/>
          <w:szCs w:val="27"/>
          <w:lang w:eastAsia="x-none"/>
        </w:rPr>
        <w:t xml:space="preserve"> отсутствует состав административного правонарушения, предусмотренного ст. 15.</w:t>
      </w:r>
      <w:r>
        <w:rPr>
          <w:sz w:val="27"/>
          <w:szCs w:val="27"/>
          <w:lang w:eastAsia="x-none"/>
        </w:rPr>
        <w:t>14</w:t>
      </w:r>
      <w:r w:rsidRPr="00DC55E3">
        <w:rPr>
          <w:sz w:val="27"/>
          <w:szCs w:val="27"/>
          <w:lang w:eastAsia="x-none"/>
        </w:rPr>
        <w:t xml:space="preserve"> КоАП РФ.</w:t>
      </w:r>
    </w:p>
    <w:p w:rsidR="00DC55E3" w:rsidRPr="00DC55E3" w:rsidP="00DC55E3">
      <w:pPr>
        <w:ind w:firstLine="709"/>
        <w:jc w:val="both"/>
        <w:rPr>
          <w:sz w:val="27"/>
          <w:szCs w:val="27"/>
          <w:lang w:eastAsia="x-none"/>
        </w:rPr>
      </w:pPr>
      <w:r w:rsidRPr="00DC55E3">
        <w:rPr>
          <w:sz w:val="27"/>
          <w:szCs w:val="27"/>
          <w:lang w:eastAsia="x-none"/>
        </w:rPr>
        <w:t>В соответствии с п.</w:t>
      </w:r>
      <w:r w:rsidRPr="00DC55E3">
        <w:rPr>
          <w:sz w:val="27"/>
          <w:szCs w:val="27"/>
          <w:lang w:eastAsia="x-none"/>
        </w:rPr>
        <w:t xml:space="preserve"> 2 ч. 1 ст. 24.5 КоАП РФ производство по делу об административном правонарушении не может быть начато, а начатое производство подлежит прекращению при отсутствии состава административного правонарушения.</w:t>
      </w:r>
    </w:p>
    <w:p w:rsidR="00DC55E3" w:rsidRPr="00DC55E3" w:rsidP="00DC55E3">
      <w:pPr>
        <w:ind w:firstLine="709"/>
        <w:jc w:val="both"/>
        <w:rPr>
          <w:sz w:val="27"/>
          <w:szCs w:val="27"/>
          <w:lang w:eastAsia="x-none"/>
        </w:rPr>
      </w:pPr>
      <w:r w:rsidRPr="00DC55E3">
        <w:rPr>
          <w:sz w:val="27"/>
          <w:szCs w:val="27"/>
          <w:lang w:eastAsia="x-none"/>
        </w:rPr>
        <w:t>На основании изложенного, руководствуясь ст. ст. 29.</w:t>
      </w:r>
      <w:r w:rsidRPr="00DC55E3">
        <w:rPr>
          <w:sz w:val="27"/>
          <w:szCs w:val="27"/>
          <w:lang w:eastAsia="x-none"/>
        </w:rPr>
        <w:t>9-29.11 Кодекса Российской Федерации об административных правонарушениях, мировой судья</w:t>
      </w:r>
    </w:p>
    <w:p w:rsidR="00DC55E3" w:rsidP="00DC55E3">
      <w:pPr>
        <w:ind w:firstLine="709"/>
        <w:jc w:val="both"/>
        <w:rPr>
          <w:sz w:val="27"/>
          <w:szCs w:val="27"/>
          <w:lang w:eastAsia="x-none"/>
        </w:rPr>
      </w:pPr>
    </w:p>
    <w:p w:rsidR="00DC55E3" w:rsidRPr="00DC55E3" w:rsidP="00DC55E3">
      <w:pPr>
        <w:ind w:firstLine="709"/>
        <w:jc w:val="center"/>
        <w:rPr>
          <w:b/>
          <w:sz w:val="27"/>
          <w:szCs w:val="27"/>
          <w:lang w:eastAsia="x-none"/>
        </w:rPr>
      </w:pPr>
      <w:r w:rsidRPr="00DC55E3">
        <w:rPr>
          <w:b/>
          <w:sz w:val="27"/>
          <w:szCs w:val="27"/>
          <w:lang w:eastAsia="x-none"/>
        </w:rPr>
        <w:t>ПОСТАНОВИЛ:</w:t>
      </w:r>
    </w:p>
    <w:p w:rsidR="00DC55E3" w:rsidRPr="00DC55E3" w:rsidP="00DC55E3">
      <w:pPr>
        <w:ind w:firstLine="709"/>
        <w:jc w:val="both"/>
        <w:rPr>
          <w:sz w:val="27"/>
          <w:szCs w:val="27"/>
          <w:lang w:eastAsia="x-none"/>
        </w:rPr>
      </w:pPr>
    </w:p>
    <w:p w:rsidR="00DC55E3" w:rsidRPr="00DC55E3" w:rsidP="00DC55E3">
      <w:pPr>
        <w:ind w:firstLine="709"/>
        <w:jc w:val="both"/>
        <w:rPr>
          <w:sz w:val="27"/>
          <w:szCs w:val="27"/>
          <w:lang w:eastAsia="x-none"/>
        </w:rPr>
      </w:pPr>
      <w:r w:rsidRPr="00DC55E3">
        <w:rPr>
          <w:sz w:val="27"/>
          <w:szCs w:val="27"/>
          <w:lang w:eastAsia="x-none"/>
        </w:rPr>
        <w:t>Прекратить производство по делу об административном правонарушении в отношении должностного лица –</w:t>
      </w:r>
      <w:r>
        <w:rPr>
          <w:sz w:val="27"/>
          <w:szCs w:val="27"/>
          <w:lang w:eastAsia="x-none"/>
        </w:rPr>
        <w:t xml:space="preserve"> </w:t>
      </w:r>
      <w:r w:rsidRPr="00DC55E3">
        <w:rPr>
          <w:sz w:val="27"/>
          <w:szCs w:val="27"/>
          <w:lang w:eastAsia="x-none"/>
        </w:rPr>
        <w:t>директора Муниципального казенного учреждения «Управлен</w:t>
      </w:r>
      <w:r w:rsidRPr="00DC55E3">
        <w:rPr>
          <w:sz w:val="27"/>
          <w:szCs w:val="27"/>
          <w:lang w:eastAsia="x-none"/>
        </w:rPr>
        <w:t xml:space="preserve">ие материально-технического обеспечения органов местного самоуправления города </w:t>
      </w:r>
      <w:r w:rsidRPr="00DC55E3">
        <w:rPr>
          <w:sz w:val="27"/>
          <w:szCs w:val="27"/>
          <w:lang w:eastAsia="x-none"/>
        </w:rPr>
        <w:t>Пыть-Яха</w:t>
      </w:r>
      <w:r w:rsidRPr="00DC55E3">
        <w:rPr>
          <w:sz w:val="27"/>
          <w:szCs w:val="27"/>
          <w:lang w:eastAsia="x-none"/>
        </w:rPr>
        <w:t xml:space="preserve">» </w:t>
      </w:r>
      <w:r w:rsidRPr="00DC55E3">
        <w:rPr>
          <w:sz w:val="27"/>
          <w:szCs w:val="27"/>
          <w:lang w:eastAsia="x-none"/>
        </w:rPr>
        <w:t>Бондарцовой</w:t>
      </w:r>
      <w:r w:rsidRPr="00DC55E3">
        <w:rPr>
          <w:sz w:val="27"/>
          <w:szCs w:val="27"/>
          <w:lang w:eastAsia="x-none"/>
        </w:rPr>
        <w:t xml:space="preserve"> Виктории Александровны, в связи с отсутствием состава административного правонарушения, предусмотренного ст. 15.</w:t>
      </w:r>
      <w:r>
        <w:rPr>
          <w:sz w:val="27"/>
          <w:szCs w:val="27"/>
          <w:lang w:eastAsia="x-none"/>
        </w:rPr>
        <w:t>14</w:t>
      </w:r>
      <w:r w:rsidRPr="00DC55E3">
        <w:rPr>
          <w:sz w:val="27"/>
          <w:szCs w:val="27"/>
          <w:lang w:eastAsia="x-none"/>
        </w:rPr>
        <w:t xml:space="preserve"> КоАП РФ. </w:t>
      </w:r>
    </w:p>
    <w:p w:rsidR="00DC55E3" w:rsidRPr="00DC55E3" w:rsidP="00DC55E3">
      <w:pPr>
        <w:ind w:firstLine="709"/>
        <w:jc w:val="both"/>
        <w:rPr>
          <w:sz w:val="27"/>
          <w:szCs w:val="27"/>
          <w:lang w:eastAsia="x-none"/>
        </w:rPr>
      </w:pPr>
      <w:r w:rsidRPr="00DC55E3">
        <w:rPr>
          <w:sz w:val="27"/>
          <w:szCs w:val="27"/>
          <w:lang w:eastAsia="x-none"/>
        </w:rPr>
        <w:t>Постановление может быть обжал</w:t>
      </w:r>
      <w:r w:rsidRPr="00DC55E3">
        <w:rPr>
          <w:sz w:val="27"/>
          <w:szCs w:val="27"/>
          <w:lang w:eastAsia="x-none"/>
        </w:rPr>
        <w:t xml:space="preserve">овано в течение десяти суток со дня вручения или получения копии постановления в </w:t>
      </w:r>
      <w:r w:rsidRPr="00DC55E3">
        <w:rPr>
          <w:sz w:val="27"/>
          <w:szCs w:val="27"/>
          <w:lang w:eastAsia="x-none"/>
        </w:rPr>
        <w:t>Пыть-Яхский</w:t>
      </w:r>
      <w:r w:rsidRPr="00DC55E3">
        <w:rPr>
          <w:sz w:val="27"/>
          <w:szCs w:val="27"/>
          <w:lang w:eastAsia="x-none"/>
        </w:rPr>
        <w:t xml:space="preserve"> городской суд Ханты-Мансийского автономного округа-Югры.</w:t>
      </w:r>
    </w:p>
    <w:p w:rsidR="00DC55E3" w:rsidRPr="00DC55E3" w:rsidP="00DC55E3">
      <w:pPr>
        <w:ind w:firstLine="709"/>
        <w:jc w:val="both"/>
        <w:rPr>
          <w:sz w:val="27"/>
          <w:szCs w:val="27"/>
          <w:lang w:eastAsia="x-none"/>
        </w:rPr>
      </w:pPr>
    </w:p>
    <w:p w:rsidR="00DC55E3" w:rsidRPr="00DC55E3" w:rsidP="00DC55E3">
      <w:pPr>
        <w:jc w:val="both"/>
        <w:rPr>
          <w:sz w:val="27"/>
          <w:szCs w:val="27"/>
          <w:lang w:eastAsia="x-none"/>
        </w:rPr>
      </w:pPr>
      <w:r w:rsidRPr="00DC55E3">
        <w:rPr>
          <w:sz w:val="27"/>
          <w:szCs w:val="27"/>
          <w:lang w:eastAsia="x-none"/>
        </w:rPr>
        <w:t>Мировой судья</w:t>
      </w:r>
      <w:r w:rsidRPr="00DC55E3">
        <w:rPr>
          <w:sz w:val="27"/>
          <w:szCs w:val="27"/>
          <w:lang w:eastAsia="x-none"/>
        </w:rPr>
        <w:tab/>
      </w:r>
      <w:r w:rsidRPr="00DC55E3">
        <w:rPr>
          <w:sz w:val="27"/>
          <w:szCs w:val="27"/>
          <w:lang w:eastAsia="x-none"/>
        </w:rPr>
        <w:tab/>
      </w:r>
      <w:r w:rsidRPr="00DC55E3">
        <w:rPr>
          <w:sz w:val="27"/>
          <w:szCs w:val="27"/>
          <w:lang w:eastAsia="x-none"/>
        </w:rPr>
        <w:tab/>
      </w:r>
      <w:r w:rsidRPr="00DC55E3">
        <w:rPr>
          <w:sz w:val="27"/>
          <w:szCs w:val="27"/>
          <w:lang w:eastAsia="x-none"/>
        </w:rPr>
        <w:tab/>
      </w:r>
      <w:r w:rsidRPr="00DC55E3">
        <w:rPr>
          <w:sz w:val="27"/>
          <w:szCs w:val="27"/>
          <w:lang w:eastAsia="x-none"/>
        </w:rPr>
        <w:tab/>
      </w:r>
      <w:r w:rsidR="00EF29BF">
        <w:rPr>
          <w:sz w:val="27"/>
          <w:szCs w:val="27"/>
          <w:lang w:eastAsia="x-none"/>
        </w:rPr>
        <w:t xml:space="preserve">                  </w:t>
      </w:r>
      <w:r w:rsidRPr="00DC55E3">
        <w:rPr>
          <w:sz w:val="27"/>
          <w:szCs w:val="27"/>
          <w:lang w:eastAsia="x-none"/>
        </w:rPr>
        <w:tab/>
      </w:r>
      <w:r w:rsidRPr="00DC55E3">
        <w:rPr>
          <w:sz w:val="27"/>
          <w:szCs w:val="27"/>
          <w:lang w:eastAsia="x-none"/>
        </w:rPr>
        <w:tab/>
        <w:t xml:space="preserve">     </w:t>
      </w:r>
      <w:r>
        <w:rPr>
          <w:sz w:val="27"/>
          <w:szCs w:val="27"/>
          <w:lang w:eastAsia="x-none"/>
        </w:rPr>
        <w:t xml:space="preserve">    </w:t>
      </w:r>
      <w:r w:rsidRPr="00DC55E3">
        <w:rPr>
          <w:sz w:val="27"/>
          <w:szCs w:val="27"/>
          <w:lang w:eastAsia="x-none"/>
        </w:rPr>
        <w:t xml:space="preserve"> Е.И. Костарева</w:t>
      </w:r>
    </w:p>
    <w:p w:rsidR="00216575" w:rsidRPr="00434D7A" w:rsidP="00DC55E3">
      <w:pPr>
        <w:jc w:val="both"/>
        <w:rPr>
          <w:rFonts w:eastAsia="MS Mincho"/>
          <w:sz w:val="27"/>
          <w:szCs w:val="27"/>
        </w:rPr>
      </w:pPr>
    </w:p>
    <w:sectPr w:rsidSect="00DC55E3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59496049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9BF">
          <w:rPr>
            <w:noProof/>
          </w:rPr>
          <w:t>9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86MS0024-01-2023-00</w:t>
    </w:r>
    <w:r w:rsidR="004362E2">
      <w:t>842</w:t>
    </w:r>
    <w:r w:rsidR="00F74139">
      <w:t>2</w:t>
    </w:r>
    <w:r w:rsidRPr="00437ADA">
      <w:t>-</w:t>
    </w:r>
    <w:r w:rsidR="00F74139">
      <w:t>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4F2"/>
    <w:rsid w:val="00020AE9"/>
    <w:rsid w:val="000215F0"/>
    <w:rsid w:val="00024319"/>
    <w:rsid w:val="00025DE2"/>
    <w:rsid w:val="00027327"/>
    <w:rsid w:val="00027490"/>
    <w:rsid w:val="00031789"/>
    <w:rsid w:val="0003299D"/>
    <w:rsid w:val="0003317F"/>
    <w:rsid w:val="0003633B"/>
    <w:rsid w:val="00036D4D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82BB2"/>
    <w:rsid w:val="000850F9"/>
    <w:rsid w:val="000850FB"/>
    <w:rsid w:val="0009103F"/>
    <w:rsid w:val="00092D41"/>
    <w:rsid w:val="000970A1"/>
    <w:rsid w:val="000A0024"/>
    <w:rsid w:val="000A194C"/>
    <w:rsid w:val="000A4484"/>
    <w:rsid w:val="000A46F5"/>
    <w:rsid w:val="000A63D3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09D2"/>
    <w:rsid w:val="00215AD2"/>
    <w:rsid w:val="00216154"/>
    <w:rsid w:val="00216575"/>
    <w:rsid w:val="00217CAC"/>
    <w:rsid w:val="00220AB5"/>
    <w:rsid w:val="0022115F"/>
    <w:rsid w:val="002253E7"/>
    <w:rsid w:val="002264F0"/>
    <w:rsid w:val="002310DF"/>
    <w:rsid w:val="00233096"/>
    <w:rsid w:val="00233204"/>
    <w:rsid w:val="0023704A"/>
    <w:rsid w:val="00240D1F"/>
    <w:rsid w:val="00241570"/>
    <w:rsid w:val="00242207"/>
    <w:rsid w:val="002437AA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1F00"/>
    <w:rsid w:val="002B3674"/>
    <w:rsid w:val="002B47CC"/>
    <w:rsid w:val="002B6729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3CFD"/>
    <w:rsid w:val="003141EE"/>
    <w:rsid w:val="0032073E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DD3"/>
    <w:rsid w:val="00373C07"/>
    <w:rsid w:val="003816BA"/>
    <w:rsid w:val="00381A6B"/>
    <w:rsid w:val="00382535"/>
    <w:rsid w:val="00384BF1"/>
    <w:rsid w:val="00385609"/>
    <w:rsid w:val="00385739"/>
    <w:rsid w:val="003900DF"/>
    <w:rsid w:val="00390200"/>
    <w:rsid w:val="00391373"/>
    <w:rsid w:val="00394168"/>
    <w:rsid w:val="00394C09"/>
    <w:rsid w:val="003A356A"/>
    <w:rsid w:val="003A65EE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156C"/>
    <w:rsid w:val="004135E4"/>
    <w:rsid w:val="00414129"/>
    <w:rsid w:val="004154D5"/>
    <w:rsid w:val="00417C4A"/>
    <w:rsid w:val="00427652"/>
    <w:rsid w:val="00427C3C"/>
    <w:rsid w:val="004326C6"/>
    <w:rsid w:val="00434D7A"/>
    <w:rsid w:val="004362E2"/>
    <w:rsid w:val="004363F6"/>
    <w:rsid w:val="00436B37"/>
    <w:rsid w:val="00437ADA"/>
    <w:rsid w:val="00440F40"/>
    <w:rsid w:val="00441E87"/>
    <w:rsid w:val="00444361"/>
    <w:rsid w:val="00445180"/>
    <w:rsid w:val="00445AC5"/>
    <w:rsid w:val="0044775B"/>
    <w:rsid w:val="00453411"/>
    <w:rsid w:val="004547F3"/>
    <w:rsid w:val="004558C6"/>
    <w:rsid w:val="00456CB3"/>
    <w:rsid w:val="00457308"/>
    <w:rsid w:val="00460409"/>
    <w:rsid w:val="00461077"/>
    <w:rsid w:val="00472399"/>
    <w:rsid w:val="004724DF"/>
    <w:rsid w:val="00472707"/>
    <w:rsid w:val="00475558"/>
    <w:rsid w:val="00477AFA"/>
    <w:rsid w:val="00485D88"/>
    <w:rsid w:val="004908A4"/>
    <w:rsid w:val="00490A5A"/>
    <w:rsid w:val="00491E0E"/>
    <w:rsid w:val="00493366"/>
    <w:rsid w:val="00493E16"/>
    <w:rsid w:val="00495088"/>
    <w:rsid w:val="00496F76"/>
    <w:rsid w:val="004A129F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43D2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4CB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62F1"/>
    <w:rsid w:val="005E6EC2"/>
    <w:rsid w:val="005E7859"/>
    <w:rsid w:val="005E7DA9"/>
    <w:rsid w:val="005F4C3D"/>
    <w:rsid w:val="005F5A5E"/>
    <w:rsid w:val="005F6D25"/>
    <w:rsid w:val="00601264"/>
    <w:rsid w:val="0060535F"/>
    <w:rsid w:val="00606097"/>
    <w:rsid w:val="00607569"/>
    <w:rsid w:val="00610747"/>
    <w:rsid w:val="006124E6"/>
    <w:rsid w:val="00614946"/>
    <w:rsid w:val="00614D0D"/>
    <w:rsid w:val="00617AF3"/>
    <w:rsid w:val="0062103D"/>
    <w:rsid w:val="00626DD5"/>
    <w:rsid w:val="00627A8A"/>
    <w:rsid w:val="006304F7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CEF"/>
    <w:rsid w:val="00664FB7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057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3D35"/>
    <w:rsid w:val="006D5B00"/>
    <w:rsid w:val="006D678E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19FF"/>
    <w:rsid w:val="00771F33"/>
    <w:rsid w:val="00772425"/>
    <w:rsid w:val="007729E8"/>
    <w:rsid w:val="007804B8"/>
    <w:rsid w:val="0078469E"/>
    <w:rsid w:val="00786106"/>
    <w:rsid w:val="0078685C"/>
    <w:rsid w:val="00792670"/>
    <w:rsid w:val="00792AA8"/>
    <w:rsid w:val="0079449C"/>
    <w:rsid w:val="00794575"/>
    <w:rsid w:val="0079680A"/>
    <w:rsid w:val="007A08CA"/>
    <w:rsid w:val="007A0AA8"/>
    <w:rsid w:val="007A5986"/>
    <w:rsid w:val="007A747C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2010"/>
    <w:rsid w:val="007D3541"/>
    <w:rsid w:val="007D5DAA"/>
    <w:rsid w:val="007E6286"/>
    <w:rsid w:val="007F1421"/>
    <w:rsid w:val="007F15CD"/>
    <w:rsid w:val="007F3B30"/>
    <w:rsid w:val="007F4E35"/>
    <w:rsid w:val="007F5009"/>
    <w:rsid w:val="007F582D"/>
    <w:rsid w:val="0080068A"/>
    <w:rsid w:val="0080517E"/>
    <w:rsid w:val="00813524"/>
    <w:rsid w:val="0081358E"/>
    <w:rsid w:val="00817B9F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66D"/>
    <w:rsid w:val="00865EEE"/>
    <w:rsid w:val="00870BCF"/>
    <w:rsid w:val="00871237"/>
    <w:rsid w:val="00871DB4"/>
    <w:rsid w:val="00875074"/>
    <w:rsid w:val="00876C32"/>
    <w:rsid w:val="0087756A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80C"/>
    <w:rsid w:val="008E3D72"/>
    <w:rsid w:val="008E5A57"/>
    <w:rsid w:val="008F34D1"/>
    <w:rsid w:val="009009D0"/>
    <w:rsid w:val="00906594"/>
    <w:rsid w:val="0091221B"/>
    <w:rsid w:val="00912CCC"/>
    <w:rsid w:val="009222BF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B08"/>
    <w:rsid w:val="009E4E95"/>
    <w:rsid w:val="009E6EDF"/>
    <w:rsid w:val="00A01538"/>
    <w:rsid w:val="00A01D3C"/>
    <w:rsid w:val="00A0592F"/>
    <w:rsid w:val="00A130E1"/>
    <w:rsid w:val="00A160AD"/>
    <w:rsid w:val="00A1652D"/>
    <w:rsid w:val="00A17BDB"/>
    <w:rsid w:val="00A243C9"/>
    <w:rsid w:val="00A2657B"/>
    <w:rsid w:val="00A31131"/>
    <w:rsid w:val="00A31C7B"/>
    <w:rsid w:val="00A34BB2"/>
    <w:rsid w:val="00A35557"/>
    <w:rsid w:val="00A40C7F"/>
    <w:rsid w:val="00A4465D"/>
    <w:rsid w:val="00A47D10"/>
    <w:rsid w:val="00A551AF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B4C8D"/>
    <w:rsid w:val="00AC2908"/>
    <w:rsid w:val="00AC2C5C"/>
    <w:rsid w:val="00AC7C81"/>
    <w:rsid w:val="00AD2290"/>
    <w:rsid w:val="00AD23A3"/>
    <w:rsid w:val="00AD35E7"/>
    <w:rsid w:val="00AD44E2"/>
    <w:rsid w:val="00AD45DB"/>
    <w:rsid w:val="00AF09B7"/>
    <w:rsid w:val="00AF2E2F"/>
    <w:rsid w:val="00AF3C53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2463C"/>
    <w:rsid w:val="00B34705"/>
    <w:rsid w:val="00B35934"/>
    <w:rsid w:val="00B37F34"/>
    <w:rsid w:val="00B4402F"/>
    <w:rsid w:val="00B44E67"/>
    <w:rsid w:val="00B4564E"/>
    <w:rsid w:val="00B46051"/>
    <w:rsid w:val="00B4773C"/>
    <w:rsid w:val="00B51702"/>
    <w:rsid w:val="00B5204B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2B6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545F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0D03"/>
    <w:rsid w:val="00C857A8"/>
    <w:rsid w:val="00C87A6E"/>
    <w:rsid w:val="00C90960"/>
    <w:rsid w:val="00C94A84"/>
    <w:rsid w:val="00C963E6"/>
    <w:rsid w:val="00C971AB"/>
    <w:rsid w:val="00CA137A"/>
    <w:rsid w:val="00CA3382"/>
    <w:rsid w:val="00CB28FD"/>
    <w:rsid w:val="00CB5AF8"/>
    <w:rsid w:val="00CB60E9"/>
    <w:rsid w:val="00CB61A3"/>
    <w:rsid w:val="00CB6298"/>
    <w:rsid w:val="00CC00E9"/>
    <w:rsid w:val="00CC051D"/>
    <w:rsid w:val="00CC0763"/>
    <w:rsid w:val="00CC122B"/>
    <w:rsid w:val="00CC3484"/>
    <w:rsid w:val="00CD6296"/>
    <w:rsid w:val="00CD7676"/>
    <w:rsid w:val="00CD7DF7"/>
    <w:rsid w:val="00CE2799"/>
    <w:rsid w:val="00CE39E8"/>
    <w:rsid w:val="00CF055E"/>
    <w:rsid w:val="00CF16E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6071"/>
    <w:rsid w:val="00D27ED6"/>
    <w:rsid w:val="00D30349"/>
    <w:rsid w:val="00D31AD7"/>
    <w:rsid w:val="00D3257C"/>
    <w:rsid w:val="00D4336D"/>
    <w:rsid w:val="00D44B0E"/>
    <w:rsid w:val="00D5792D"/>
    <w:rsid w:val="00D64EA8"/>
    <w:rsid w:val="00D655E9"/>
    <w:rsid w:val="00D66F23"/>
    <w:rsid w:val="00D7198D"/>
    <w:rsid w:val="00D74813"/>
    <w:rsid w:val="00D803BC"/>
    <w:rsid w:val="00D83275"/>
    <w:rsid w:val="00D85C02"/>
    <w:rsid w:val="00D86F04"/>
    <w:rsid w:val="00D91CB8"/>
    <w:rsid w:val="00D92CC7"/>
    <w:rsid w:val="00D93BF3"/>
    <w:rsid w:val="00DB5589"/>
    <w:rsid w:val="00DB5AF3"/>
    <w:rsid w:val="00DB63EF"/>
    <w:rsid w:val="00DC132C"/>
    <w:rsid w:val="00DC3CCB"/>
    <w:rsid w:val="00DC4754"/>
    <w:rsid w:val="00DC4D00"/>
    <w:rsid w:val="00DC55E3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59BB"/>
    <w:rsid w:val="00E30773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74669"/>
    <w:rsid w:val="00E812CA"/>
    <w:rsid w:val="00E91DF1"/>
    <w:rsid w:val="00E922A6"/>
    <w:rsid w:val="00E92D46"/>
    <w:rsid w:val="00E93D33"/>
    <w:rsid w:val="00EA2442"/>
    <w:rsid w:val="00EA49CC"/>
    <w:rsid w:val="00EA500E"/>
    <w:rsid w:val="00EB0B88"/>
    <w:rsid w:val="00EB13FB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29BF"/>
    <w:rsid w:val="00EF361C"/>
    <w:rsid w:val="00EF3854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5AD8"/>
    <w:rsid w:val="00F267D1"/>
    <w:rsid w:val="00F26B60"/>
    <w:rsid w:val="00F26E2C"/>
    <w:rsid w:val="00F2773C"/>
    <w:rsid w:val="00F359FE"/>
    <w:rsid w:val="00F363A9"/>
    <w:rsid w:val="00F376F1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CF9"/>
    <w:rsid w:val="00F74139"/>
    <w:rsid w:val="00F76244"/>
    <w:rsid w:val="00F771C1"/>
    <w:rsid w:val="00F776E8"/>
    <w:rsid w:val="00F861EA"/>
    <w:rsid w:val="00F91107"/>
    <w:rsid w:val="00F9542C"/>
    <w:rsid w:val="00FA0545"/>
    <w:rsid w:val="00FA58F0"/>
    <w:rsid w:val="00FA6C13"/>
    <w:rsid w:val="00FB00E5"/>
    <w:rsid w:val="00FB1432"/>
    <w:rsid w:val="00FB1D4C"/>
    <w:rsid w:val="00FB33A4"/>
    <w:rsid w:val="00FB4E24"/>
    <w:rsid w:val="00FC255C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5040B-F0D8-4575-98FC-24BD5FF1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